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10DF5" w14:textId="2669E35A" w:rsidR="001D2870" w:rsidRDefault="001D2870" w:rsidP="00895364">
      <w:pPr>
        <w:tabs>
          <w:tab w:val="center" w:pos="4680"/>
        </w:tabs>
      </w:pPr>
      <w:r>
        <w:rPr>
          <w:noProof/>
        </w:rPr>
        <mc:AlternateContent>
          <mc:Choice Requires="wps">
            <w:drawing>
              <wp:anchor distT="0" distB="0" distL="114300" distR="114300" simplePos="0" relativeHeight="251658240" behindDoc="1" locked="0" layoutInCell="1" allowOverlap="1" wp14:anchorId="48C735A9" wp14:editId="1D6281B8">
                <wp:simplePos x="0" y="0"/>
                <wp:positionH relativeFrom="page">
                  <wp:posOffset>914400</wp:posOffset>
                </wp:positionH>
                <wp:positionV relativeFrom="page">
                  <wp:posOffset>792480</wp:posOffset>
                </wp:positionV>
                <wp:extent cx="5943600" cy="8298180"/>
                <wp:effectExtent l="0" t="0" r="19050" b="64770"/>
                <wp:wrapNone/>
                <wp:docPr id="2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98180"/>
                        </a:xfrm>
                        <a:prstGeom prst="rect">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E357D" id="Rectangle 2" o:spid="_x0000_s1026" style="position:absolute;margin-left:1in;margin-top:62.4pt;width:468pt;height:65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" filled="f" fillcolor="#9bc1ff" strokecolor="#4a7ebb" strokeweight="1.5pt">
                <v:fill color2="#3f80cd" focus="100%" type="gradient">
                  <o:fill v:ext="view" type="gradientUnscaled"/>
                </v:fill>
                <v:shadow on="t" opacity="22938f" offset="0"/>
                <v:textbox inset=",7.2pt,,7.2pt"/>
                <w10:wrap anchorx="page" anchory="page"/>
              </v:rect>
            </w:pict>
          </mc:Fallback>
        </mc:AlternateContent>
      </w:r>
      <w:r w:rsidR="00895364">
        <w:tab/>
      </w:r>
    </w:p>
    <w:p w14:paraId="15B9F717" w14:textId="77777777" w:rsidR="001C5CAA" w:rsidRDefault="001C5CAA" w:rsidP="00895364">
      <w:pPr>
        <w:tabs>
          <w:tab w:val="center" w:pos="4680"/>
        </w:tabs>
      </w:pPr>
    </w:p>
    <w:p w14:paraId="79089B7F" w14:textId="77777777" w:rsidR="001C5CAA" w:rsidRPr="002C3786" w:rsidRDefault="001C5CAA" w:rsidP="00895364">
      <w:pPr>
        <w:tabs>
          <w:tab w:val="center" w:pos="4680"/>
        </w:tabs>
      </w:pPr>
    </w:p>
    <w:p w14:paraId="5F7644CC" w14:textId="573A2CAF" w:rsidR="00B020D7" w:rsidRDefault="00B020D7" w:rsidP="00941D29">
      <w:pPr>
        <w:pStyle w:val="GSATitle-NotforTOC"/>
        <w:rPr>
          <w:sz w:val="48"/>
          <w:szCs w:val="48"/>
        </w:rPr>
      </w:pPr>
      <w:r>
        <w:rPr>
          <w:sz w:val="48"/>
          <w:szCs w:val="48"/>
        </w:rPr>
        <w:t>&lt;TEMPLATE&gt;</w:t>
      </w:r>
    </w:p>
    <w:p w14:paraId="302AA056" w14:textId="3D4371EC" w:rsidR="001D2870" w:rsidRPr="00E84C44" w:rsidRDefault="001D2870" w:rsidP="00941D29">
      <w:pPr>
        <w:pStyle w:val="GSATitle-NotforTOC"/>
        <w:rPr>
          <w:sz w:val="48"/>
          <w:szCs w:val="48"/>
        </w:rPr>
      </w:pPr>
      <w:r w:rsidRPr="00E84C44">
        <w:rPr>
          <w:sz w:val="48"/>
          <w:szCs w:val="48"/>
        </w:rPr>
        <w:t>System Security Plan</w:t>
      </w:r>
      <w:r w:rsidR="00BA48B3">
        <w:rPr>
          <w:sz w:val="48"/>
          <w:szCs w:val="48"/>
        </w:rPr>
        <w:t xml:space="preserve"> </w:t>
      </w:r>
    </w:p>
    <w:p w14:paraId="054AD947" w14:textId="77777777" w:rsidR="00057674" w:rsidRDefault="00057674" w:rsidP="00526118">
      <w:pPr>
        <w:pStyle w:val="GSAVersion"/>
      </w:pPr>
    </w:p>
    <w:p w14:paraId="3A9DDFCB" w14:textId="77777777" w:rsidR="001C5CAA" w:rsidRDefault="001C5CAA" w:rsidP="001C5CAA"/>
    <w:p w14:paraId="4562B631" w14:textId="77777777" w:rsidR="001C5CAA" w:rsidRPr="001C5CAA" w:rsidRDefault="001C5CAA" w:rsidP="001C5CAA"/>
    <w:p w14:paraId="7BE56F47" w14:textId="18A1767A" w:rsidR="00526118" w:rsidRDefault="00526118" w:rsidP="00526118">
      <w:pPr>
        <w:pStyle w:val="GSAVersion"/>
      </w:pPr>
      <w:r>
        <w:t>&lt;AGENCY&gt;</w:t>
      </w:r>
    </w:p>
    <w:p w14:paraId="7F57BE79" w14:textId="77777777" w:rsidR="001D2870" w:rsidRDefault="001D2870" w:rsidP="001D2870">
      <w:pPr>
        <w:pStyle w:val="GSAVersion"/>
      </w:pPr>
      <w:r>
        <w:t>&lt;System Name&gt;</w:t>
      </w:r>
    </w:p>
    <w:p w14:paraId="37AC44D0" w14:textId="13D36EFB" w:rsidR="00057674" w:rsidRPr="00057674" w:rsidRDefault="00057674" w:rsidP="00D729EB">
      <w:pPr>
        <w:pStyle w:val="GSAVersion"/>
      </w:pPr>
      <w:r>
        <w:t>&lt;Plan Version</w:t>
      </w:r>
      <w:r w:rsidR="00D729EB">
        <w:t xml:space="preserve"> 2.0</w:t>
      </w:r>
      <w:r>
        <w:t>&gt;</w:t>
      </w:r>
    </w:p>
    <w:p w14:paraId="1B110DC7" w14:textId="77777777" w:rsidR="001D2870" w:rsidRPr="00A97205" w:rsidRDefault="001D2870" w:rsidP="001D2870">
      <w:pPr>
        <w:pStyle w:val="GSAVersion"/>
        <w:rPr>
          <w:rFonts w:cs="Times New Roman"/>
        </w:rPr>
      </w:pPr>
      <w:r w:rsidRPr="00A97205">
        <w:rPr>
          <w:rFonts w:cs="Times New Roman"/>
        </w:rPr>
        <w:t>&lt;Date&gt;</w:t>
      </w:r>
    </w:p>
    <w:p w14:paraId="577F37DD" w14:textId="77777777" w:rsidR="006B055A" w:rsidRDefault="006B055A" w:rsidP="00A97205">
      <w:pPr>
        <w:spacing w:after="120"/>
        <w:ind w:right="360" w:firstLine="900"/>
        <w:rPr>
          <w:rFonts w:ascii="Times New Roman" w:hAnsi="Times New Roman"/>
          <w:b/>
          <w:color w:val="162E51" w:themeColor="text2"/>
          <w:sz w:val="20"/>
        </w:rPr>
      </w:pPr>
    </w:p>
    <w:p w14:paraId="20727BD2" w14:textId="77777777" w:rsidR="00941D29" w:rsidRDefault="00941D29" w:rsidP="00A97205">
      <w:pPr>
        <w:spacing w:after="120"/>
        <w:ind w:right="360" w:firstLine="900"/>
        <w:rPr>
          <w:rFonts w:ascii="Times New Roman" w:hAnsi="Times New Roman"/>
          <w:b/>
          <w:color w:val="162E51" w:themeColor="text2"/>
          <w:sz w:val="20"/>
        </w:rPr>
      </w:pPr>
    </w:p>
    <w:p w14:paraId="542220A5" w14:textId="77777777" w:rsidR="00057674" w:rsidRDefault="00057674" w:rsidP="00A97205">
      <w:pPr>
        <w:spacing w:after="120"/>
        <w:ind w:right="360" w:firstLine="900"/>
        <w:rPr>
          <w:rFonts w:ascii="Times New Roman" w:hAnsi="Times New Roman"/>
          <w:b/>
          <w:color w:val="162E51" w:themeColor="text2"/>
          <w:sz w:val="20"/>
        </w:rPr>
      </w:pPr>
    </w:p>
    <w:p w14:paraId="35B18F06" w14:textId="77777777" w:rsidR="00D729EB" w:rsidRDefault="00D729EB" w:rsidP="00A97205">
      <w:pPr>
        <w:spacing w:after="120"/>
        <w:ind w:right="360" w:firstLine="900"/>
        <w:rPr>
          <w:rFonts w:ascii="Times New Roman" w:hAnsi="Times New Roman"/>
          <w:b/>
          <w:color w:val="162E51" w:themeColor="text2"/>
          <w:sz w:val="20"/>
        </w:rPr>
      </w:pPr>
    </w:p>
    <w:p w14:paraId="2D89C042" w14:textId="77777777" w:rsidR="00057674" w:rsidRDefault="00057674" w:rsidP="00A97205">
      <w:pPr>
        <w:spacing w:after="120"/>
        <w:ind w:right="360" w:firstLine="900"/>
        <w:rPr>
          <w:rFonts w:ascii="Times New Roman" w:hAnsi="Times New Roman"/>
          <w:b/>
          <w:color w:val="162E51" w:themeColor="text2"/>
          <w:sz w:val="20"/>
        </w:rPr>
      </w:pPr>
    </w:p>
    <w:p w14:paraId="628A9D2E" w14:textId="77777777" w:rsidR="00642A23" w:rsidRDefault="00642A23" w:rsidP="001D2870">
      <w:pPr>
        <w:jc w:val="center"/>
        <w:rPr>
          <w:b/>
        </w:rPr>
      </w:pPr>
    </w:p>
    <w:p w14:paraId="303BD7D8" w14:textId="77777777" w:rsidR="00960339" w:rsidRDefault="00960339" w:rsidP="001D2870">
      <w:pPr>
        <w:jc w:val="center"/>
        <w:rPr>
          <w:b/>
        </w:rPr>
      </w:pPr>
    </w:p>
    <w:p w14:paraId="78A979C3" w14:textId="77777777" w:rsidR="00057674" w:rsidRDefault="00057674" w:rsidP="001D2870">
      <w:pPr>
        <w:jc w:val="center"/>
        <w:rPr>
          <w:b/>
        </w:rPr>
      </w:pPr>
    </w:p>
    <w:p w14:paraId="6AEDF6A1" w14:textId="77777777" w:rsidR="00941D29" w:rsidRDefault="00941D29" w:rsidP="001D2870">
      <w:pPr>
        <w:jc w:val="center"/>
        <w:rPr>
          <w:b/>
          <w:color w:val="FF0000"/>
        </w:rPr>
      </w:pPr>
    </w:p>
    <w:p w14:paraId="25AC5C45" w14:textId="77777777" w:rsidR="00444702" w:rsidRDefault="00444702" w:rsidP="001D2870">
      <w:pPr>
        <w:jc w:val="center"/>
        <w:rPr>
          <w:b/>
          <w:color w:val="FF0000"/>
        </w:rPr>
      </w:pPr>
    </w:p>
    <w:p w14:paraId="1CF7DC93" w14:textId="77777777" w:rsidR="00210FA1" w:rsidRDefault="00210FA1" w:rsidP="007A7F4F">
      <w:pPr>
        <w:jc w:val="center"/>
        <w:rPr>
          <w:rFonts w:cstheme="minorHAnsi"/>
        </w:rPr>
      </w:pPr>
    </w:p>
    <w:p w14:paraId="7ED2CF05" w14:textId="77777777" w:rsidR="00E84C44" w:rsidRDefault="00E84C44" w:rsidP="007A7F4F">
      <w:pPr>
        <w:jc w:val="center"/>
        <w:rPr>
          <w:rFonts w:cstheme="minorHAnsi"/>
        </w:rPr>
      </w:pPr>
    </w:p>
    <w:p w14:paraId="278B4833" w14:textId="77777777" w:rsidR="00E84C44" w:rsidRDefault="00E84C44" w:rsidP="007A7F4F">
      <w:pPr>
        <w:jc w:val="center"/>
        <w:rPr>
          <w:rFonts w:cstheme="minorHAnsi"/>
        </w:rPr>
      </w:pPr>
    </w:p>
    <w:p w14:paraId="5844038A" w14:textId="77777777" w:rsidR="005A5D1C" w:rsidRDefault="005A5D1C" w:rsidP="007A7F4F">
      <w:pPr>
        <w:jc w:val="center"/>
        <w:rPr>
          <w:rFonts w:cstheme="minorHAnsi"/>
        </w:rPr>
      </w:pPr>
    </w:p>
    <w:p w14:paraId="3A3DCE3A" w14:textId="77777777" w:rsidR="00A4095D" w:rsidRDefault="00642A23" w:rsidP="00A4095D">
      <w:pPr>
        <w:spacing w:before="120" w:after="120" w:line="240" w:lineRule="auto"/>
        <w:jc w:val="center"/>
        <w:rPr>
          <w:noProof/>
        </w:rPr>
      </w:pPr>
      <w:r w:rsidRPr="00012E07">
        <w:rPr>
          <w:rFonts w:cstheme="minorHAnsi"/>
          <w:color w:val="auto"/>
          <w:sz w:val="36"/>
          <w:szCs w:val="36"/>
        </w:rPr>
        <w:lastRenderedPageBreak/>
        <w:t>TABLE OF CONTENTS</w:t>
      </w:r>
      <w:r w:rsidRPr="00012E07">
        <w:rPr>
          <w:rFonts w:cstheme="minorHAnsi"/>
          <w:color w:val="auto"/>
        </w:rPr>
        <w:t xml:space="preserve"> </w:t>
      </w:r>
      <w:r w:rsidRPr="00E34308">
        <w:rPr>
          <w:rFonts w:cstheme="minorHAnsi"/>
          <w:color w:val="auto"/>
          <w:sz w:val="24"/>
        </w:rPr>
        <w:fldChar w:fldCharType="begin"/>
      </w:r>
      <w:r w:rsidRPr="00012E07">
        <w:rPr>
          <w:rFonts w:cstheme="minorHAnsi"/>
          <w:color w:val="auto"/>
        </w:rPr>
        <w:instrText>TOC \o "1-3" \h \z \u</w:instrText>
      </w:r>
      <w:r w:rsidRPr="00E34308">
        <w:rPr>
          <w:rFonts w:cstheme="minorHAnsi"/>
          <w:color w:val="auto"/>
          <w:sz w:val="24"/>
        </w:rPr>
        <w:fldChar w:fldCharType="separate"/>
      </w:r>
    </w:p>
    <w:p w14:paraId="701D4AA7" w14:textId="3A53B01B"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32" w:history="1">
        <w:r w:rsidRPr="00761ACC">
          <w:rPr>
            <w:rStyle w:val="Hyperlink"/>
            <w:rFonts w:eastAsiaTheme="majorEastAsia"/>
            <w:noProof/>
          </w:rPr>
          <w:t>Document Revision History</w:t>
        </w:r>
        <w:r>
          <w:rPr>
            <w:noProof/>
            <w:webHidden/>
          </w:rPr>
          <w:tab/>
        </w:r>
        <w:r>
          <w:rPr>
            <w:noProof/>
            <w:webHidden/>
          </w:rPr>
          <w:fldChar w:fldCharType="begin"/>
        </w:r>
        <w:r>
          <w:rPr>
            <w:noProof/>
            <w:webHidden/>
          </w:rPr>
          <w:instrText xml:space="preserve"> PAGEREF _Toc158388532 \h </w:instrText>
        </w:r>
        <w:r>
          <w:rPr>
            <w:noProof/>
            <w:webHidden/>
          </w:rPr>
        </w:r>
        <w:r>
          <w:rPr>
            <w:noProof/>
            <w:webHidden/>
          </w:rPr>
          <w:fldChar w:fldCharType="separate"/>
        </w:r>
        <w:r w:rsidR="00B20E0D">
          <w:rPr>
            <w:noProof/>
            <w:webHidden/>
          </w:rPr>
          <w:t>3</w:t>
        </w:r>
        <w:r>
          <w:rPr>
            <w:noProof/>
            <w:webHidden/>
          </w:rPr>
          <w:fldChar w:fldCharType="end"/>
        </w:r>
      </w:hyperlink>
    </w:p>
    <w:p w14:paraId="2EC5E2BA" w14:textId="7E9802DA"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33" w:history="1">
        <w:r w:rsidRPr="00761ACC">
          <w:rPr>
            <w:rStyle w:val="Hyperlink"/>
            <w:rFonts w:eastAsiaTheme="majorEastAsia"/>
            <w:noProof/>
          </w:rPr>
          <w:t>Prepared by</w:t>
        </w:r>
        <w:r>
          <w:rPr>
            <w:noProof/>
            <w:webHidden/>
          </w:rPr>
          <w:tab/>
        </w:r>
        <w:r>
          <w:rPr>
            <w:noProof/>
            <w:webHidden/>
          </w:rPr>
          <w:fldChar w:fldCharType="begin"/>
        </w:r>
        <w:r>
          <w:rPr>
            <w:noProof/>
            <w:webHidden/>
          </w:rPr>
          <w:instrText xml:space="preserve"> PAGEREF _Toc158388533 \h </w:instrText>
        </w:r>
        <w:r>
          <w:rPr>
            <w:noProof/>
            <w:webHidden/>
          </w:rPr>
        </w:r>
        <w:r>
          <w:rPr>
            <w:noProof/>
            <w:webHidden/>
          </w:rPr>
          <w:fldChar w:fldCharType="separate"/>
        </w:r>
        <w:r w:rsidR="00B20E0D">
          <w:rPr>
            <w:noProof/>
            <w:webHidden/>
          </w:rPr>
          <w:t>3</w:t>
        </w:r>
        <w:r>
          <w:rPr>
            <w:noProof/>
            <w:webHidden/>
          </w:rPr>
          <w:fldChar w:fldCharType="end"/>
        </w:r>
      </w:hyperlink>
    </w:p>
    <w:p w14:paraId="7897CF5C" w14:textId="6097F867"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34" w:history="1">
        <w:r w:rsidRPr="00761ACC">
          <w:rPr>
            <w:rStyle w:val="Hyperlink"/>
            <w:rFonts w:eastAsiaTheme="majorEastAsia"/>
            <w:noProof/>
          </w:rPr>
          <w:t>Prepared for</w:t>
        </w:r>
        <w:r>
          <w:rPr>
            <w:noProof/>
            <w:webHidden/>
          </w:rPr>
          <w:tab/>
        </w:r>
        <w:r>
          <w:rPr>
            <w:noProof/>
            <w:webHidden/>
          </w:rPr>
          <w:fldChar w:fldCharType="begin"/>
        </w:r>
        <w:r>
          <w:rPr>
            <w:noProof/>
            <w:webHidden/>
          </w:rPr>
          <w:instrText xml:space="preserve"> PAGEREF _Toc158388534 \h </w:instrText>
        </w:r>
        <w:r>
          <w:rPr>
            <w:noProof/>
            <w:webHidden/>
          </w:rPr>
        </w:r>
        <w:r>
          <w:rPr>
            <w:noProof/>
            <w:webHidden/>
          </w:rPr>
          <w:fldChar w:fldCharType="separate"/>
        </w:r>
        <w:r w:rsidR="00B20E0D">
          <w:rPr>
            <w:noProof/>
            <w:webHidden/>
          </w:rPr>
          <w:t>3</w:t>
        </w:r>
        <w:r>
          <w:rPr>
            <w:noProof/>
            <w:webHidden/>
          </w:rPr>
          <w:fldChar w:fldCharType="end"/>
        </w:r>
      </w:hyperlink>
    </w:p>
    <w:p w14:paraId="72FAFBCC" w14:textId="38F04EE6"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35" w:history="1">
        <w:r w:rsidRPr="00761ACC">
          <w:rPr>
            <w:rStyle w:val="Hyperlink"/>
            <w:rFonts w:eastAsiaTheme="majorEastAsia"/>
            <w:noProof/>
          </w:rPr>
          <w:t>1. SYSTEM SECURITY PLAN APPROVALS</w:t>
        </w:r>
        <w:r>
          <w:rPr>
            <w:noProof/>
            <w:webHidden/>
          </w:rPr>
          <w:tab/>
        </w:r>
        <w:r>
          <w:rPr>
            <w:noProof/>
            <w:webHidden/>
          </w:rPr>
          <w:fldChar w:fldCharType="begin"/>
        </w:r>
        <w:r>
          <w:rPr>
            <w:noProof/>
            <w:webHidden/>
          </w:rPr>
          <w:instrText xml:space="preserve"> PAGEREF _Toc158388535 \h </w:instrText>
        </w:r>
        <w:r>
          <w:rPr>
            <w:noProof/>
            <w:webHidden/>
          </w:rPr>
        </w:r>
        <w:r>
          <w:rPr>
            <w:noProof/>
            <w:webHidden/>
          </w:rPr>
          <w:fldChar w:fldCharType="separate"/>
        </w:r>
        <w:r w:rsidR="00B20E0D">
          <w:rPr>
            <w:noProof/>
            <w:webHidden/>
          </w:rPr>
          <w:t>4</w:t>
        </w:r>
        <w:r>
          <w:rPr>
            <w:noProof/>
            <w:webHidden/>
          </w:rPr>
          <w:fldChar w:fldCharType="end"/>
        </w:r>
      </w:hyperlink>
    </w:p>
    <w:p w14:paraId="219AB939" w14:textId="50DAC7C5"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36" w:history="1">
        <w:r w:rsidRPr="00761ACC">
          <w:rPr>
            <w:rStyle w:val="Hyperlink"/>
            <w:rFonts w:eastAsiaTheme="majorEastAsia"/>
            <w:noProof/>
          </w:rPr>
          <w:t>2. EXECUTIVE SUMMARY</w:t>
        </w:r>
        <w:r>
          <w:rPr>
            <w:noProof/>
            <w:webHidden/>
          </w:rPr>
          <w:tab/>
        </w:r>
        <w:r>
          <w:rPr>
            <w:noProof/>
            <w:webHidden/>
          </w:rPr>
          <w:fldChar w:fldCharType="begin"/>
        </w:r>
        <w:r>
          <w:rPr>
            <w:noProof/>
            <w:webHidden/>
          </w:rPr>
          <w:instrText xml:space="preserve"> PAGEREF _Toc158388536 \h </w:instrText>
        </w:r>
        <w:r>
          <w:rPr>
            <w:noProof/>
            <w:webHidden/>
          </w:rPr>
        </w:r>
        <w:r>
          <w:rPr>
            <w:noProof/>
            <w:webHidden/>
          </w:rPr>
          <w:fldChar w:fldCharType="separate"/>
        </w:r>
        <w:r w:rsidR="00B20E0D">
          <w:rPr>
            <w:noProof/>
            <w:webHidden/>
          </w:rPr>
          <w:t>5</w:t>
        </w:r>
        <w:r>
          <w:rPr>
            <w:noProof/>
            <w:webHidden/>
          </w:rPr>
          <w:fldChar w:fldCharType="end"/>
        </w:r>
      </w:hyperlink>
    </w:p>
    <w:p w14:paraId="47C079C7" w14:textId="3D23EB44"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37" w:history="1">
        <w:r w:rsidRPr="00761ACC">
          <w:rPr>
            <w:rStyle w:val="Hyperlink"/>
            <w:rFonts w:eastAsiaTheme="majorEastAsia"/>
            <w:noProof/>
          </w:rPr>
          <w:t>3. SYSTEM INFORMATION</w:t>
        </w:r>
        <w:r>
          <w:rPr>
            <w:noProof/>
            <w:webHidden/>
          </w:rPr>
          <w:tab/>
        </w:r>
        <w:r>
          <w:rPr>
            <w:noProof/>
            <w:webHidden/>
          </w:rPr>
          <w:fldChar w:fldCharType="begin"/>
        </w:r>
        <w:r>
          <w:rPr>
            <w:noProof/>
            <w:webHidden/>
          </w:rPr>
          <w:instrText xml:space="preserve"> PAGEREF _Toc158388537 \h </w:instrText>
        </w:r>
        <w:r>
          <w:rPr>
            <w:noProof/>
            <w:webHidden/>
          </w:rPr>
        </w:r>
        <w:r>
          <w:rPr>
            <w:noProof/>
            <w:webHidden/>
          </w:rPr>
          <w:fldChar w:fldCharType="separate"/>
        </w:r>
        <w:r w:rsidR="00B20E0D">
          <w:rPr>
            <w:noProof/>
            <w:webHidden/>
          </w:rPr>
          <w:t>6</w:t>
        </w:r>
        <w:r>
          <w:rPr>
            <w:noProof/>
            <w:webHidden/>
          </w:rPr>
          <w:fldChar w:fldCharType="end"/>
        </w:r>
      </w:hyperlink>
    </w:p>
    <w:p w14:paraId="3E0C985E" w14:textId="35C36CCB" w:rsidR="00A4095D" w:rsidRDefault="00A4095D" w:rsidP="00A4095D">
      <w:pPr>
        <w:pStyle w:val="TOC2"/>
        <w:spacing w:line="240" w:lineRule="auto"/>
        <w:rPr>
          <w:rFonts w:eastAsiaTheme="minorEastAsia" w:cstheme="minorBidi"/>
          <w:noProof/>
          <w:color w:val="auto"/>
          <w:kern w:val="2"/>
          <w:szCs w:val="22"/>
          <w14:ligatures w14:val="standardContextual"/>
        </w:rPr>
      </w:pPr>
      <w:hyperlink w:anchor="_Toc158388538" w:history="1">
        <w:r w:rsidRPr="00761ACC">
          <w:rPr>
            <w:rStyle w:val="Hyperlink"/>
            <w:rFonts w:eastAsiaTheme="majorEastAsia"/>
            <w:b/>
            <w:noProof/>
          </w:rPr>
          <w:t>3.1 System Definition: Key attributes of the System / Cloud Service Offering (CSO)</w:t>
        </w:r>
        <w:r>
          <w:rPr>
            <w:noProof/>
            <w:webHidden/>
          </w:rPr>
          <w:tab/>
        </w:r>
        <w:r>
          <w:rPr>
            <w:noProof/>
            <w:webHidden/>
          </w:rPr>
          <w:fldChar w:fldCharType="begin"/>
        </w:r>
        <w:r>
          <w:rPr>
            <w:noProof/>
            <w:webHidden/>
          </w:rPr>
          <w:instrText xml:space="preserve"> PAGEREF _Toc158388538 \h </w:instrText>
        </w:r>
        <w:r>
          <w:rPr>
            <w:noProof/>
            <w:webHidden/>
          </w:rPr>
        </w:r>
        <w:r>
          <w:rPr>
            <w:noProof/>
            <w:webHidden/>
          </w:rPr>
          <w:fldChar w:fldCharType="separate"/>
        </w:r>
        <w:r w:rsidR="00B20E0D">
          <w:rPr>
            <w:noProof/>
            <w:webHidden/>
          </w:rPr>
          <w:t>6</w:t>
        </w:r>
        <w:r>
          <w:rPr>
            <w:noProof/>
            <w:webHidden/>
          </w:rPr>
          <w:fldChar w:fldCharType="end"/>
        </w:r>
      </w:hyperlink>
    </w:p>
    <w:p w14:paraId="043E1629" w14:textId="76CC6E98"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39" w:history="1">
        <w:r w:rsidRPr="00761ACC">
          <w:rPr>
            <w:rStyle w:val="Hyperlink"/>
            <w:rFonts w:eastAsiaTheme="majorEastAsia"/>
            <w:noProof/>
          </w:rPr>
          <w:t>4. CONTACT INFORMATION</w:t>
        </w:r>
        <w:r>
          <w:rPr>
            <w:noProof/>
            <w:webHidden/>
          </w:rPr>
          <w:tab/>
        </w:r>
        <w:r>
          <w:rPr>
            <w:noProof/>
            <w:webHidden/>
          </w:rPr>
          <w:fldChar w:fldCharType="begin"/>
        </w:r>
        <w:r>
          <w:rPr>
            <w:noProof/>
            <w:webHidden/>
          </w:rPr>
          <w:instrText xml:space="preserve"> PAGEREF _Toc158388539 \h </w:instrText>
        </w:r>
        <w:r>
          <w:rPr>
            <w:noProof/>
            <w:webHidden/>
          </w:rPr>
        </w:r>
        <w:r>
          <w:rPr>
            <w:noProof/>
            <w:webHidden/>
          </w:rPr>
          <w:fldChar w:fldCharType="separate"/>
        </w:r>
        <w:r w:rsidR="00B20E0D">
          <w:rPr>
            <w:noProof/>
            <w:webHidden/>
          </w:rPr>
          <w:t>8</w:t>
        </w:r>
        <w:r>
          <w:rPr>
            <w:noProof/>
            <w:webHidden/>
          </w:rPr>
          <w:fldChar w:fldCharType="end"/>
        </w:r>
      </w:hyperlink>
    </w:p>
    <w:p w14:paraId="5CE4C55C" w14:textId="097ECB18" w:rsidR="00A4095D" w:rsidRDefault="00A4095D" w:rsidP="00A4095D">
      <w:pPr>
        <w:pStyle w:val="TOC2"/>
        <w:spacing w:line="240" w:lineRule="auto"/>
        <w:rPr>
          <w:rFonts w:eastAsiaTheme="minorEastAsia" w:cstheme="minorBidi"/>
          <w:noProof/>
          <w:color w:val="auto"/>
          <w:kern w:val="2"/>
          <w:szCs w:val="22"/>
          <w14:ligatures w14:val="standardContextual"/>
        </w:rPr>
      </w:pPr>
      <w:hyperlink w:anchor="_Toc158388540" w:history="1">
        <w:r w:rsidRPr="00761ACC">
          <w:rPr>
            <w:rStyle w:val="Hyperlink"/>
            <w:rFonts w:eastAsiaTheme="majorEastAsia"/>
            <w:b/>
            <w:noProof/>
          </w:rPr>
          <w:t>4.1 Authorizing Official</w:t>
        </w:r>
        <w:r>
          <w:rPr>
            <w:noProof/>
            <w:webHidden/>
          </w:rPr>
          <w:tab/>
        </w:r>
        <w:r>
          <w:rPr>
            <w:noProof/>
            <w:webHidden/>
          </w:rPr>
          <w:fldChar w:fldCharType="begin"/>
        </w:r>
        <w:r>
          <w:rPr>
            <w:noProof/>
            <w:webHidden/>
          </w:rPr>
          <w:instrText xml:space="preserve"> PAGEREF _Toc158388540 \h </w:instrText>
        </w:r>
        <w:r>
          <w:rPr>
            <w:noProof/>
            <w:webHidden/>
          </w:rPr>
        </w:r>
        <w:r>
          <w:rPr>
            <w:noProof/>
            <w:webHidden/>
          </w:rPr>
          <w:fldChar w:fldCharType="separate"/>
        </w:r>
        <w:r w:rsidR="00B20E0D">
          <w:rPr>
            <w:noProof/>
            <w:webHidden/>
          </w:rPr>
          <w:t>8</w:t>
        </w:r>
        <w:r>
          <w:rPr>
            <w:noProof/>
            <w:webHidden/>
          </w:rPr>
          <w:fldChar w:fldCharType="end"/>
        </w:r>
      </w:hyperlink>
    </w:p>
    <w:p w14:paraId="4F74498A" w14:textId="5ECE84B1" w:rsidR="00A4095D" w:rsidRDefault="00A4095D" w:rsidP="00A4095D">
      <w:pPr>
        <w:pStyle w:val="TOC2"/>
        <w:spacing w:line="240" w:lineRule="auto"/>
        <w:rPr>
          <w:rFonts w:eastAsiaTheme="minorEastAsia" w:cstheme="minorBidi"/>
          <w:noProof/>
          <w:color w:val="auto"/>
          <w:kern w:val="2"/>
          <w:szCs w:val="22"/>
          <w14:ligatures w14:val="standardContextual"/>
        </w:rPr>
      </w:pPr>
      <w:hyperlink w:anchor="_Toc158388541" w:history="1">
        <w:r w:rsidRPr="00761ACC">
          <w:rPr>
            <w:rStyle w:val="Hyperlink"/>
            <w:rFonts w:eastAsiaTheme="majorEastAsia"/>
            <w:b/>
            <w:noProof/>
          </w:rPr>
          <w:t>4.2 System Owner</w:t>
        </w:r>
        <w:r>
          <w:rPr>
            <w:noProof/>
            <w:webHidden/>
          </w:rPr>
          <w:tab/>
        </w:r>
        <w:r>
          <w:rPr>
            <w:noProof/>
            <w:webHidden/>
          </w:rPr>
          <w:fldChar w:fldCharType="begin"/>
        </w:r>
        <w:r>
          <w:rPr>
            <w:noProof/>
            <w:webHidden/>
          </w:rPr>
          <w:instrText xml:space="preserve"> PAGEREF _Toc158388541 \h </w:instrText>
        </w:r>
        <w:r>
          <w:rPr>
            <w:noProof/>
            <w:webHidden/>
          </w:rPr>
        </w:r>
        <w:r>
          <w:rPr>
            <w:noProof/>
            <w:webHidden/>
          </w:rPr>
          <w:fldChar w:fldCharType="separate"/>
        </w:r>
        <w:r w:rsidR="00B20E0D">
          <w:rPr>
            <w:noProof/>
            <w:webHidden/>
          </w:rPr>
          <w:t>8</w:t>
        </w:r>
        <w:r>
          <w:rPr>
            <w:noProof/>
            <w:webHidden/>
          </w:rPr>
          <w:fldChar w:fldCharType="end"/>
        </w:r>
      </w:hyperlink>
    </w:p>
    <w:p w14:paraId="3B361B49" w14:textId="350B914F" w:rsidR="00A4095D" w:rsidRDefault="00A4095D" w:rsidP="00A4095D">
      <w:pPr>
        <w:pStyle w:val="TOC2"/>
        <w:spacing w:line="240" w:lineRule="auto"/>
        <w:rPr>
          <w:rFonts w:eastAsiaTheme="minorEastAsia" w:cstheme="minorBidi"/>
          <w:noProof/>
          <w:color w:val="auto"/>
          <w:kern w:val="2"/>
          <w:szCs w:val="22"/>
          <w14:ligatures w14:val="standardContextual"/>
        </w:rPr>
      </w:pPr>
      <w:hyperlink w:anchor="_Toc158388542" w:history="1">
        <w:r w:rsidRPr="00761ACC">
          <w:rPr>
            <w:rStyle w:val="Hyperlink"/>
            <w:rFonts w:eastAsiaTheme="majorEastAsia"/>
            <w:b/>
            <w:noProof/>
          </w:rPr>
          <w:t>4.3 Information Owner (A.K.A. Data Owner)</w:t>
        </w:r>
        <w:r>
          <w:rPr>
            <w:noProof/>
            <w:webHidden/>
          </w:rPr>
          <w:tab/>
        </w:r>
        <w:r>
          <w:rPr>
            <w:noProof/>
            <w:webHidden/>
          </w:rPr>
          <w:fldChar w:fldCharType="begin"/>
        </w:r>
        <w:r>
          <w:rPr>
            <w:noProof/>
            <w:webHidden/>
          </w:rPr>
          <w:instrText xml:space="preserve"> PAGEREF _Toc158388542 \h </w:instrText>
        </w:r>
        <w:r>
          <w:rPr>
            <w:noProof/>
            <w:webHidden/>
          </w:rPr>
        </w:r>
        <w:r>
          <w:rPr>
            <w:noProof/>
            <w:webHidden/>
          </w:rPr>
          <w:fldChar w:fldCharType="separate"/>
        </w:r>
        <w:r w:rsidR="00B20E0D">
          <w:rPr>
            <w:noProof/>
            <w:webHidden/>
          </w:rPr>
          <w:t>9</w:t>
        </w:r>
        <w:r>
          <w:rPr>
            <w:noProof/>
            <w:webHidden/>
          </w:rPr>
          <w:fldChar w:fldCharType="end"/>
        </w:r>
      </w:hyperlink>
    </w:p>
    <w:p w14:paraId="25C1856E" w14:textId="7D32DF1A" w:rsidR="00A4095D" w:rsidRDefault="00A4095D" w:rsidP="00A4095D">
      <w:pPr>
        <w:pStyle w:val="TOC2"/>
        <w:spacing w:line="240" w:lineRule="auto"/>
        <w:rPr>
          <w:rFonts w:eastAsiaTheme="minorEastAsia" w:cstheme="minorBidi"/>
          <w:noProof/>
          <w:color w:val="auto"/>
          <w:kern w:val="2"/>
          <w:szCs w:val="22"/>
          <w14:ligatures w14:val="standardContextual"/>
        </w:rPr>
      </w:pPr>
      <w:hyperlink w:anchor="_Toc158388543" w:history="1">
        <w:r w:rsidRPr="00761ACC">
          <w:rPr>
            <w:rStyle w:val="Hyperlink"/>
            <w:rFonts w:eastAsiaTheme="majorEastAsia"/>
            <w:b/>
            <w:noProof/>
          </w:rPr>
          <w:t>4.4 Assignment of Security Responsibility: Agency Chief Information Security Officer / Information Security Officer</w:t>
        </w:r>
        <w:r>
          <w:rPr>
            <w:noProof/>
            <w:webHidden/>
          </w:rPr>
          <w:tab/>
        </w:r>
        <w:r>
          <w:rPr>
            <w:noProof/>
            <w:webHidden/>
          </w:rPr>
          <w:fldChar w:fldCharType="begin"/>
        </w:r>
        <w:r>
          <w:rPr>
            <w:noProof/>
            <w:webHidden/>
          </w:rPr>
          <w:instrText xml:space="preserve"> PAGEREF _Toc158388543 \h </w:instrText>
        </w:r>
        <w:r>
          <w:rPr>
            <w:noProof/>
            <w:webHidden/>
          </w:rPr>
        </w:r>
        <w:r>
          <w:rPr>
            <w:noProof/>
            <w:webHidden/>
          </w:rPr>
          <w:fldChar w:fldCharType="separate"/>
        </w:r>
        <w:r w:rsidR="00B20E0D">
          <w:rPr>
            <w:noProof/>
            <w:webHidden/>
          </w:rPr>
          <w:t>10</w:t>
        </w:r>
        <w:r>
          <w:rPr>
            <w:noProof/>
            <w:webHidden/>
          </w:rPr>
          <w:fldChar w:fldCharType="end"/>
        </w:r>
      </w:hyperlink>
    </w:p>
    <w:p w14:paraId="0C28927F" w14:textId="2E765E81"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44" w:history="1">
        <w:r w:rsidRPr="00761ACC">
          <w:rPr>
            <w:rStyle w:val="Hyperlink"/>
            <w:rFonts w:eastAsiaTheme="majorEastAsia"/>
            <w:noProof/>
          </w:rPr>
          <w:t>5. SYSTEM ADMINISTRATION</w:t>
        </w:r>
        <w:r>
          <w:rPr>
            <w:noProof/>
            <w:webHidden/>
          </w:rPr>
          <w:tab/>
        </w:r>
        <w:r>
          <w:rPr>
            <w:noProof/>
            <w:webHidden/>
          </w:rPr>
          <w:fldChar w:fldCharType="begin"/>
        </w:r>
        <w:r>
          <w:rPr>
            <w:noProof/>
            <w:webHidden/>
          </w:rPr>
          <w:instrText xml:space="preserve"> PAGEREF _Toc158388544 \h </w:instrText>
        </w:r>
        <w:r>
          <w:rPr>
            <w:noProof/>
            <w:webHidden/>
          </w:rPr>
        </w:r>
        <w:r>
          <w:rPr>
            <w:noProof/>
            <w:webHidden/>
          </w:rPr>
          <w:fldChar w:fldCharType="separate"/>
        </w:r>
        <w:r w:rsidR="00B20E0D">
          <w:rPr>
            <w:noProof/>
            <w:webHidden/>
          </w:rPr>
          <w:t>10</w:t>
        </w:r>
        <w:r>
          <w:rPr>
            <w:noProof/>
            <w:webHidden/>
          </w:rPr>
          <w:fldChar w:fldCharType="end"/>
        </w:r>
      </w:hyperlink>
    </w:p>
    <w:p w14:paraId="0B88DB32" w14:textId="3B8F7FBF"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45" w:history="1">
        <w:r w:rsidRPr="00761ACC">
          <w:rPr>
            <w:rStyle w:val="Hyperlink"/>
            <w:rFonts w:eastAsiaTheme="majorEastAsia"/>
            <w:noProof/>
          </w:rPr>
          <w:t>6. Technical System Information</w:t>
        </w:r>
        <w:r>
          <w:rPr>
            <w:noProof/>
            <w:webHidden/>
          </w:rPr>
          <w:tab/>
        </w:r>
        <w:r>
          <w:rPr>
            <w:noProof/>
            <w:webHidden/>
          </w:rPr>
          <w:fldChar w:fldCharType="begin"/>
        </w:r>
        <w:r>
          <w:rPr>
            <w:noProof/>
            <w:webHidden/>
          </w:rPr>
          <w:instrText xml:space="preserve"> PAGEREF _Toc158388545 \h </w:instrText>
        </w:r>
        <w:r>
          <w:rPr>
            <w:noProof/>
            <w:webHidden/>
          </w:rPr>
        </w:r>
        <w:r>
          <w:rPr>
            <w:noProof/>
            <w:webHidden/>
          </w:rPr>
          <w:fldChar w:fldCharType="separate"/>
        </w:r>
        <w:r w:rsidR="00B20E0D">
          <w:rPr>
            <w:noProof/>
            <w:webHidden/>
          </w:rPr>
          <w:t>11</w:t>
        </w:r>
        <w:r>
          <w:rPr>
            <w:noProof/>
            <w:webHidden/>
          </w:rPr>
          <w:fldChar w:fldCharType="end"/>
        </w:r>
      </w:hyperlink>
    </w:p>
    <w:p w14:paraId="1C4DC477" w14:textId="15A718F6" w:rsidR="00A4095D" w:rsidRDefault="00A4095D" w:rsidP="00A4095D">
      <w:pPr>
        <w:pStyle w:val="TOC2"/>
        <w:spacing w:line="240" w:lineRule="auto"/>
        <w:rPr>
          <w:rFonts w:eastAsiaTheme="minorEastAsia" w:cstheme="minorBidi"/>
          <w:noProof/>
          <w:color w:val="auto"/>
          <w:kern w:val="2"/>
          <w:szCs w:val="22"/>
          <w14:ligatures w14:val="standardContextual"/>
        </w:rPr>
      </w:pPr>
      <w:hyperlink w:anchor="_Toc158388546" w:history="1">
        <w:r w:rsidRPr="00761ACC">
          <w:rPr>
            <w:rStyle w:val="Hyperlink"/>
            <w:rFonts w:eastAsiaTheme="majorEastAsia"/>
            <w:b/>
            <w:noProof/>
          </w:rPr>
          <w:t>6.1 Type of Users</w:t>
        </w:r>
        <w:r>
          <w:rPr>
            <w:noProof/>
            <w:webHidden/>
          </w:rPr>
          <w:tab/>
        </w:r>
        <w:r>
          <w:rPr>
            <w:noProof/>
            <w:webHidden/>
          </w:rPr>
          <w:fldChar w:fldCharType="begin"/>
        </w:r>
        <w:r>
          <w:rPr>
            <w:noProof/>
            <w:webHidden/>
          </w:rPr>
          <w:instrText xml:space="preserve"> PAGEREF _Toc158388546 \h </w:instrText>
        </w:r>
        <w:r>
          <w:rPr>
            <w:noProof/>
            <w:webHidden/>
          </w:rPr>
        </w:r>
        <w:r>
          <w:rPr>
            <w:noProof/>
            <w:webHidden/>
          </w:rPr>
          <w:fldChar w:fldCharType="separate"/>
        </w:r>
        <w:r w:rsidR="00B20E0D">
          <w:rPr>
            <w:noProof/>
            <w:webHidden/>
          </w:rPr>
          <w:t>11</w:t>
        </w:r>
        <w:r>
          <w:rPr>
            <w:noProof/>
            <w:webHidden/>
          </w:rPr>
          <w:fldChar w:fldCharType="end"/>
        </w:r>
      </w:hyperlink>
    </w:p>
    <w:p w14:paraId="6E76BEA7" w14:textId="1F32D8B7" w:rsidR="00A4095D" w:rsidRDefault="00A4095D" w:rsidP="00A4095D">
      <w:pPr>
        <w:pStyle w:val="TOC2"/>
        <w:spacing w:line="240" w:lineRule="auto"/>
        <w:rPr>
          <w:rFonts w:eastAsiaTheme="minorEastAsia" w:cstheme="minorBidi"/>
          <w:noProof/>
          <w:color w:val="auto"/>
          <w:kern w:val="2"/>
          <w:szCs w:val="22"/>
          <w14:ligatures w14:val="standardContextual"/>
        </w:rPr>
      </w:pPr>
      <w:hyperlink w:anchor="_Toc158388547" w:history="1">
        <w:r w:rsidRPr="00761ACC">
          <w:rPr>
            <w:rStyle w:val="Hyperlink"/>
            <w:rFonts w:eastAsiaTheme="majorEastAsia"/>
            <w:b/>
            <w:noProof/>
          </w:rPr>
          <w:t>6.2 Software Inventory</w:t>
        </w:r>
        <w:r>
          <w:rPr>
            <w:noProof/>
            <w:webHidden/>
          </w:rPr>
          <w:tab/>
        </w:r>
        <w:r>
          <w:rPr>
            <w:noProof/>
            <w:webHidden/>
          </w:rPr>
          <w:fldChar w:fldCharType="begin"/>
        </w:r>
        <w:r>
          <w:rPr>
            <w:noProof/>
            <w:webHidden/>
          </w:rPr>
          <w:instrText xml:space="preserve"> PAGEREF _Toc158388547 \h </w:instrText>
        </w:r>
        <w:r>
          <w:rPr>
            <w:noProof/>
            <w:webHidden/>
          </w:rPr>
        </w:r>
        <w:r>
          <w:rPr>
            <w:noProof/>
            <w:webHidden/>
          </w:rPr>
          <w:fldChar w:fldCharType="separate"/>
        </w:r>
        <w:r w:rsidR="00B20E0D">
          <w:rPr>
            <w:noProof/>
            <w:webHidden/>
          </w:rPr>
          <w:t>11</w:t>
        </w:r>
        <w:r>
          <w:rPr>
            <w:noProof/>
            <w:webHidden/>
          </w:rPr>
          <w:fldChar w:fldCharType="end"/>
        </w:r>
      </w:hyperlink>
    </w:p>
    <w:p w14:paraId="5C7CFA10" w14:textId="22D88918" w:rsidR="00A4095D" w:rsidRDefault="00A4095D" w:rsidP="00A4095D">
      <w:pPr>
        <w:pStyle w:val="TOC2"/>
        <w:spacing w:line="240" w:lineRule="auto"/>
        <w:rPr>
          <w:rFonts w:eastAsiaTheme="minorEastAsia" w:cstheme="minorBidi"/>
          <w:noProof/>
          <w:color w:val="auto"/>
          <w:kern w:val="2"/>
          <w:szCs w:val="22"/>
          <w14:ligatures w14:val="standardContextual"/>
        </w:rPr>
      </w:pPr>
      <w:hyperlink w:anchor="_Toc158388548" w:history="1">
        <w:r w:rsidRPr="00761ACC">
          <w:rPr>
            <w:rStyle w:val="Hyperlink"/>
            <w:rFonts w:eastAsiaTheme="majorEastAsia"/>
            <w:b/>
            <w:noProof/>
          </w:rPr>
          <w:t>6.3 Remote Services (Other Than Web Services / Cloud)</w:t>
        </w:r>
        <w:r>
          <w:rPr>
            <w:noProof/>
            <w:webHidden/>
          </w:rPr>
          <w:tab/>
        </w:r>
        <w:r>
          <w:rPr>
            <w:noProof/>
            <w:webHidden/>
          </w:rPr>
          <w:fldChar w:fldCharType="begin"/>
        </w:r>
        <w:r>
          <w:rPr>
            <w:noProof/>
            <w:webHidden/>
          </w:rPr>
          <w:instrText xml:space="preserve"> PAGEREF _Toc158388548 \h </w:instrText>
        </w:r>
        <w:r>
          <w:rPr>
            <w:noProof/>
            <w:webHidden/>
          </w:rPr>
        </w:r>
        <w:r>
          <w:rPr>
            <w:noProof/>
            <w:webHidden/>
          </w:rPr>
          <w:fldChar w:fldCharType="separate"/>
        </w:r>
        <w:r w:rsidR="00B20E0D">
          <w:rPr>
            <w:noProof/>
            <w:webHidden/>
          </w:rPr>
          <w:t>12</w:t>
        </w:r>
        <w:r>
          <w:rPr>
            <w:noProof/>
            <w:webHidden/>
          </w:rPr>
          <w:fldChar w:fldCharType="end"/>
        </w:r>
      </w:hyperlink>
    </w:p>
    <w:p w14:paraId="41921925" w14:textId="4D53671C" w:rsidR="00A4095D" w:rsidRDefault="00A4095D" w:rsidP="00A4095D">
      <w:pPr>
        <w:pStyle w:val="TOC2"/>
        <w:spacing w:line="240" w:lineRule="auto"/>
        <w:rPr>
          <w:rFonts w:eastAsiaTheme="minorEastAsia" w:cstheme="minorBidi"/>
          <w:noProof/>
          <w:color w:val="auto"/>
          <w:kern w:val="2"/>
          <w:szCs w:val="22"/>
          <w14:ligatures w14:val="standardContextual"/>
        </w:rPr>
      </w:pPr>
      <w:hyperlink w:anchor="_Toc158388549" w:history="1">
        <w:r w:rsidRPr="00761ACC">
          <w:rPr>
            <w:rStyle w:val="Hyperlink"/>
            <w:rFonts w:eastAsiaTheme="majorEastAsia"/>
            <w:b/>
            <w:noProof/>
          </w:rPr>
          <w:t>6.4 Security and Management Technologies</w:t>
        </w:r>
        <w:r>
          <w:rPr>
            <w:noProof/>
            <w:webHidden/>
          </w:rPr>
          <w:tab/>
        </w:r>
        <w:r>
          <w:rPr>
            <w:noProof/>
            <w:webHidden/>
          </w:rPr>
          <w:fldChar w:fldCharType="begin"/>
        </w:r>
        <w:r>
          <w:rPr>
            <w:noProof/>
            <w:webHidden/>
          </w:rPr>
          <w:instrText xml:space="preserve"> PAGEREF _Toc158388549 \h </w:instrText>
        </w:r>
        <w:r>
          <w:rPr>
            <w:noProof/>
            <w:webHidden/>
          </w:rPr>
        </w:r>
        <w:r>
          <w:rPr>
            <w:noProof/>
            <w:webHidden/>
          </w:rPr>
          <w:fldChar w:fldCharType="separate"/>
        </w:r>
        <w:r w:rsidR="00B20E0D">
          <w:rPr>
            <w:noProof/>
            <w:webHidden/>
          </w:rPr>
          <w:t>12</w:t>
        </w:r>
        <w:r>
          <w:rPr>
            <w:noProof/>
            <w:webHidden/>
          </w:rPr>
          <w:fldChar w:fldCharType="end"/>
        </w:r>
      </w:hyperlink>
    </w:p>
    <w:p w14:paraId="1CDB7869" w14:textId="1A3743A5"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50" w:history="1">
        <w:r w:rsidRPr="00761ACC">
          <w:rPr>
            <w:rStyle w:val="Hyperlink"/>
            <w:rFonts w:eastAsiaTheme="majorEastAsia"/>
            <w:noProof/>
          </w:rPr>
          <w:t>7. Illustrated Architecture and Narratives</w:t>
        </w:r>
        <w:r>
          <w:rPr>
            <w:noProof/>
            <w:webHidden/>
          </w:rPr>
          <w:tab/>
        </w:r>
        <w:r>
          <w:rPr>
            <w:noProof/>
            <w:webHidden/>
          </w:rPr>
          <w:fldChar w:fldCharType="begin"/>
        </w:r>
        <w:r>
          <w:rPr>
            <w:noProof/>
            <w:webHidden/>
          </w:rPr>
          <w:instrText xml:space="preserve"> PAGEREF _Toc158388550 \h </w:instrText>
        </w:r>
        <w:r>
          <w:rPr>
            <w:noProof/>
            <w:webHidden/>
          </w:rPr>
        </w:r>
        <w:r>
          <w:rPr>
            <w:noProof/>
            <w:webHidden/>
          </w:rPr>
          <w:fldChar w:fldCharType="separate"/>
        </w:r>
        <w:r w:rsidR="00B20E0D">
          <w:rPr>
            <w:noProof/>
            <w:webHidden/>
          </w:rPr>
          <w:t>13</w:t>
        </w:r>
        <w:r>
          <w:rPr>
            <w:noProof/>
            <w:webHidden/>
          </w:rPr>
          <w:fldChar w:fldCharType="end"/>
        </w:r>
      </w:hyperlink>
    </w:p>
    <w:p w14:paraId="2AA71110" w14:textId="65F48093" w:rsidR="00A4095D" w:rsidRDefault="00A4095D" w:rsidP="00A4095D">
      <w:pPr>
        <w:pStyle w:val="TOC2"/>
        <w:spacing w:line="240" w:lineRule="auto"/>
        <w:rPr>
          <w:rFonts w:eastAsiaTheme="minorEastAsia" w:cstheme="minorBidi"/>
          <w:noProof/>
          <w:color w:val="auto"/>
          <w:kern w:val="2"/>
          <w:szCs w:val="22"/>
          <w14:ligatures w14:val="standardContextual"/>
        </w:rPr>
      </w:pPr>
      <w:hyperlink w:anchor="_Toc158388551" w:history="1">
        <w:r w:rsidRPr="00761ACC">
          <w:rPr>
            <w:rStyle w:val="Hyperlink"/>
            <w:rFonts w:eastAsiaTheme="majorEastAsia"/>
            <w:b/>
            <w:noProof/>
          </w:rPr>
          <w:t>7.1 Illustrated Architecture</w:t>
        </w:r>
        <w:r>
          <w:rPr>
            <w:noProof/>
            <w:webHidden/>
          </w:rPr>
          <w:tab/>
        </w:r>
        <w:r>
          <w:rPr>
            <w:noProof/>
            <w:webHidden/>
          </w:rPr>
          <w:fldChar w:fldCharType="begin"/>
        </w:r>
        <w:r>
          <w:rPr>
            <w:noProof/>
            <w:webHidden/>
          </w:rPr>
          <w:instrText xml:space="preserve"> PAGEREF _Toc158388551 \h </w:instrText>
        </w:r>
        <w:r>
          <w:rPr>
            <w:noProof/>
            <w:webHidden/>
          </w:rPr>
        </w:r>
        <w:r>
          <w:rPr>
            <w:noProof/>
            <w:webHidden/>
          </w:rPr>
          <w:fldChar w:fldCharType="separate"/>
        </w:r>
        <w:r w:rsidR="00B20E0D">
          <w:rPr>
            <w:noProof/>
            <w:webHidden/>
          </w:rPr>
          <w:t>13</w:t>
        </w:r>
        <w:r>
          <w:rPr>
            <w:noProof/>
            <w:webHidden/>
          </w:rPr>
          <w:fldChar w:fldCharType="end"/>
        </w:r>
      </w:hyperlink>
    </w:p>
    <w:p w14:paraId="66466023" w14:textId="35D97F97" w:rsidR="00A4095D" w:rsidRDefault="00A4095D" w:rsidP="00A4095D">
      <w:pPr>
        <w:pStyle w:val="TOC2"/>
        <w:spacing w:line="240" w:lineRule="auto"/>
        <w:rPr>
          <w:rFonts w:eastAsiaTheme="minorEastAsia" w:cstheme="minorBidi"/>
          <w:noProof/>
          <w:color w:val="auto"/>
          <w:kern w:val="2"/>
          <w:szCs w:val="22"/>
          <w14:ligatures w14:val="standardContextual"/>
        </w:rPr>
      </w:pPr>
      <w:hyperlink w:anchor="_Toc158388552" w:history="1">
        <w:r w:rsidRPr="00761ACC">
          <w:rPr>
            <w:rStyle w:val="Hyperlink"/>
            <w:rFonts w:eastAsiaTheme="majorEastAsia"/>
            <w:b/>
            <w:noProof/>
          </w:rPr>
          <w:t>7.2 System/Authorization Boundary Diagram</w:t>
        </w:r>
        <w:r>
          <w:rPr>
            <w:noProof/>
            <w:webHidden/>
          </w:rPr>
          <w:tab/>
        </w:r>
        <w:r>
          <w:rPr>
            <w:noProof/>
            <w:webHidden/>
          </w:rPr>
          <w:fldChar w:fldCharType="begin"/>
        </w:r>
        <w:r>
          <w:rPr>
            <w:noProof/>
            <w:webHidden/>
          </w:rPr>
          <w:instrText xml:space="preserve"> PAGEREF _Toc158388552 \h </w:instrText>
        </w:r>
        <w:r>
          <w:rPr>
            <w:noProof/>
            <w:webHidden/>
          </w:rPr>
        </w:r>
        <w:r>
          <w:rPr>
            <w:noProof/>
            <w:webHidden/>
          </w:rPr>
          <w:fldChar w:fldCharType="separate"/>
        </w:r>
        <w:r w:rsidR="00B20E0D">
          <w:rPr>
            <w:noProof/>
            <w:webHidden/>
          </w:rPr>
          <w:t>14</w:t>
        </w:r>
        <w:r>
          <w:rPr>
            <w:noProof/>
            <w:webHidden/>
          </w:rPr>
          <w:fldChar w:fldCharType="end"/>
        </w:r>
      </w:hyperlink>
    </w:p>
    <w:p w14:paraId="34E309F0" w14:textId="551099F5" w:rsidR="00A4095D" w:rsidRDefault="00A4095D" w:rsidP="00A4095D">
      <w:pPr>
        <w:pStyle w:val="TOC2"/>
        <w:spacing w:line="240" w:lineRule="auto"/>
        <w:rPr>
          <w:rFonts w:eastAsiaTheme="minorEastAsia" w:cstheme="minorBidi"/>
          <w:noProof/>
          <w:color w:val="auto"/>
          <w:kern w:val="2"/>
          <w:szCs w:val="22"/>
          <w14:ligatures w14:val="standardContextual"/>
        </w:rPr>
      </w:pPr>
      <w:hyperlink w:anchor="_Toc158388553" w:history="1">
        <w:r w:rsidRPr="00761ACC">
          <w:rPr>
            <w:rStyle w:val="Hyperlink"/>
            <w:rFonts w:eastAsiaTheme="majorEastAsia"/>
            <w:b/>
            <w:noProof/>
          </w:rPr>
          <w:t>7.3 Network Diagram</w:t>
        </w:r>
        <w:r>
          <w:rPr>
            <w:noProof/>
            <w:webHidden/>
          </w:rPr>
          <w:tab/>
        </w:r>
        <w:r>
          <w:rPr>
            <w:noProof/>
            <w:webHidden/>
          </w:rPr>
          <w:fldChar w:fldCharType="begin"/>
        </w:r>
        <w:r>
          <w:rPr>
            <w:noProof/>
            <w:webHidden/>
          </w:rPr>
          <w:instrText xml:space="preserve"> PAGEREF _Toc158388553 \h </w:instrText>
        </w:r>
        <w:r>
          <w:rPr>
            <w:noProof/>
            <w:webHidden/>
          </w:rPr>
        </w:r>
        <w:r>
          <w:rPr>
            <w:noProof/>
            <w:webHidden/>
          </w:rPr>
          <w:fldChar w:fldCharType="separate"/>
        </w:r>
        <w:r w:rsidR="00B20E0D">
          <w:rPr>
            <w:noProof/>
            <w:webHidden/>
          </w:rPr>
          <w:t>15</w:t>
        </w:r>
        <w:r>
          <w:rPr>
            <w:noProof/>
            <w:webHidden/>
          </w:rPr>
          <w:fldChar w:fldCharType="end"/>
        </w:r>
      </w:hyperlink>
    </w:p>
    <w:p w14:paraId="05011342" w14:textId="0C3202A0" w:rsidR="00A4095D" w:rsidRDefault="00A4095D" w:rsidP="00A4095D">
      <w:pPr>
        <w:pStyle w:val="TOC2"/>
        <w:spacing w:line="240" w:lineRule="auto"/>
        <w:rPr>
          <w:rFonts w:eastAsiaTheme="minorEastAsia" w:cstheme="minorBidi"/>
          <w:noProof/>
          <w:color w:val="auto"/>
          <w:kern w:val="2"/>
          <w:szCs w:val="22"/>
          <w14:ligatures w14:val="standardContextual"/>
        </w:rPr>
      </w:pPr>
      <w:hyperlink w:anchor="_Toc158388554" w:history="1">
        <w:r w:rsidRPr="00761ACC">
          <w:rPr>
            <w:rStyle w:val="Hyperlink"/>
            <w:rFonts w:eastAsiaTheme="majorEastAsia"/>
            <w:b/>
            <w:noProof/>
          </w:rPr>
          <w:t>7.4 Information/Data Flow Diagram</w:t>
        </w:r>
        <w:r>
          <w:rPr>
            <w:noProof/>
            <w:webHidden/>
          </w:rPr>
          <w:tab/>
        </w:r>
        <w:r>
          <w:rPr>
            <w:noProof/>
            <w:webHidden/>
          </w:rPr>
          <w:fldChar w:fldCharType="begin"/>
        </w:r>
        <w:r>
          <w:rPr>
            <w:noProof/>
            <w:webHidden/>
          </w:rPr>
          <w:instrText xml:space="preserve"> PAGEREF _Toc158388554 \h </w:instrText>
        </w:r>
        <w:r>
          <w:rPr>
            <w:noProof/>
            <w:webHidden/>
          </w:rPr>
        </w:r>
        <w:r>
          <w:rPr>
            <w:noProof/>
            <w:webHidden/>
          </w:rPr>
          <w:fldChar w:fldCharType="separate"/>
        </w:r>
        <w:r w:rsidR="00B20E0D">
          <w:rPr>
            <w:noProof/>
            <w:webHidden/>
          </w:rPr>
          <w:t>15</w:t>
        </w:r>
        <w:r>
          <w:rPr>
            <w:noProof/>
            <w:webHidden/>
          </w:rPr>
          <w:fldChar w:fldCharType="end"/>
        </w:r>
      </w:hyperlink>
    </w:p>
    <w:p w14:paraId="154C8101" w14:textId="63D16869"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55" w:history="1">
        <w:r w:rsidRPr="00761ACC">
          <w:rPr>
            <w:rStyle w:val="Hyperlink"/>
            <w:rFonts w:eastAsiaTheme="majorEastAsia"/>
            <w:noProof/>
          </w:rPr>
          <w:t>8. Services, Ports, and Protocols</w:t>
        </w:r>
        <w:r>
          <w:rPr>
            <w:noProof/>
            <w:webHidden/>
          </w:rPr>
          <w:tab/>
        </w:r>
        <w:r>
          <w:rPr>
            <w:noProof/>
            <w:webHidden/>
          </w:rPr>
          <w:fldChar w:fldCharType="begin"/>
        </w:r>
        <w:r>
          <w:rPr>
            <w:noProof/>
            <w:webHidden/>
          </w:rPr>
          <w:instrText xml:space="preserve"> PAGEREF _Toc158388555 \h </w:instrText>
        </w:r>
        <w:r>
          <w:rPr>
            <w:noProof/>
            <w:webHidden/>
          </w:rPr>
        </w:r>
        <w:r>
          <w:rPr>
            <w:noProof/>
            <w:webHidden/>
          </w:rPr>
          <w:fldChar w:fldCharType="separate"/>
        </w:r>
        <w:r w:rsidR="00B20E0D">
          <w:rPr>
            <w:noProof/>
            <w:webHidden/>
          </w:rPr>
          <w:t>16</w:t>
        </w:r>
        <w:r>
          <w:rPr>
            <w:noProof/>
            <w:webHidden/>
          </w:rPr>
          <w:fldChar w:fldCharType="end"/>
        </w:r>
      </w:hyperlink>
    </w:p>
    <w:p w14:paraId="32FDB56B" w14:textId="4840AC0A"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56" w:history="1">
        <w:r w:rsidRPr="00761ACC">
          <w:rPr>
            <w:rStyle w:val="Hyperlink"/>
            <w:rFonts w:eastAsiaTheme="majorEastAsia"/>
            <w:noProof/>
          </w:rPr>
          <w:t>9. Separation of Duties</w:t>
        </w:r>
        <w:r>
          <w:rPr>
            <w:noProof/>
            <w:webHidden/>
          </w:rPr>
          <w:tab/>
        </w:r>
        <w:r>
          <w:rPr>
            <w:noProof/>
            <w:webHidden/>
          </w:rPr>
          <w:fldChar w:fldCharType="begin"/>
        </w:r>
        <w:r>
          <w:rPr>
            <w:noProof/>
            <w:webHidden/>
          </w:rPr>
          <w:instrText xml:space="preserve"> PAGEREF _Toc158388556 \h </w:instrText>
        </w:r>
        <w:r>
          <w:rPr>
            <w:noProof/>
            <w:webHidden/>
          </w:rPr>
        </w:r>
        <w:r>
          <w:rPr>
            <w:noProof/>
            <w:webHidden/>
          </w:rPr>
          <w:fldChar w:fldCharType="separate"/>
        </w:r>
        <w:r w:rsidR="00B20E0D">
          <w:rPr>
            <w:noProof/>
            <w:webHidden/>
          </w:rPr>
          <w:t>17</w:t>
        </w:r>
        <w:r>
          <w:rPr>
            <w:noProof/>
            <w:webHidden/>
          </w:rPr>
          <w:fldChar w:fldCharType="end"/>
        </w:r>
      </w:hyperlink>
    </w:p>
    <w:p w14:paraId="4A258A3C" w14:textId="601A3FEF"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57" w:history="1">
        <w:r w:rsidRPr="00761ACC">
          <w:rPr>
            <w:rStyle w:val="Hyperlink"/>
            <w:rFonts w:eastAsiaTheme="majorEastAsia"/>
            <w:noProof/>
          </w:rPr>
          <w:t>10. System Interconnections / External Systems and Services</w:t>
        </w:r>
        <w:r>
          <w:rPr>
            <w:noProof/>
            <w:webHidden/>
          </w:rPr>
          <w:tab/>
        </w:r>
        <w:r>
          <w:rPr>
            <w:noProof/>
            <w:webHidden/>
          </w:rPr>
          <w:fldChar w:fldCharType="begin"/>
        </w:r>
        <w:r>
          <w:rPr>
            <w:noProof/>
            <w:webHidden/>
          </w:rPr>
          <w:instrText xml:space="preserve"> PAGEREF _Toc158388557 \h </w:instrText>
        </w:r>
        <w:r>
          <w:rPr>
            <w:noProof/>
            <w:webHidden/>
          </w:rPr>
        </w:r>
        <w:r>
          <w:rPr>
            <w:noProof/>
            <w:webHidden/>
          </w:rPr>
          <w:fldChar w:fldCharType="separate"/>
        </w:r>
        <w:r w:rsidR="00B20E0D">
          <w:rPr>
            <w:noProof/>
            <w:webHidden/>
          </w:rPr>
          <w:t>18</w:t>
        </w:r>
        <w:r>
          <w:rPr>
            <w:noProof/>
            <w:webHidden/>
          </w:rPr>
          <w:fldChar w:fldCharType="end"/>
        </w:r>
      </w:hyperlink>
    </w:p>
    <w:p w14:paraId="1D34FAC3" w14:textId="0FCECF27"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58" w:history="1">
        <w:r w:rsidRPr="00761ACC">
          <w:rPr>
            <w:rStyle w:val="Hyperlink"/>
            <w:rFonts w:eastAsiaTheme="majorEastAsia"/>
            <w:noProof/>
          </w:rPr>
          <w:t>11. Minimum Security Controls</w:t>
        </w:r>
        <w:r>
          <w:rPr>
            <w:noProof/>
            <w:webHidden/>
          </w:rPr>
          <w:tab/>
        </w:r>
        <w:r>
          <w:rPr>
            <w:noProof/>
            <w:webHidden/>
          </w:rPr>
          <w:fldChar w:fldCharType="begin"/>
        </w:r>
        <w:r>
          <w:rPr>
            <w:noProof/>
            <w:webHidden/>
          </w:rPr>
          <w:instrText xml:space="preserve"> PAGEREF _Toc158388558 \h </w:instrText>
        </w:r>
        <w:r>
          <w:rPr>
            <w:noProof/>
            <w:webHidden/>
          </w:rPr>
        </w:r>
        <w:r>
          <w:rPr>
            <w:noProof/>
            <w:webHidden/>
          </w:rPr>
          <w:fldChar w:fldCharType="separate"/>
        </w:r>
        <w:r w:rsidR="00B20E0D">
          <w:rPr>
            <w:noProof/>
            <w:webHidden/>
          </w:rPr>
          <w:t>24</w:t>
        </w:r>
        <w:r>
          <w:rPr>
            <w:noProof/>
            <w:webHidden/>
          </w:rPr>
          <w:fldChar w:fldCharType="end"/>
        </w:r>
      </w:hyperlink>
    </w:p>
    <w:p w14:paraId="1484D1F3" w14:textId="392AE376" w:rsidR="00A4095D" w:rsidRDefault="00A4095D" w:rsidP="00A4095D">
      <w:pPr>
        <w:pStyle w:val="TOC1"/>
        <w:spacing w:line="240" w:lineRule="auto"/>
        <w:rPr>
          <w:rFonts w:eastAsiaTheme="minorEastAsia" w:cstheme="minorBidi"/>
          <w:b w:val="0"/>
          <w:noProof/>
          <w:color w:val="auto"/>
          <w:kern w:val="2"/>
          <w:szCs w:val="22"/>
          <w14:ligatures w14:val="standardContextual"/>
        </w:rPr>
      </w:pPr>
      <w:hyperlink w:anchor="_Toc158388559" w:history="1">
        <w:r w:rsidRPr="00761ACC">
          <w:rPr>
            <w:rStyle w:val="Hyperlink"/>
            <w:rFonts w:eastAsiaTheme="majorEastAsia" w:cstheme="minorHAnsi"/>
            <w:noProof/>
          </w:rPr>
          <w:t>SSP Required Appendices List</w:t>
        </w:r>
        <w:r>
          <w:rPr>
            <w:noProof/>
            <w:webHidden/>
          </w:rPr>
          <w:tab/>
        </w:r>
        <w:r>
          <w:rPr>
            <w:noProof/>
            <w:webHidden/>
          </w:rPr>
          <w:fldChar w:fldCharType="begin"/>
        </w:r>
        <w:r>
          <w:rPr>
            <w:noProof/>
            <w:webHidden/>
          </w:rPr>
          <w:instrText xml:space="preserve"> PAGEREF _Toc158388559 \h </w:instrText>
        </w:r>
        <w:r>
          <w:rPr>
            <w:noProof/>
            <w:webHidden/>
          </w:rPr>
        </w:r>
        <w:r>
          <w:rPr>
            <w:noProof/>
            <w:webHidden/>
          </w:rPr>
          <w:fldChar w:fldCharType="separate"/>
        </w:r>
        <w:r w:rsidR="00B20E0D">
          <w:rPr>
            <w:noProof/>
            <w:webHidden/>
          </w:rPr>
          <w:t>227</w:t>
        </w:r>
        <w:r>
          <w:rPr>
            <w:noProof/>
            <w:webHidden/>
          </w:rPr>
          <w:fldChar w:fldCharType="end"/>
        </w:r>
      </w:hyperlink>
    </w:p>
    <w:p w14:paraId="009D7E53" w14:textId="31D71D85" w:rsidR="00210FA1" w:rsidRDefault="00642A23" w:rsidP="00A4095D">
      <w:pPr>
        <w:spacing w:line="240" w:lineRule="auto"/>
        <w:jc w:val="center"/>
        <w:rPr>
          <w:rFonts w:cstheme="minorHAnsi"/>
        </w:rPr>
      </w:pPr>
      <w:r w:rsidRPr="00E34308">
        <w:rPr>
          <w:rFonts w:cstheme="minorHAnsi"/>
        </w:rPr>
        <w:fldChar w:fldCharType="end"/>
      </w:r>
    </w:p>
    <w:p w14:paraId="73010D54" w14:textId="77777777" w:rsidR="00210FA1" w:rsidRDefault="00210FA1" w:rsidP="007A7F4F">
      <w:pPr>
        <w:jc w:val="center"/>
        <w:rPr>
          <w:rFonts w:cstheme="minorHAnsi"/>
        </w:rPr>
      </w:pPr>
    </w:p>
    <w:p w14:paraId="2C47313A" w14:textId="386F3496" w:rsidR="003A7063" w:rsidRPr="00B06E56" w:rsidRDefault="003A7063" w:rsidP="00B06E56">
      <w:pPr>
        <w:pStyle w:val="Heading1"/>
        <w:rPr>
          <w:b/>
          <w:bCs w:val="0"/>
          <w:color w:val="auto"/>
        </w:rPr>
      </w:pPr>
      <w:bookmarkStart w:id="0" w:name="_Toc158135650"/>
      <w:bookmarkStart w:id="1" w:name="_Toc518390915"/>
      <w:bookmarkStart w:id="2" w:name="_Toc158388532"/>
      <w:r w:rsidRPr="00B06E56">
        <w:rPr>
          <w:b/>
          <w:bCs w:val="0"/>
          <w:color w:val="auto"/>
        </w:rPr>
        <w:lastRenderedPageBreak/>
        <w:t>Document Revision History</w:t>
      </w:r>
      <w:bookmarkEnd w:id="0"/>
      <w:bookmarkEnd w:id="2"/>
    </w:p>
    <w:tbl>
      <w:tblPr>
        <w:tblW w:w="9350" w:type="dxa"/>
        <w:tblBorders>
          <w:top w:val="single" w:sz="4" w:space="0" w:color="969996"/>
          <w:left w:val="single" w:sz="4" w:space="0" w:color="969996"/>
          <w:bottom w:val="single" w:sz="4" w:space="0" w:color="969996"/>
          <w:right w:val="single" w:sz="4" w:space="0" w:color="969996"/>
          <w:insideH w:val="single" w:sz="4" w:space="0" w:color="969996"/>
          <w:insideV w:val="single" w:sz="4" w:space="0" w:color="969996"/>
        </w:tblBorders>
        <w:tblLayout w:type="fixed"/>
        <w:tblLook w:val="0420" w:firstRow="1" w:lastRow="0" w:firstColumn="0" w:lastColumn="0" w:noHBand="0" w:noVBand="1"/>
      </w:tblPr>
      <w:tblGrid>
        <w:gridCol w:w="1255"/>
        <w:gridCol w:w="5130"/>
        <w:gridCol w:w="1342"/>
        <w:gridCol w:w="1623"/>
      </w:tblGrid>
      <w:tr w:rsidR="003A7063" w:rsidRPr="00323664" w14:paraId="159054CB" w14:textId="77777777" w:rsidTr="004628ED">
        <w:trPr>
          <w:trHeight w:val="83"/>
          <w:tblHeader/>
        </w:trPr>
        <w:tc>
          <w:tcPr>
            <w:tcW w:w="1255" w:type="dxa"/>
            <w:shd w:val="clear" w:color="auto" w:fill="CCECFC" w:themeFill="background2"/>
            <w:vAlign w:val="center"/>
          </w:tcPr>
          <w:p w14:paraId="423854D6" w14:textId="77777777" w:rsidR="003A7063" w:rsidRPr="00323664" w:rsidRDefault="003A7063" w:rsidP="004628ED">
            <w:pPr>
              <w:pBdr>
                <w:top w:val="nil"/>
                <w:left w:val="nil"/>
                <w:bottom w:val="nil"/>
                <w:right w:val="nil"/>
                <w:between w:val="nil"/>
              </w:pBdr>
              <w:spacing w:after="80"/>
              <w:jc w:val="center"/>
              <w:rPr>
                <w:rFonts w:cstheme="minorHAnsi"/>
                <w:b/>
                <w:bCs/>
                <w:sz w:val="20"/>
              </w:rPr>
            </w:pPr>
            <w:r w:rsidRPr="00323664">
              <w:rPr>
                <w:rFonts w:cstheme="minorHAnsi"/>
                <w:b/>
                <w:bCs/>
                <w:sz w:val="20"/>
              </w:rPr>
              <w:t>Date</w:t>
            </w:r>
          </w:p>
        </w:tc>
        <w:tc>
          <w:tcPr>
            <w:tcW w:w="5130" w:type="dxa"/>
            <w:shd w:val="clear" w:color="auto" w:fill="CCECFC" w:themeFill="background2"/>
            <w:vAlign w:val="center"/>
          </w:tcPr>
          <w:p w14:paraId="061B7C9F" w14:textId="77777777" w:rsidR="003A7063" w:rsidRPr="00323664" w:rsidRDefault="003A7063" w:rsidP="004628ED">
            <w:pPr>
              <w:pBdr>
                <w:top w:val="nil"/>
                <w:left w:val="nil"/>
                <w:bottom w:val="nil"/>
                <w:right w:val="nil"/>
                <w:between w:val="nil"/>
              </w:pBdr>
              <w:spacing w:after="80"/>
              <w:jc w:val="center"/>
              <w:rPr>
                <w:rFonts w:cstheme="minorHAnsi"/>
                <w:b/>
                <w:bCs/>
                <w:sz w:val="20"/>
              </w:rPr>
            </w:pPr>
            <w:r w:rsidRPr="00323664">
              <w:rPr>
                <w:rFonts w:cstheme="minorHAnsi"/>
                <w:b/>
                <w:bCs/>
                <w:sz w:val="20"/>
              </w:rPr>
              <w:t>Description</w:t>
            </w:r>
          </w:p>
        </w:tc>
        <w:tc>
          <w:tcPr>
            <w:tcW w:w="1342" w:type="dxa"/>
            <w:shd w:val="clear" w:color="auto" w:fill="CCECFC" w:themeFill="background2"/>
            <w:vAlign w:val="center"/>
          </w:tcPr>
          <w:p w14:paraId="6788A24C" w14:textId="77777777" w:rsidR="003A7063" w:rsidRPr="00323664" w:rsidRDefault="003A7063" w:rsidP="004628ED">
            <w:pPr>
              <w:pBdr>
                <w:top w:val="nil"/>
                <w:left w:val="nil"/>
                <w:bottom w:val="nil"/>
                <w:right w:val="nil"/>
                <w:between w:val="nil"/>
              </w:pBdr>
              <w:spacing w:after="80"/>
              <w:jc w:val="center"/>
              <w:rPr>
                <w:rFonts w:cstheme="minorHAnsi"/>
                <w:b/>
                <w:bCs/>
                <w:sz w:val="20"/>
              </w:rPr>
            </w:pPr>
            <w:r w:rsidRPr="00323664">
              <w:rPr>
                <w:rFonts w:cstheme="minorHAnsi"/>
                <w:b/>
                <w:bCs/>
                <w:sz w:val="20"/>
              </w:rPr>
              <w:t>Version</w:t>
            </w:r>
          </w:p>
        </w:tc>
        <w:tc>
          <w:tcPr>
            <w:tcW w:w="1623" w:type="dxa"/>
            <w:shd w:val="clear" w:color="auto" w:fill="CCECFC" w:themeFill="background2"/>
            <w:vAlign w:val="center"/>
          </w:tcPr>
          <w:p w14:paraId="7FC722D5" w14:textId="77777777" w:rsidR="003A7063" w:rsidRPr="00323664" w:rsidRDefault="003A7063" w:rsidP="004628ED">
            <w:pPr>
              <w:pBdr>
                <w:top w:val="nil"/>
                <w:left w:val="nil"/>
                <w:bottom w:val="nil"/>
                <w:right w:val="nil"/>
                <w:between w:val="nil"/>
              </w:pBdr>
              <w:spacing w:after="80"/>
              <w:jc w:val="center"/>
              <w:rPr>
                <w:rFonts w:cstheme="minorHAnsi"/>
                <w:b/>
                <w:bCs/>
                <w:sz w:val="20"/>
              </w:rPr>
            </w:pPr>
            <w:r w:rsidRPr="00323664">
              <w:rPr>
                <w:rFonts w:cstheme="minorHAnsi"/>
                <w:b/>
                <w:bCs/>
                <w:sz w:val="20"/>
              </w:rPr>
              <w:t>Author</w:t>
            </w:r>
          </w:p>
        </w:tc>
      </w:tr>
      <w:tr w:rsidR="003A7063" w:rsidRPr="00323664" w14:paraId="5DA488B1" w14:textId="77777777" w:rsidTr="004628ED">
        <w:tc>
          <w:tcPr>
            <w:tcW w:w="1255" w:type="dxa"/>
            <w:shd w:val="clear" w:color="auto" w:fill="F2F2F2" w:themeFill="background1" w:themeFillShade="F2"/>
          </w:tcPr>
          <w:p w14:paraId="5D11BCB2" w14:textId="77777777" w:rsidR="003A7063" w:rsidRPr="00323664" w:rsidRDefault="003A7063" w:rsidP="004628ED">
            <w:pPr>
              <w:pBdr>
                <w:top w:val="nil"/>
                <w:left w:val="nil"/>
                <w:bottom w:val="nil"/>
                <w:right w:val="nil"/>
                <w:between w:val="nil"/>
              </w:pBdr>
              <w:spacing w:after="80"/>
              <w:rPr>
                <w:rFonts w:cstheme="minorHAnsi"/>
                <w:sz w:val="20"/>
              </w:rPr>
            </w:pPr>
            <w:r>
              <w:rPr>
                <w:rFonts w:cstheme="minorHAnsi"/>
                <w:sz w:val="20"/>
              </w:rPr>
              <w:t>02/05/2024</w:t>
            </w:r>
          </w:p>
        </w:tc>
        <w:tc>
          <w:tcPr>
            <w:tcW w:w="5130" w:type="dxa"/>
            <w:shd w:val="clear" w:color="auto" w:fill="F2F2F2" w:themeFill="background1" w:themeFillShade="F2"/>
          </w:tcPr>
          <w:p w14:paraId="0C80E769" w14:textId="77777777" w:rsidR="003A7063" w:rsidRPr="005A5BA3" w:rsidRDefault="003A7063" w:rsidP="004628ED">
            <w:pPr>
              <w:pBdr>
                <w:top w:val="nil"/>
                <w:left w:val="nil"/>
                <w:bottom w:val="nil"/>
                <w:right w:val="nil"/>
                <w:between w:val="nil"/>
              </w:pBdr>
              <w:spacing w:after="80"/>
              <w:rPr>
                <w:rFonts w:cstheme="minorHAnsi"/>
                <w:sz w:val="20"/>
                <w:szCs w:val="22"/>
              </w:rPr>
            </w:pPr>
            <w:r w:rsidRPr="005A5BA3">
              <w:rPr>
                <w:rFonts w:cstheme="minorHAnsi"/>
                <w:sz w:val="20"/>
                <w:szCs w:val="22"/>
              </w:rPr>
              <w:t>Initial publication for GTA SSP Template at 800-53 Rev.5</w:t>
            </w:r>
          </w:p>
        </w:tc>
        <w:tc>
          <w:tcPr>
            <w:tcW w:w="1342" w:type="dxa"/>
            <w:shd w:val="clear" w:color="auto" w:fill="F2F2F2" w:themeFill="background1" w:themeFillShade="F2"/>
          </w:tcPr>
          <w:p w14:paraId="483A6C74" w14:textId="77777777" w:rsidR="003A7063" w:rsidRPr="00323664" w:rsidRDefault="003A7063" w:rsidP="004628ED">
            <w:pPr>
              <w:pBdr>
                <w:top w:val="nil"/>
                <w:left w:val="nil"/>
                <w:bottom w:val="nil"/>
                <w:right w:val="nil"/>
                <w:between w:val="nil"/>
              </w:pBdr>
              <w:spacing w:after="80"/>
              <w:jc w:val="center"/>
              <w:rPr>
                <w:rFonts w:cstheme="minorHAnsi"/>
                <w:sz w:val="20"/>
              </w:rPr>
            </w:pPr>
            <w:r>
              <w:rPr>
                <w:rFonts w:cstheme="minorHAnsi"/>
                <w:sz w:val="20"/>
              </w:rPr>
              <w:t>Plan 2.0</w:t>
            </w:r>
          </w:p>
        </w:tc>
        <w:tc>
          <w:tcPr>
            <w:tcW w:w="1623" w:type="dxa"/>
            <w:shd w:val="clear" w:color="auto" w:fill="F2F2F2" w:themeFill="background1" w:themeFillShade="F2"/>
          </w:tcPr>
          <w:p w14:paraId="045F78A8" w14:textId="77777777" w:rsidR="003A7063" w:rsidRPr="00323664" w:rsidRDefault="003A7063" w:rsidP="004628ED">
            <w:pPr>
              <w:pBdr>
                <w:top w:val="nil"/>
                <w:left w:val="nil"/>
                <w:bottom w:val="nil"/>
                <w:right w:val="nil"/>
                <w:between w:val="nil"/>
              </w:pBdr>
              <w:spacing w:after="80"/>
              <w:jc w:val="center"/>
              <w:rPr>
                <w:rFonts w:cstheme="minorHAnsi"/>
                <w:sz w:val="20"/>
              </w:rPr>
            </w:pPr>
            <w:r>
              <w:rPr>
                <w:rFonts w:cstheme="minorHAnsi"/>
                <w:sz w:val="20"/>
              </w:rPr>
              <w:t>GTA OIS</w:t>
            </w:r>
          </w:p>
        </w:tc>
      </w:tr>
      <w:tr w:rsidR="003A7063" w:rsidRPr="00323664" w14:paraId="57C37125" w14:textId="77777777" w:rsidTr="004628ED">
        <w:tc>
          <w:tcPr>
            <w:tcW w:w="1255" w:type="dxa"/>
          </w:tcPr>
          <w:p w14:paraId="0C1CC8F8" w14:textId="77777777" w:rsidR="003A7063" w:rsidRPr="00323664" w:rsidRDefault="003A7063" w:rsidP="004628ED">
            <w:pPr>
              <w:pBdr>
                <w:top w:val="nil"/>
                <w:left w:val="nil"/>
                <w:bottom w:val="nil"/>
                <w:right w:val="nil"/>
                <w:between w:val="nil"/>
              </w:pBdr>
              <w:spacing w:after="80"/>
              <w:rPr>
                <w:rFonts w:cstheme="minorHAnsi"/>
                <w:sz w:val="20"/>
              </w:rPr>
            </w:pPr>
            <w:r w:rsidRPr="00323664">
              <w:rPr>
                <w:rFonts w:cstheme="minorHAnsi"/>
                <w:sz w:val="20"/>
              </w:rPr>
              <w:t>&lt;Date&gt;</w:t>
            </w:r>
          </w:p>
        </w:tc>
        <w:tc>
          <w:tcPr>
            <w:tcW w:w="5130" w:type="dxa"/>
          </w:tcPr>
          <w:p w14:paraId="47567D54" w14:textId="77777777" w:rsidR="003A7063" w:rsidRPr="00323664" w:rsidRDefault="003A7063" w:rsidP="004628ED">
            <w:pPr>
              <w:pBdr>
                <w:top w:val="nil"/>
                <w:left w:val="nil"/>
                <w:bottom w:val="nil"/>
                <w:right w:val="nil"/>
                <w:between w:val="nil"/>
              </w:pBdr>
              <w:spacing w:after="80"/>
              <w:rPr>
                <w:rFonts w:cstheme="minorHAnsi"/>
                <w:sz w:val="20"/>
              </w:rPr>
            </w:pPr>
            <w:r w:rsidRPr="00323664">
              <w:rPr>
                <w:rFonts w:cstheme="minorHAnsi"/>
                <w:sz w:val="20"/>
              </w:rPr>
              <w:t>&lt;Revision Description&gt;</w:t>
            </w:r>
          </w:p>
        </w:tc>
        <w:tc>
          <w:tcPr>
            <w:tcW w:w="1342" w:type="dxa"/>
          </w:tcPr>
          <w:p w14:paraId="5C12D1EF" w14:textId="77777777" w:rsidR="003A7063" w:rsidRPr="00323664" w:rsidRDefault="003A7063" w:rsidP="004628ED">
            <w:pPr>
              <w:pBdr>
                <w:top w:val="nil"/>
                <w:left w:val="nil"/>
                <w:bottom w:val="nil"/>
                <w:right w:val="nil"/>
                <w:between w:val="nil"/>
              </w:pBdr>
              <w:spacing w:after="80"/>
              <w:jc w:val="center"/>
              <w:rPr>
                <w:rFonts w:cstheme="minorHAnsi"/>
                <w:sz w:val="20"/>
              </w:rPr>
            </w:pPr>
            <w:r w:rsidRPr="00323664">
              <w:rPr>
                <w:rFonts w:cstheme="minorHAnsi"/>
                <w:sz w:val="20"/>
              </w:rPr>
              <w:t>&lt;Version&gt;</w:t>
            </w:r>
          </w:p>
        </w:tc>
        <w:tc>
          <w:tcPr>
            <w:tcW w:w="1623" w:type="dxa"/>
          </w:tcPr>
          <w:p w14:paraId="590CB688" w14:textId="77777777" w:rsidR="003A7063" w:rsidRPr="00323664" w:rsidRDefault="003A7063" w:rsidP="004628ED">
            <w:pPr>
              <w:pBdr>
                <w:top w:val="nil"/>
                <w:left w:val="nil"/>
                <w:bottom w:val="nil"/>
                <w:right w:val="nil"/>
                <w:between w:val="nil"/>
              </w:pBdr>
              <w:spacing w:after="80"/>
              <w:jc w:val="center"/>
              <w:rPr>
                <w:rFonts w:cstheme="minorHAnsi"/>
                <w:sz w:val="20"/>
              </w:rPr>
            </w:pPr>
            <w:r w:rsidRPr="00323664">
              <w:rPr>
                <w:rFonts w:cstheme="minorHAnsi"/>
                <w:sz w:val="20"/>
              </w:rPr>
              <w:t>&lt;Author&gt;</w:t>
            </w:r>
          </w:p>
        </w:tc>
      </w:tr>
      <w:tr w:rsidR="003A7063" w:rsidRPr="00323664" w14:paraId="71FF377B" w14:textId="77777777" w:rsidTr="004628ED">
        <w:tc>
          <w:tcPr>
            <w:tcW w:w="1255" w:type="dxa"/>
            <w:shd w:val="clear" w:color="auto" w:fill="F2F2F2" w:themeFill="background1" w:themeFillShade="F2"/>
          </w:tcPr>
          <w:p w14:paraId="7FD88E4D" w14:textId="77777777" w:rsidR="003A7063" w:rsidRPr="00323664" w:rsidRDefault="003A7063" w:rsidP="004628ED">
            <w:pPr>
              <w:pBdr>
                <w:top w:val="nil"/>
                <w:left w:val="nil"/>
                <w:bottom w:val="nil"/>
                <w:right w:val="nil"/>
                <w:between w:val="nil"/>
              </w:pBdr>
              <w:spacing w:after="80"/>
              <w:rPr>
                <w:rFonts w:cstheme="minorHAnsi"/>
                <w:sz w:val="20"/>
              </w:rPr>
            </w:pPr>
            <w:r w:rsidRPr="00323664">
              <w:rPr>
                <w:rFonts w:cstheme="minorHAnsi"/>
                <w:sz w:val="20"/>
              </w:rPr>
              <w:t>&lt;Date&gt;</w:t>
            </w:r>
          </w:p>
        </w:tc>
        <w:tc>
          <w:tcPr>
            <w:tcW w:w="5130" w:type="dxa"/>
            <w:shd w:val="clear" w:color="auto" w:fill="F2F2F2" w:themeFill="background1" w:themeFillShade="F2"/>
          </w:tcPr>
          <w:p w14:paraId="31D81576" w14:textId="77777777" w:rsidR="003A7063" w:rsidRPr="00323664" w:rsidRDefault="003A7063" w:rsidP="004628ED">
            <w:pPr>
              <w:pBdr>
                <w:top w:val="nil"/>
                <w:left w:val="nil"/>
                <w:bottom w:val="nil"/>
                <w:right w:val="nil"/>
                <w:between w:val="nil"/>
              </w:pBdr>
              <w:spacing w:after="80"/>
              <w:rPr>
                <w:rFonts w:cstheme="minorHAnsi"/>
                <w:sz w:val="20"/>
              </w:rPr>
            </w:pPr>
            <w:r w:rsidRPr="00323664">
              <w:rPr>
                <w:rFonts w:cstheme="minorHAnsi"/>
                <w:sz w:val="20"/>
              </w:rPr>
              <w:t>&lt;Revision Description&gt;</w:t>
            </w:r>
          </w:p>
        </w:tc>
        <w:tc>
          <w:tcPr>
            <w:tcW w:w="1342" w:type="dxa"/>
            <w:shd w:val="clear" w:color="auto" w:fill="F2F2F2" w:themeFill="background1" w:themeFillShade="F2"/>
          </w:tcPr>
          <w:p w14:paraId="49BC2283" w14:textId="77777777" w:rsidR="003A7063" w:rsidRPr="00323664" w:rsidRDefault="003A7063" w:rsidP="004628ED">
            <w:pPr>
              <w:pBdr>
                <w:top w:val="nil"/>
                <w:left w:val="nil"/>
                <w:bottom w:val="nil"/>
                <w:right w:val="nil"/>
                <w:between w:val="nil"/>
              </w:pBdr>
              <w:spacing w:after="80"/>
              <w:jc w:val="center"/>
              <w:rPr>
                <w:rFonts w:cstheme="minorHAnsi"/>
                <w:sz w:val="20"/>
              </w:rPr>
            </w:pPr>
            <w:r w:rsidRPr="00323664">
              <w:rPr>
                <w:rFonts w:cstheme="minorHAnsi"/>
                <w:sz w:val="20"/>
              </w:rPr>
              <w:t>&lt;Version&gt;</w:t>
            </w:r>
          </w:p>
        </w:tc>
        <w:tc>
          <w:tcPr>
            <w:tcW w:w="1623" w:type="dxa"/>
            <w:shd w:val="clear" w:color="auto" w:fill="F2F2F2" w:themeFill="background1" w:themeFillShade="F2"/>
          </w:tcPr>
          <w:p w14:paraId="5184E2D7" w14:textId="77777777" w:rsidR="003A7063" w:rsidRPr="00323664" w:rsidRDefault="003A7063" w:rsidP="004628ED">
            <w:pPr>
              <w:pBdr>
                <w:top w:val="nil"/>
                <w:left w:val="nil"/>
                <w:bottom w:val="nil"/>
                <w:right w:val="nil"/>
                <w:between w:val="nil"/>
              </w:pBdr>
              <w:spacing w:after="80"/>
              <w:jc w:val="center"/>
              <w:rPr>
                <w:rFonts w:cstheme="minorHAnsi"/>
                <w:sz w:val="20"/>
              </w:rPr>
            </w:pPr>
            <w:r w:rsidRPr="00323664">
              <w:rPr>
                <w:rFonts w:cstheme="minorHAnsi"/>
                <w:sz w:val="20"/>
              </w:rPr>
              <w:t>&lt;Author&gt;</w:t>
            </w:r>
          </w:p>
        </w:tc>
      </w:tr>
    </w:tbl>
    <w:p w14:paraId="47EAF660" w14:textId="77777777" w:rsidR="005D2F42" w:rsidRPr="00B06E56" w:rsidRDefault="005D2F42" w:rsidP="00B06E56">
      <w:pPr>
        <w:pStyle w:val="Heading1"/>
        <w:rPr>
          <w:b/>
          <w:bCs w:val="0"/>
          <w:color w:val="auto"/>
        </w:rPr>
      </w:pPr>
      <w:bookmarkStart w:id="3" w:name="_Toc158388533"/>
      <w:r w:rsidRPr="00B06E56">
        <w:rPr>
          <w:b/>
          <w:bCs w:val="0"/>
          <w:color w:val="auto"/>
        </w:rPr>
        <w:t>Prepared by</w:t>
      </w:r>
      <w:bookmarkEnd w:id="3"/>
    </w:p>
    <w:tbl>
      <w:tblPr>
        <w:tblStyle w:val="FedRAMP"/>
        <w:tblW w:w="9445" w:type="dxa"/>
        <w:tblLayout w:type="fixed"/>
        <w:tblLook w:val="0420" w:firstRow="1" w:lastRow="0" w:firstColumn="0" w:lastColumn="0" w:noHBand="0" w:noVBand="1"/>
      </w:tblPr>
      <w:tblGrid>
        <w:gridCol w:w="2425"/>
        <w:gridCol w:w="7020"/>
      </w:tblGrid>
      <w:tr w:rsidR="005D2F42" w:rsidRPr="00323664" w14:paraId="764DC453" w14:textId="77777777" w:rsidTr="004628ED">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1BFA8F07" w14:textId="5E62E69E" w:rsidR="005D2F42" w:rsidRPr="00323664" w:rsidRDefault="005D2F42" w:rsidP="004628ED">
            <w:pPr>
              <w:spacing w:after="80"/>
              <w:jc w:val="center"/>
              <w:rPr>
                <w:rFonts w:cstheme="minorHAnsi"/>
              </w:rPr>
            </w:pPr>
            <w:r w:rsidRPr="00323664">
              <w:rPr>
                <w:rFonts w:cstheme="minorHAnsi"/>
                <w:bCs/>
              </w:rPr>
              <w:t>Identification of Organization</w:t>
            </w:r>
            <w:r w:rsidR="00BA48B3">
              <w:rPr>
                <w:rFonts w:cstheme="minorHAnsi"/>
                <w:bCs/>
              </w:rPr>
              <w:t xml:space="preserve">, Vendor </w:t>
            </w:r>
            <w:r w:rsidRPr="00323664">
              <w:rPr>
                <w:rFonts w:cstheme="minorHAnsi"/>
                <w:bCs/>
              </w:rPr>
              <w:t>that Prepared this Document</w:t>
            </w:r>
          </w:p>
        </w:tc>
      </w:tr>
      <w:tr w:rsidR="005D2F42" w:rsidRPr="00323664" w14:paraId="1C8BE169" w14:textId="77777777" w:rsidTr="004628ED">
        <w:trPr>
          <w:cnfStyle w:val="000000100000" w:firstRow="0" w:lastRow="0" w:firstColumn="0" w:lastColumn="0" w:oddVBand="0" w:evenVBand="0" w:oddHBand="1" w:evenHBand="0" w:firstRowFirstColumn="0" w:firstRowLastColumn="0" w:lastRowFirstColumn="0" w:lastRowLastColumn="0"/>
        </w:trPr>
        <w:tc>
          <w:tcPr>
            <w:tcW w:w="2425" w:type="dxa"/>
          </w:tcPr>
          <w:p w14:paraId="20719A9E" w14:textId="77777777" w:rsidR="005D2F42" w:rsidRPr="00323664" w:rsidRDefault="005D2F42" w:rsidP="004628ED">
            <w:pPr>
              <w:spacing w:after="80"/>
              <w:jc w:val="center"/>
              <w:rPr>
                <w:rFonts w:cstheme="minorHAnsi"/>
              </w:rPr>
            </w:pPr>
            <w:r w:rsidRPr="00323664">
              <w:rPr>
                <w:rFonts w:cstheme="minorHAnsi"/>
                <w:b/>
                <w:bCs/>
                <w:sz w:val="20"/>
              </w:rPr>
              <w:t>Organization Name</w:t>
            </w:r>
          </w:p>
        </w:tc>
        <w:tc>
          <w:tcPr>
            <w:tcW w:w="7020" w:type="dxa"/>
          </w:tcPr>
          <w:p w14:paraId="4145599E" w14:textId="77777777" w:rsidR="005D2F42" w:rsidRPr="00323664" w:rsidRDefault="005D2F42" w:rsidP="004628ED">
            <w:pPr>
              <w:spacing w:after="80"/>
              <w:jc w:val="center"/>
              <w:rPr>
                <w:rFonts w:cstheme="minorHAnsi"/>
              </w:rPr>
            </w:pPr>
            <w:r w:rsidRPr="00323664">
              <w:rPr>
                <w:rFonts w:cstheme="minorHAnsi"/>
                <w:sz w:val="20"/>
              </w:rPr>
              <w:t>&lt;Enter Company/Organization&gt;</w:t>
            </w:r>
          </w:p>
        </w:tc>
      </w:tr>
      <w:tr w:rsidR="005D2F42" w:rsidRPr="00323664" w14:paraId="6ED0CEC8" w14:textId="77777777" w:rsidTr="004628ED">
        <w:trPr>
          <w:cnfStyle w:val="000000010000" w:firstRow="0" w:lastRow="0" w:firstColumn="0" w:lastColumn="0" w:oddVBand="0" w:evenVBand="0" w:oddHBand="0" w:evenHBand="1" w:firstRowFirstColumn="0" w:firstRowLastColumn="0" w:lastRowFirstColumn="0" w:lastRowLastColumn="0"/>
        </w:trPr>
        <w:tc>
          <w:tcPr>
            <w:tcW w:w="2425" w:type="dxa"/>
          </w:tcPr>
          <w:p w14:paraId="3D5338E9" w14:textId="77777777" w:rsidR="005D2F42" w:rsidRPr="00323664" w:rsidRDefault="005D2F42" w:rsidP="004628ED">
            <w:pPr>
              <w:spacing w:after="80"/>
              <w:jc w:val="center"/>
              <w:rPr>
                <w:rFonts w:eastAsia="Times New Roman" w:cstheme="minorHAnsi"/>
                <w:sz w:val="24"/>
              </w:rPr>
            </w:pPr>
            <w:r w:rsidRPr="00323664">
              <w:rPr>
                <w:rFonts w:cstheme="minorHAnsi"/>
                <w:b/>
                <w:bCs/>
                <w:sz w:val="20"/>
              </w:rPr>
              <w:t>Street Address</w:t>
            </w:r>
          </w:p>
        </w:tc>
        <w:tc>
          <w:tcPr>
            <w:tcW w:w="7020" w:type="dxa"/>
          </w:tcPr>
          <w:p w14:paraId="3CBB0C3A" w14:textId="77777777" w:rsidR="005D2F42" w:rsidRPr="00323664" w:rsidRDefault="005D2F42" w:rsidP="004628ED">
            <w:pPr>
              <w:spacing w:after="80"/>
              <w:jc w:val="center"/>
              <w:rPr>
                <w:rFonts w:cstheme="minorHAnsi"/>
              </w:rPr>
            </w:pPr>
            <w:r w:rsidRPr="00323664">
              <w:rPr>
                <w:rFonts w:cstheme="minorHAnsi"/>
                <w:sz w:val="20"/>
              </w:rPr>
              <w:t>&lt;Enter Street Address&gt;</w:t>
            </w:r>
          </w:p>
        </w:tc>
      </w:tr>
      <w:tr w:rsidR="005D2F42" w:rsidRPr="00323664" w14:paraId="4CB5E4DC" w14:textId="77777777" w:rsidTr="004628ED">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5B99B3F5" w14:textId="77777777" w:rsidR="005D2F42" w:rsidRPr="00323664" w:rsidRDefault="005D2F42" w:rsidP="004628ED">
            <w:pPr>
              <w:spacing w:after="80"/>
              <w:jc w:val="center"/>
              <w:rPr>
                <w:rFonts w:eastAsia="Times New Roman" w:cstheme="minorHAnsi"/>
                <w:sz w:val="24"/>
              </w:rPr>
            </w:pPr>
            <w:r w:rsidRPr="00323664">
              <w:rPr>
                <w:rFonts w:cstheme="minorHAnsi"/>
                <w:b/>
                <w:bCs/>
                <w:sz w:val="20"/>
              </w:rPr>
              <w:t>Suite/Room/Building</w:t>
            </w:r>
          </w:p>
        </w:tc>
        <w:tc>
          <w:tcPr>
            <w:tcW w:w="7020" w:type="dxa"/>
          </w:tcPr>
          <w:p w14:paraId="3299AE06" w14:textId="77777777" w:rsidR="005D2F42" w:rsidRPr="00323664" w:rsidRDefault="005D2F42" w:rsidP="004628ED">
            <w:pPr>
              <w:spacing w:after="80"/>
              <w:jc w:val="center"/>
              <w:rPr>
                <w:rFonts w:cstheme="minorHAnsi"/>
              </w:rPr>
            </w:pPr>
            <w:r w:rsidRPr="00323664">
              <w:rPr>
                <w:rFonts w:cstheme="minorHAnsi"/>
                <w:sz w:val="20"/>
              </w:rPr>
              <w:t>&lt;Enter Suite/Room/Building&gt;</w:t>
            </w:r>
          </w:p>
        </w:tc>
      </w:tr>
      <w:tr w:rsidR="005D2F42" w:rsidRPr="00323664" w14:paraId="0CCA3345" w14:textId="77777777" w:rsidTr="004628ED">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7919AD1A" w14:textId="77777777" w:rsidR="005D2F42" w:rsidRPr="00323664" w:rsidRDefault="005D2F42" w:rsidP="004628ED">
            <w:pPr>
              <w:spacing w:after="80"/>
              <w:jc w:val="center"/>
              <w:rPr>
                <w:rFonts w:cstheme="minorHAnsi"/>
              </w:rPr>
            </w:pPr>
            <w:r w:rsidRPr="00323664">
              <w:rPr>
                <w:rFonts w:cstheme="minorHAnsi"/>
                <w:b/>
                <w:bCs/>
                <w:sz w:val="20"/>
              </w:rPr>
              <w:t>City, State</w:t>
            </w:r>
            <w:r>
              <w:rPr>
                <w:rFonts w:cstheme="minorHAnsi"/>
                <w:b/>
                <w:bCs/>
                <w:sz w:val="20"/>
              </w:rPr>
              <w:t>,</w:t>
            </w:r>
            <w:r w:rsidRPr="00323664">
              <w:rPr>
                <w:rFonts w:cstheme="minorHAnsi"/>
                <w:b/>
                <w:bCs/>
                <w:sz w:val="20"/>
              </w:rPr>
              <w:t xml:space="preserve"> Zip</w:t>
            </w:r>
          </w:p>
        </w:tc>
        <w:tc>
          <w:tcPr>
            <w:tcW w:w="7020" w:type="dxa"/>
          </w:tcPr>
          <w:p w14:paraId="6912AED6" w14:textId="77777777" w:rsidR="005D2F42" w:rsidRPr="00323664" w:rsidRDefault="005D2F42" w:rsidP="004628ED">
            <w:pPr>
              <w:spacing w:after="80"/>
              <w:jc w:val="center"/>
              <w:rPr>
                <w:rFonts w:cstheme="minorHAnsi"/>
              </w:rPr>
            </w:pPr>
            <w:r w:rsidRPr="00323664">
              <w:rPr>
                <w:rFonts w:cstheme="minorHAnsi"/>
                <w:sz w:val="20"/>
              </w:rPr>
              <w:t xml:space="preserve">&lt;Enter </w:t>
            </w:r>
            <w:r>
              <w:rPr>
                <w:rFonts w:cstheme="minorHAnsi"/>
                <w:sz w:val="20"/>
              </w:rPr>
              <w:t xml:space="preserve">City, State, and </w:t>
            </w:r>
            <w:r w:rsidRPr="00323664">
              <w:rPr>
                <w:rFonts w:cstheme="minorHAnsi"/>
                <w:sz w:val="20"/>
              </w:rPr>
              <w:t>Zip Code&gt;</w:t>
            </w:r>
          </w:p>
        </w:tc>
      </w:tr>
    </w:tbl>
    <w:p w14:paraId="441D8448" w14:textId="77777777" w:rsidR="005D2F42" w:rsidRPr="00B06E56" w:rsidRDefault="005D2F42" w:rsidP="00B06E56">
      <w:pPr>
        <w:pStyle w:val="Heading1"/>
        <w:rPr>
          <w:b/>
          <w:bCs w:val="0"/>
          <w:color w:val="auto"/>
        </w:rPr>
      </w:pPr>
      <w:bookmarkStart w:id="4" w:name="_Toc158388534"/>
      <w:r w:rsidRPr="00B06E56">
        <w:rPr>
          <w:b/>
          <w:bCs w:val="0"/>
          <w:color w:val="auto"/>
        </w:rPr>
        <w:t>Prepared for</w:t>
      </w:r>
      <w:bookmarkEnd w:id="4"/>
    </w:p>
    <w:tbl>
      <w:tblPr>
        <w:tblStyle w:val="FedRAMP"/>
        <w:tblW w:w="9445" w:type="dxa"/>
        <w:tblLayout w:type="fixed"/>
        <w:tblLook w:val="0420" w:firstRow="1" w:lastRow="0" w:firstColumn="0" w:lastColumn="0" w:noHBand="0" w:noVBand="1"/>
      </w:tblPr>
      <w:tblGrid>
        <w:gridCol w:w="2425"/>
        <w:gridCol w:w="7020"/>
      </w:tblGrid>
      <w:tr w:rsidR="005D2F42" w:rsidRPr="00323664" w14:paraId="34853B5D" w14:textId="77777777" w:rsidTr="004628ED">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3B688A0F" w14:textId="77777777" w:rsidR="005D2F42" w:rsidRPr="00323664" w:rsidRDefault="005D2F42" w:rsidP="004628ED">
            <w:pPr>
              <w:spacing w:after="80"/>
              <w:jc w:val="center"/>
              <w:rPr>
                <w:rFonts w:cstheme="minorHAnsi"/>
              </w:rPr>
            </w:pPr>
            <w:r w:rsidRPr="00323664">
              <w:rPr>
                <w:rFonts w:cstheme="minorHAnsi"/>
                <w:bCs/>
              </w:rPr>
              <w:t>Identification of Cloud Service Provider</w:t>
            </w:r>
          </w:p>
        </w:tc>
      </w:tr>
      <w:tr w:rsidR="005D2F42" w:rsidRPr="00323664" w14:paraId="4C638466" w14:textId="77777777" w:rsidTr="004628ED">
        <w:trPr>
          <w:cnfStyle w:val="000000100000" w:firstRow="0" w:lastRow="0" w:firstColumn="0" w:lastColumn="0" w:oddVBand="0" w:evenVBand="0" w:oddHBand="1" w:evenHBand="0" w:firstRowFirstColumn="0" w:firstRowLastColumn="0" w:lastRowFirstColumn="0" w:lastRowLastColumn="0"/>
        </w:trPr>
        <w:tc>
          <w:tcPr>
            <w:tcW w:w="2425" w:type="dxa"/>
          </w:tcPr>
          <w:p w14:paraId="7643376C" w14:textId="77777777" w:rsidR="005D2F42" w:rsidRPr="00323664" w:rsidRDefault="005D2F42" w:rsidP="004628ED">
            <w:pPr>
              <w:spacing w:after="80"/>
              <w:jc w:val="center"/>
              <w:rPr>
                <w:rFonts w:cstheme="minorHAnsi"/>
              </w:rPr>
            </w:pPr>
            <w:r w:rsidRPr="00323664">
              <w:rPr>
                <w:rFonts w:cstheme="minorHAnsi"/>
                <w:b/>
                <w:bCs/>
                <w:sz w:val="20"/>
              </w:rPr>
              <w:t>Organization Name</w:t>
            </w:r>
          </w:p>
        </w:tc>
        <w:tc>
          <w:tcPr>
            <w:tcW w:w="7020" w:type="dxa"/>
          </w:tcPr>
          <w:p w14:paraId="0BB225DF" w14:textId="77777777" w:rsidR="005D2F42" w:rsidRPr="00323664" w:rsidRDefault="005D2F42" w:rsidP="004628ED">
            <w:pPr>
              <w:spacing w:after="80"/>
              <w:jc w:val="center"/>
              <w:rPr>
                <w:rFonts w:cstheme="minorHAnsi"/>
              </w:rPr>
            </w:pPr>
            <w:r w:rsidRPr="00323664">
              <w:rPr>
                <w:rFonts w:cstheme="minorHAnsi"/>
                <w:sz w:val="20"/>
              </w:rPr>
              <w:t>&lt;Enter Company/Organization&gt;.</w:t>
            </w:r>
          </w:p>
        </w:tc>
      </w:tr>
      <w:tr w:rsidR="005D2F42" w:rsidRPr="00323664" w14:paraId="54215308" w14:textId="77777777" w:rsidTr="004628ED">
        <w:trPr>
          <w:cnfStyle w:val="000000010000" w:firstRow="0" w:lastRow="0" w:firstColumn="0" w:lastColumn="0" w:oddVBand="0" w:evenVBand="0" w:oddHBand="0" w:evenHBand="1" w:firstRowFirstColumn="0" w:firstRowLastColumn="0" w:lastRowFirstColumn="0" w:lastRowLastColumn="0"/>
        </w:trPr>
        <w:tc>
          <w:tcPr>
            <w:tcW w:w="2425" w:type="dxa"/>
          </w:tcPr>
          <w:p w14:paraId="20DB1339" w14:textId="77777777" w:rsidR="005D2F42" w:rsidRPr="00323664" w:rsidRDefault="005D2F42" w:rsidP="004628ED">
            <w:pPr>
              <w:spacing w:after="80"/>
              <w:jc w:val="center"/>
              <w:rPr>
                <w:rFonts w:eastAsia="Times New Roman" w:cstheme="minorHAnsi"/>
                <w:sz w:val="24"/>
              </w:rPr>
            </w:pPr>
            <w:r w:rsidRPr="00323664">
              <w:rPr>
                <w:rFonts w:cstheme="minorHAnsi"/>
                <w:b/>
                <w:bCs/>
                <w:sz w:val="20"/>
              </w:rPr>
              <w:t>Street Address</w:t>
            </w:r>
          </w:p>
        </w:tc>
        <w:tc>
          <w:tcPr>
            <w:tcW w:w="7020" w:type="dxa"/>
          </w:tcPr>
          <w:p w14:paraId="0F7D4734" w14:textId="77777777" w:rsidR="005D2F42" w:rsidRPr="00323664" w:rsidRDefault="005D2F42" w:rsidP="004628ED">
            <w:pPr>
              <w:spacing w:after="80"/>
              <w:jc w:val="center"/>
              <w:rPr>
                <w:rFonts w:cstheme="minorHAnsi"/>
              </w:rPr>
            </w:pPr>
            <w:r w:rsidRPr="00323664">
              <w:rPr>
                <w:rFonts w:cstheme="minorHAnsi"/>
                <w:sz w:val="20"/>
              </w:rPr>
              <w:t>&lt;Enter Street Address&gt;</w:t>
            </w:r>
          </w:p>
        </w:tc>
      </w:tr>
      <w:tr w:rsidR="005D2F42" w:rsidRPr="00323664" w14:paraId="06138499" w14:textId="77777777" w:rsidTr="004628ED">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1D7B3C24" w14:textId="77777777" w:rsidR="005D2F42" w:rsidRPr="00323664" w:rsidRDefault="005D2F42" w:rsidP="004628ED">
            <w:pPr>
              <w:spacing w:after="80"/>
              <w:jc w:val="center"/>
              <w:rPr>
                <w:rFonts w:eastAsia="Times New Roman" w:cstheme="minorHAnsi"/>
                <w:sz w:val="24"/>
              </w:rPr>
            </w:pPr>
            <w:r w:rsidRPr="00323664">
              <w:rPr>
                <w:rFonts w:cstheme="minorHAnsi"/>
                <w:b/>
                <w:bCs/>
                <w:sz w:val="20"/>
              </w:rPr>
              <w:t>Suite/Room/Building</w:t>
            </w:r>
          </w:p>
        </w:tc>
        <w:tc>
          <w:tcPr>
            <w:tcW w:w="7020" w:type="dxa"/>
          </w:tcPr>
          <w:p w14:paraId="1BBEE994" w14:textId="77777777" w:rsidR="005D2F42" w:rsidRPr="00323664" w:rsidRDefault="005D2F42" w:rsidP="004628ED">
            <w:pPr>
              <w:spacing w:after="80"/>
              <w:jc w:val="center"/>
              <w:rPr>
                <w:rFonts w:cstheme="minorHAnsi"/>
              </w:rPr>
            </w:pPr>
            <w:r w:rsidRPr="00323664">
              <w:rPr>
                <w:rFonts w:cstheme="minorHAnsi"/>
                <w:sz w:val="20"/>
              </w:rPr>
              <w:t>&lt;Enter Suite/Room/Building&gt;</w:t>
            </w:r>
          </w:p>
        </w:tc>
      </w:tr>
      <w:tr w:rsidR="005D2F42" w:rsidRPr="00323664" w14:paraId="79FA6659" w14:textId="77777777" w:rsidTr="004628ED">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35D28D0B" w14:textId="77777777" w:rsidR="005D2F42" w:rsidRPr="00323664" w:rsidRDefault="005D2F42" w:rsidP="004628ED">
            <w:pPr>
              <w:spacing w:after="80"/>
              <w:jc w:val="center"/>
              <w:rPr>
                <w:rFonts w:cstheme="minorHAnsi"/>
              </w:rPr>
            </w:pPr>
            <w:r w:rsidRPr="00323664">
              <w:rPr>
                <w:rFonts w:cstheme="minorHAnsi"/>
                <w:b/>
                <w:bCs/>
                <w:sz w:val="20"/>
              </w:rPr>
              <w:t>City, State</w:t>
            </w:r>
            <w:r>
              <w:rPr>
                <w:rFonts w:cstheme="minorHAnsi"/>
                <w:b/>
                <w:bCs/>
                <w:sz w:val="20"/>
              </w:rPr>
              <w:t>,</w:t>
            </w:r>
            <w:r w:rsidRPr="00323664">
              <w:rPr>
                <w:rFonts w:cstheme="minorHAnsi"/>
                <w:b/>
                <w:bCs/>
                <w:sz w:val="20"/>
              </w:rPr>
              <w:t xml:space="preserve"> Zip</w:t>
            </w:r>
          </w:p>
        </w:tc>
        <w:tc>
          <w:tcPr>
            <w:tcW w:w="7020" w:type="dxa"/>
          </w:tcPr>
          <w:p w14:paraId="69799FF5" w14:textId="77777777" w:rsidR="005D2F42" w:rsidRPr="00323664" w:rsidRDefault="005D2F42" w:rsidP="004628ED">
            <w:pPr>
              <w:spacing w:after="80"/>
              <w:jc w:val="center"/>
              <w:rPr>
                <w:rFonts w:cstheme="minorHAnsi"/>
              </w:rPr>
            </w:pPr>
            <w:r w:rsidRPr="00323664">
              <w:rPr>
                <w:rFonts w:cstheme="minorHAnsi"/>
                <w:sz w:val="20"/>
              </w:rPr>
              <w:t>&lt;Enter</w:t>
            </w:r>
            <w:r>
              <w:rPr>
                <w:rFonts w:cstheme="minorHAnsi"/>
                <w:sz w:val="20"/>
              </w:rPr>
              <w:t xml:space="preserve"> City, State, and</w:t>
            </w:r>
            <w:r w:rsidRPr="00323664">
              <w:rPr>
                <w:rFonts w:cstheme="minorHAnsi"/>
                <w:sz w:val="20"/>
              </w:rPr>
              <w:t xml:space="preserve"> Zip Code&gt;</w:t>
            </w:r>
          </w:p>
        </w:tc>
      </w:tr>
      <w:tr w:rsidR="005D2F42" w:rsidRPr="00323664" w14:paraId="18CB2267" w14:textId="77777777" w:rsidTr="004628ED">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256234E4" w14:textId="77777777" w:rsidR="005D2F42" w:rsidRPr="00323664" w:rsidRDefault="005D2F42" w:rsidP="004628ED">
            <w:pPr>
              <w:spacing w:after="80"/>
              <w:jc w:val="center"/>
              <w:rPr>
                <w:rFonts w:cstheme="minorHAnsi"/>
                <w:b/>
                <w:bCs/>
                <w:sz w:val="20"/>
              </w:rPr>
            </w:pPr>
          </w:p>
        </w:tc>
        <w:tc>
          <w:tcPr>
            <w:tcW w:w="7020" w:type="dxa"/>
          </w:tcPr>
          <w:p w14:paraId="4393D124" w14:textId="77777777" w:rsidR="005D2F42" w:rsidRPr="00323664" w:rsidRDefault="005D2F42" w:rsidP="004628ED">
            <w:pPr>
              <w:spacing w:after="80"/>
              <w:jc w:val="center"/>
              <w:rPr>
                <w:rFonts w:cstheme="minorHAnsi"/>
                <w:sz w:val="20"/>
              </w:rPr>
            </w:pPr>
          </w:p>
        </w:tc>
      </w:tr>
    </w:tbl>
    <w:p w14:paraId="152D06D1" w14:textId="77777777" w:rsidR="005D2F42" w:rsidRPr="005D2F42" w:rsidRDefault="005D2F42" w:rsidP="005D2F42"/>
    <w:p w14:paraId="17099A4F" w14:textId="77777777" w:rsidR="005D2F42" w:rsidRDefault="005D2F42" w:rsidP="005D2F42"/>
    <w:p w14:paraId="2DB88810" w14:textId="77777777" w:rsidR="005D2F42" w:rsidRDefault="005D2F42" w:rsidP="005D2F42"/>
    <w:p w14:paraId="497D6F92" w14:textId="77777777" w:rsidR="005D2F42" w:rsidRDefault="005D2F42" w:rsidP="005D2F42"/>
    <w:p w14:paraId="52EA7570" w14:textId="77777777" w:rsidR="00E84C44" w:rsidRDefault="00E84C44" w:rsidP="005D2F42"/>
    <w:p w14:paraId="58DABE8A" w14:textId="77777777" w:rsidR="00E84C44" w:rsidRPr="005D2F42" w:rsidRDefault="00E84C44" w:rsidP="005D2F42"/>
    <w:p w14:paraId="68DA4373" w14:textId="77777777" w:rsidR="005D2F42" w:rsidRDefault="005D2F42" w:rsidP="005D2F42"/>
    <w:p w14:paraId="670060AB" w14:textId="25A1051E" w:rsidR="003A7063" w:rsidRPr="00C45C20" w:rsidRDefault="00AB5A6F" w:rsidP="00C45C20">
      <w:pPr>
        <w:pStyle w:val="Heading1"/>
        <w:spacing w:before="120" w:after="120" w:line="240" w:lineRule="auto"/>
        <w:rPr>
          <w:b/>
          <w:bCs w:val="0"/>
          <w:color w:val="auto"/>
          <w:szCs w:val="40"/>
        </w:rPr>
      </w:pPr>
      <w:bookmarkStart w:id="5" w:name="_Toc158388535"/>
      <w:r w:rsidRPr="00C45C20">
        <w:rPr>
          <w:b/>
          <w:bCs w:val="0"/>
          <w:color w:val="auto"/>
          <w:szCs w:val="40"/>
        </w:rPr>
        <w:t xml:space="preserve">1. </w:t>
      </w:r>
      <w:r w:rsidR="003A7063" w:rsidRPr="00C45C20">
        <w:rPr>
          <w:b/>
          <w:bCs w:val="0"/>
          <w:color w:val="auto"/>
          <w:szCs w:val="40"/>
        </w:rPr>
        <w:t>SYSTEM SECURITY PLAN APPROVALS</w:t>
      </w:r>
      <w:bookmarkEnd w:id="5"/>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3A7063" w:rsidRPr="00C95DDB" w14:paraId="76DC668D" w14:textId="77777777" w:rsidTr="004628ED">
        <w:trPr>
          <w:trHeight w:val="57"/>
        </w:trPr>
        <w:tc>
          <w:tcPr>
            <w:tcW w:w="9350" w:type="dxa"/>
            <w:shd w:val="clear" w:color="auto" w:fill="19447F"/>
          </w:tcPr>
          <w:p w14:paraId="14896B0C" w14:textId="77777777" w:rsidR="003A7063" w:rsidRPr="00C95DDB" w:rsidRDefault="003A7063" w:rsidP="004628ED">
            <w:pPr>
              <w:spacing w:after="80"/>
              <w:jc w:val="center"/>
              <w:rPr>
                <w:rFonts w:cstheme="minorHAnsi"/>
                <w:b/>
                <w:i/>
                <w:color w:val="FFFFFF"/>
                <w:szCs w:val="22"/>
              </w:rPr>
            </w:pPr>
            <w:r w:rsidRPr="00C95DDB">
              <w:rPr>
                <w:rFonts w:cstheme="minorHAnsi"/>
                <w:b/>
                <w:i/>
                <w:color w:val="FFFFFF"/>
                <w:szCs w:val="22"/>
              </w:rPr>
              <w:t>Instructions:</w:t>
            </w:r>
          </w:p>
        </w:tc>
      </w:tr>
      <w:tr w:rsidR="003A7063" w:rsidRPr="00C95DDB" w14:paraId="28DD9BB6" w14:textId="77777777" w:rsidTr="004628ED">
        <w:trPr>
          <w:trHeight w:val="57"/>
        </w:trPr>
        <w:tc>
          <w:tcPr>
            <w:tcW w:w="9350" w:type="dxa"/>
            <w:shd w:val="clear" w:color="auto" w:fill="F2F2F2"/>
          </w:tcPr>
          <w:p w14:paraId="00571C19" w14:textId="77777777" w:rsidR="003A7063" w:rsidRPr="00705FB0" w:rsidRDefault="003A7063" w:rsidP="004628ED">
            <w:pPr>
              <w:pBdr>
                <w:top w:val="nil"/>
                <w:left w:val="nil"/>
                <w:bottom w:val="nil"/>
                <w:right w:val="nil"/>
                <w:between w:val="nil"/>
              </w:pBdr>
              <w:jc w:val="center"/>
              <w:rPr>
                <w:rFonts w:cstheme="minorHAnsi"/>
                <w:i/>
                <w:szCs w:val="22"/>
              </w:rPr>
            </w:pPr>
            <w:r w:rsidRPr="00C95DDB">
              <w:rPr>
                <w:rFonts w:cstheme="minorHAnsi"/>
                <w:i/>
                <w:szCs w:val="22"/>
              </w:rPr>
              <w:t>Add or remove signature boxes, as needed. Digital or wet/physical signatures are permitted.</w:t>
            </w:r>
          </w:p>
        </w:tc>
      </w:tr>
    </w:tbl>
    <w:p w14:paraId="58AB6A89" w14:textId="7FD32E81" w:rsidR="003A7063" w:rsidRPr="00323664" w:rsidRDefault="00E35415" w:rsidP="003A7063">
      <w:pPr>
        <w:jc w:val="center"/>
        <w:rPr>
          <w:rFonts w:cstheme="minorHAnsi"/>
          <w:b/>
          <w:bCs/>
        </w:rPr>
      </w:pPr>
      <w:r>
        <w:rPr>
          <w:rFonts w:cstheme="minorHAnsi"/>
          <w:b/>
          <w:bCs/>
        </w:rPr>
        <w:t>Authorized by</w:t>
      </w:r>
      <w:r w:rsidR="003A7063" w:rsidRPr="00323664">
        <w:rPr>
          <w:rFonts w:cstheme="minorHAnsi"/>
          <w:b/>
          <w:bCs/>
        </w:rPr>
        <w:t xml:space="preserve"> Signatures</w:t>
      </w:r>
    </w:p>
    <w:p w14:paraId="4322F4B1" w14:textId="633F1CCE" w:rsidR="003A7063" w:rsidRDefault="003A7063" w:rsidP="002F7BE2">
      <w:pPr>
        <w:spacing w:before="0" w:after="120" w:line="240" w:lineRule="auto"/>
        <w:ind w:left="274"/>
        <w:rPr>
          <w:rFonts w:cstheme="minorHAnsi"/>
        </w:rPr>
      </w:pPr>
      <w:r w:rsidRPr="00323664">
        <w:rPr>
          <w:rFonts w:cstheme="minorHAnsi"/>
        </w:rPr>
        <w:t>By signing this System Security Plan (SSP), we agree that it is complete and is the current version to be used for the security assessment.</w:t>
      </w:r>
    </w:p>
    <w:p w14:paraId="625DBD6D" w14:textId="6C8E6979" w:rsidR="003A7063" w:rsidRPr="005A544E" w:rsidRDefault="005A544E" w:rsidP="005A544E">
      <w:pPr>
        <w:spacing w:before="0" w:after="60"/>
        <w:ind w:left="274"/>
        <w:rPr>
          <w:rFonts w:cstheme="minorHAnsi"/>
          <w:b/>
          <w:bCs/>
        </w:rPr>
      </w:pPr>
      <w:r w:rsidRPr="005A544E">
        <w:rPr>
          <w:b/>
          <w:bCs/>
        </w:rPr>
        <w:t>System Owner</w:t>
      </w:r>
    </w:p>
    <w:tbl>
      <w:tblPr>
        <w:tblW w:w="4766" w:type="pct"/>
        <w:jc w:val="center"/>
        <w:tblLook w:val="01E0" w:firstRow="1" w:lastRow="1" w:firstColumn="1" w:lastColumn="1" w:noHBand="0" w:noVBand="0"/>
      </w:tblPr>
      <w:tblGrid>
        <w:gridCol w:w="1049"/>
        <w:gridCol w:w="1670"/>
        <w:gridCol w:w="3497"/>
        <w:gridCol w:w="846"/>
        <w:gridCol w:w="1936"/>
      </w:tblGrid>
      <w:tr w:rsidR="003A7063" w:rsidRPr="00323664" w14:paraId="4223B530" w14:textId="77777777" w:rsidTr="0091313D">
        <w:trPr>
          <w:trHeight w:val="683"/>
          <w:jc w:val="center"/>
        </w:trPr>
        <w:tc>
          <w:tcPr>
            <w:tcW w:w="5000" w:type="pct"/>
            <w:gridSpan w:val="5"/>
            <w:tcBorders>
              <w:top w:val="single" w:sz="4" w:space="0" w:color="auto"/>
              <w:left w:val="single" w:sz="4" w:space="0" w:color="auto"/>
              <w:bottom w:val="single" w:sz="4" w:space="0" w:color="auto"/>
              <w:right w:val="single" w:sz="4" w:space="0" w:color="auto"/>
            </w:tcBorders>
          </w:tcPr>
          <w:p w14:paraId="4138FBE1" w14:textId="77777777" w:rsidR="003A7063" w:rsidRPr="00323664" w:rsidRDefault="003A7063" w:rsidP="004628ED">
            <w:pPr>
              <w:pStyle w:val="Tabletextlight"/>
              <w:jc w:val="center"/>
              <w:rPr>
                <w:rFonts w:cstheme="minorHAnsi"/>
              </w:rPr>
            </w:pPr>
            <w:r w:rsidRPr="00323664">
              <w:rPr>
                <w:rFonts w:cstheme="minorHAnsi"/>
              </w:rPr>
              <w:t>&lt;Sign Here&gt;</w:t>
            </w:r>
          </w:p>
        </w:tc>
      </w:tr>
      <w:tr w:rsidR="003A7063" w:rsidRPr="00323664" w14:paraId="44089E22" w14:textId="77777777" w:rsidTr="0091313D">
        <w:trPr>
          <w:trHeight w:val="576"/>
          <w:jc w:val="center"/>
        </w:trPr>
        <w:tc>
          <w:tcPr>
            <w:tcW w:w="583" w:type="pct"/>
            <w:tcBorders>
              <w:top w:val="single" w:sz="4" w:space="0" w:color="auto"/>
              <w:left w:val="single" w:sz="4" w:space="0" w:color="auto"/>
              <w:bottom w:val="nil"/>
              <w:right w:val="nil"/>
            </w:tcBorders>
            <w:vAlign w:val="center"/>
            <w:hideMark/>
          </w:tcPr>
          <w:p w14:paraId="6EEAD318" w14:textId="77777777" w:rsidR="003A7063" w:rsidRPr="00323664" w:rsidRDefault="003A7063" w:rsidP="005D2F42">
            <w:pPr>
              <w:spacing w:before="60" w:after="60"/>
              <w:rPr>
                <w:rFonts w:cstheme="minorHAnsi"/>
              </w:rPr>
            </w:pPr>
            <w:r w:rsidRPr="00323664">
              <w:rPr>
                <w:rFonts w:cstheme="minorHAnsi"/>
              </w:rPr>
              <w:t>Name</w:t>
            </w:r>
          </w:p>
        </w:tc>
        <w:tc>
          <w:tcPr>
            <w:tcW w:w="2871" w:type="pct"/>
            <w:gridSpan w:val="2"/>
            <w:tcBorders>
              <w:top w:val="single" w:sz="4" w:space="0" w:color="auto"/>
              <w:left w:val="nil"/>
              <w:bottom w:val="single" w:sz="4" w:space="0" w:color="auto"/>
              <w:right w:val="nil"/>
            </w:tcBorders>
            <w:vAlign w:val="center"/>
            <w:hideMark/>
          </w:tcPr>
          <w:p w14:paraId="41B125B2" w14:textId="77777777" w:rsidR="003A7063" w:rsidRPr="00323664" w:rsidRDefault="003A7063" w:rsidP="004628ED">
            <w:pPr>
              <w:pStyle w:val="Tabletextlight"/>
              <w:jc w:val="center"/>
              <w:rPr>
                <w:rFonts w:cstheme="minorHAnsi"/>
              </w:rPr>
            </w:pPr>
            <w:r w:rsidRPr="00323664">
              <w:rPr>
                <w:rFonts w:cstheme="minorHAnsi"/>
              </w:rPr>
              <w:t>&lt;Enter Name&gt;</w:t>
            </w:r>
          </w:p>
        </w:tc>
        <w:tc>
          <w:tcPr>
            <w:tcW w:w="470" w:type="pct"/>
            <w:tcBorders>
              <w:top w:val="single" w:sz="4" w:space="0" w:color="auto"/>
              <w:left w:val="nil"/>
              <w:bottom w:val="nil"/>
              <w:right w:val="nil"/>
            </w:tcBorders>
            <w:vAlign w:val="center"/>
            <w:hideMark/>
          </w:tcPr>
          <w:p w14:paraId="43FFFFBF" w14:textId="77777777" w:rsidR="003A7063" w:rsidRPr="00323664" w:rsidRDefault="003A7063" w:rsidP="004628ED">
            <w:pPr>
              <w:spacing w:before="60" w:after="60"/>
              <w:jc w:val="center"/>
              <w:rPr>
                <w:rFonts w:cstheme="minorHAnsi"/>
              </w:rPr>
            </w:pPr>
            <w:r w:rsidRPr="00323664">
              <w:rPr>
                <w:rFonts w:cstheme="minorHAnsi"/>
              </w:rPr>
              <w:t>Date</w:t>
            </w:r>
          </w:p>
        </w:tc>
        <w:tc>
          <w:tcPr>
            <w:tcW w:w="1076" w:type="pct"/>
            <w:tcBorders>
              <w:top w:val="single" w:sz="4" w:space="0" w:color="auto"/>
              <w:left w:val="nil"/>
              <w:bottom w:val="single" w:sz="4" w:space="0" w:color="auto"/>
              <w:right w:val="single" w:sz="4" w:space="0" w:color="auto"/>
            </w:tcBorders>
            <w:vAlign w:val="center"/>
            <w:hideMark/>
          </w:tcPr>
          <w:p w14:paraId="4F03134F" w14:textId="77777777" w:rsidR="003A7063" w:rsidRPr="00323664" w:rsidRDefault="003A7063" w:rsidP="004628ED">
            <w:pPr>
              <w:pStyle w:val="Tabletextlight"/>
              <w:jc w:val="center"/>
              <w:rPr>
                <w:rFonts w:cstheme="minorHAnsi"/>
                <w:b/>
              </w:rPr>
            </w:pPr>
            <w:r w:rsidRPr="00323664">
              <w:rPr>
                <w:rFonts w:cstheme="minorHAnsi"/>
              </w:rPr>
              <w:t>&lt;Date&gt;</w:t>
            </w:r>
          </w:p>
        </w:tc>
      </w:tr>
      <w:tr w:rsidR="003A7063" w:rsidRPr="00323664" w14:paraId="61B59323" w14:textId="77777777" w:rsidTr="0091313D">
        <w:trPr>
          <w:trHeight w:val="576"/>
          <w:jc w:val="center"/>
        </w:trPr>
        <w:tc>
          <w:tcPr>
            <w:tcW w:w="583" w:type="pct"/>
            <w:tcBorders>
              <w:top w:val="nil"/>
              <w:left w:val="single" w:sz="4" w:space="0" w:color="auto"/>
              <w:bottom w:val="nil"/>
              <w:right w:val="nil"/>
            </w:tcBorders>
            <w:vAlign w:val="center"/>
            <w:hideMark/>
          </w:tcPr>
          <w:p w14:paraId="19A74F6D" w14:textId="77777777" w:rsidR="003A7063" w:rsidRPr="00323664" w:rsidRDefault="003A7063" w:rsidP="005D2F42">
            <w:pPr>
              <w:spacing w:before="60" w:after="60"/>
              <w:rPr>
                <w:rFonts w:cstheme="minorHAnsi"/>
              </w:rPr>
            </w:pPr>
            <w:r w:rsidRPr="00323664">
              <w:rPr>
                <w:rFonts w:cstheme="minorHAnsi"/>
              </w:rPr>
              <w:t>Title</w:t>
            </w:r>
          </w:p>
        </w:tc>
        <w:tc>
          <w:tcPr>
            <w:tcW w:w="4417" w:type="pct"/>
            <w:gridSpan w:val="4"/>
            <w:tcBorders>
              <w:top w:val="nil"/>
              <w:left w:val="nil"/>
              <w:bottom w:val="single" w:sz="4" w:space="0" w:color="auto"/>
              <w:right w:val="single" w:sz="4" w:space="0" w:color="auto"/>
            </w:tcBorders>
            <w:vAlign w:val="center"/>
            <w:hideMark/>
          </w:tcPr>
          <w:p w14:paraId="429ED09B" w14:textId="77777777" w:rsidR="003A7063" w:rsidRPr="00323664" w:rsidRDefault="003A7063" w:rsidP="004628ED">
            <w:pPr>
              <w:pStyle w:val="Tabletextlight"/>
              <w:jc w:val="center"/>
              <w:rPr>
                <w:rFonts w:cstheme="minorHAnsi"/>
              </w:rPr>
            </w:pPr>
            <w:r w:rsidRPr="00323664">
              <w:rPr>
                <w:rFonts w:cstheme="minorHAnsi"/>
              </w:rPr>
              <w:t>&lt;Enter Title&gt;</w:t>
            </w:r>
          </w:p>
        </w:tc>
      </w:tr>
      <w:tr w:rsidR="003A7063" w:rsidRPr="00323664" w14:paraId="4D9E0250" w14:textId="77777777" w:rsidTr="0091313D">
        <w:trPr>
          <w:trHeight w:val="576"/>
          <w:jc w:val="center"/>
        </w:trPr>
        <w:tc>
          <w:tcPr>
            <w:tcW w:w="1511" w:type="pct"/>
            <w:gridSpan w:val="2"/>
            <w:tcBorders>
              <w:top w:val="nil"/>
              <w:left w:val="single" w:sz="4" w:space="0" w:color="auto"/>
              <w:bottom w:val="nil"/>
              <w:right w:val="nil"/>
            </w:tcBorders>
            <w:vAlign w:val="center"/>
            <w:hideMark/>
          </w:tcPr>
          <w:p w14:paraId="0DDA94D6" w14:textId="77E19385" w:rsidR="003A7063" w:rsidRPr="00323664" w:rsidRDefault="00E35415" w:rsidP="004628ED">
            <w:pPr>
              <w:spacing w:before="60" w:after="60"/>
              <w:rPr>
                <w:rFonts w:cstheme="minorHAnsi"/>
              </w:rPr>
            </w:pPr>
            <w:r>
              <w:rPr>
                <w:rFonts w:cstheme="minorHAnsi"/>
              </w:rPr>
              <w:t>Agency</w:t>
            </w:r>
          </w:p>
        </w:tc>
        <w:tc>
          <w:tcPr>
            <w:tcW w:w="3489" w:type="pct"/>
            <w:gridSpan w:val="3"/>
            <w:tcBorders>
              <w:top w:val="single" w:sz="4" w:space="0" w:color="auto"/>
              <w:left w:val="nil"/>
              <w:bottom w:val="single" w:sz="4" w:space="0" w:color="auto"/>
              <w:right w:val="single" w:sz="4" w:space="0" w:color="auto"/>
            </w:tcBorders>
            <w:vAlign w:val="center"/>
            <w:hideMark/>
          </w:tcPr>
          <w:p w14:paraId="158C9788" w14:textId="0FA6A30C" w:rsidR="003A7063" w:rsidRPr="00323664" w:rsidRDefault="0091313D" w:rsidP="004628ED">
            <w:pPr>
              <w:pStyle w:val="Tabletextlight"/>
              <w:jc w:val="center"/>
              <w:rPr>
                <w:rFonts w:cstheme="minorHAnsi"/>
                <w:b/>
              </w:rPr>
            </w:pPr>
            <w:r>
              <w:rPr>
                <w:rFonts w:cstheme="minorHAnsi"/>
              </w:rPr>
              <w:t>&lt;</w:t>
            </w:r>
            <w:r w:rsidR="003A7063" w:rsidRPr="00323664">
              <w:rPr>
                <w:rFonts w:cstheme="minorHAnsi"/>
              </w:rPr>
              <w:t>Name&gt;</w:t>
            </w:r>
          </w:p>
        </w:tc>
      </w:tr>
      <w:tr w:rsidR="003A7063" w:rsidRPr="00323664" w14:paraId="3C37806C" w14:textId="77777777" w:rsidTr="0091313D">
        <w:trPr>
          <w:trHeight w:val="79"/>
          <w:jc w:val="center"/>
        </w:trPr>
        <w:tc>
          <w:tcPr>
            <w:tcW w:w="5000" w:type="pct"/>
            <w:gridSpan w:val="5"/>
            <w:tcBorders>
              <w:top w:val="nil"/>
              <w:left w:val="single" w:sz="4" w:space="0" w:color="auto"/>
              <w:bottom w:val="single" w:sz="4" w:space="0" w:color="auto"/>
              <w:right w:val="single" w:sz="4" w:space="0" w:color="auto"/>
            </w:tcBorders>
          </w:tcPr>
          <w:p w14:paraId="41CBA2F6" w14:textId="77777777" w:rsidR="003A7063" w:rsidRPr="00537614" w:rsidRDefault="003A7063" w:rsidP="004628ED">
            <w:pPr>
              <w:spacing w:before="60" w:after="60"/>
              <w:jc w:val="center"/>
              <w:rPr>
                <w:rFonts w:cstheme="minorHAnsi"/>
                <w:sz w:val="10"/>
                <w:szCs w:val="10"/>
              </w:rPr>
            </w:pPr>
          </w:p>
        </w:tc>
      </w:tr>
      <w:tr w:rsidR="003A7063" w:rsidRPr="00323664" w14:paraId="059808FC" w14:textId="77777777" w:rsidTr="0091313D">
        <w:trPr>
          <w:trHeight w:val="530"/>
          <w:jc w:val="center"/>
        </w:trPr>
        <w:tc>
          <w:tcPr>
            <w:tcW w:w="5000" w:type="pct"/>
            <w:gridSpan w:val="5"/>
            <w:tcBorders>
              <w:top w:val="single" w:sz="4" w:space="0" w:color="auto"/>
              <w:left w:val="nil"/>
              <w:bottom w:val="single" w:sz="4" w:space="0" w:color="auto"/>
              <w:right w:val="nil"/>
            </w:tcBorders>
          </w:tcPr>
          <w:p w14:paraId="0C1FCD9A" w14:textId="77777777" w:rsidR="003A7063" w:rsidRDefault="003A7063" w:rsidP="002F7BE2">
            <w:pPr>
              <w:spacing w:before="0" w:after="120" w:line="240" w:lineRule="auto"/>
              <w:jc w:val="center"/>
              <w:rPr>
                <w:rFonts w:cstheme="minorHAnsi"/>
              </w:rPr>
            </w:pPr>
          </w:p>
          <w:p w14:paraId="38468CE5" w14:textId="4C87CB60" w:rsidR="00885CEC" w:rsidRPr="005A544E" w:rsidRDefault="005A544E" w:rsidP="005A544E">
            <w:pPr>
              <w:spacing w:before="0" w:after="60"/>
              <w:rPr>
                <w:rFonts w:cstheme="minorHAnsi"/>
                <w:b/>
              </w:rPr>
            </w:pPr>
            <w:r w:rsidRPr="005A544E">
              <w:rPr>
                <w:rFonts w:cstheme="minorHAnsi"/>
                <w:b/>
                <w:szCs w:val="22"/>
              </w:rPr>
              <w:t>Agency CISO / ISO</w:t>
            </w:r>
          </w:p>
        </w:tc>
      </w:tr>
      <w:tr w:rsidR="003A7063" w:rsidRPr="00323664" w14:paraId="1181BB51" w14:textId="77777777" w:rsidTr="0091313D">
        <w:trPr>
          <w:trHeight w:val="611"/>
          <w:jc w:val="center"/>
        </w:trPr>
        <w:tc>
          <w:tcPr>
            <w:tcW w:w="5000" w:type="pct"/>
            <w:gridSpan w:val="5"/>
            <w:tcBorders>
              <w:top w:val="single" w:sz="4" w:space="0" w:color="auto"/>
              <w:left w:val="single" w:sz="4" w:space="0" w:color="auto"/>
              <w:bottom w:val="single" w:sz="4" w:space="0" w:color="auto"/>
              <w:right w:val="single" w:sz="4" w:space="0" w:color="auto"/>
            </w:tcBorders>
          </w:tcPr>
          <w:p w14:paraId="349D4C37" w14:textId="77777777" w:rsidR="003A7063" w:rsidRPr="00323664" w:rsidRDefault="003A7063" w:rsidP="004628ED">
            <w:pPr>
              <w:pStyle w:val="Tabletextlight"/>
              <w:jc w:val="center"/>
              <w:rPr>
                <w:rFonts w:cstheme="minorHAnsi"/>
              </w:rPr>
            </w:pPr>
            <w:r w:rsidRPr="00323664">
              <w:rPr>
                <w:rFonts w:cstheme="minorHAnsi"/>
              </w:rPr>
              <w:t>&lt;Sign Here&gt;</w:t>
            </w:r>
          </w:p>
        </w:tc>
      </w:tr>
      <w:tr w:rsidR="003A7063" w:rsidRPr="00323664" w14:paraId="252BC911" w14:textId="77777777" w:rsidTr="0091313D">
        <w:trPr>
          <w:trHeight w:val="576"/>
          <w:jc w:val="center"/>
        </w:trPr>
        <w:tc>
          <w:tcPr>
            <w:tcW w:w="583" w:type="pct"/>
            <w:tcBorders>
              <w:top w:val="single" w:sz="4" w:space="0" w:color="auto"/>
              <w:left w:val="single" w:sz="4" w:space="0" w:color="auto"/>
              <w:bottom w:val="nil"/>
              <w:right w:val="nil"/>
            </w:tcBorders>
            <w:vAlign w:val="center"/>
            <w:hideMark/>
          </w:tcPr>
          <w:p w14:paraId="38FBC407" w14:textId="77777777" w:rsidR="003A7063" w:rsidRPr="00323664" w:rsidRDefault="003A7063" w:rsidP="0091313D">
            <w:pPr>
              <w:spacing w:before="60" w:after="60"/>
              <w:rPr>
                <w:rFonts w:cstheme="minorHAnsi"/>
              </w:rPr>
            </w:pPr>
            <w:r w:rsidRPr="00323664">
              <w:rPr>
                <w:rFonts w:cstheme="minorHAnsi"/>
              </w:rPr>
              <w:t>Name</w:t>
            </w:r>
          </w:p>
        </w:tc>
        <w:tc>
          <w:tcPr>
            <w:tcW w:w="2871" w:type="pct"/>
            <w:gridSpan w:val="2"/>
            <w:tcBorders>
              <w:top w:val="single" w:sz="4" w:space="0" w:color="auto"/>
              <w:left w:val="nil"/>
              <w:bottom w:val="single" w:sz="4" w:space="0" w:color="auto"/>
              <w:right w:val="nil"/>
            </w:tcBorders>
            <w:vAlign w:val="center"/>
            <w:hideMark/>
          </w:tcPr>
          <w:p w14:paraId="2D9C23D3" w14:textId="77777777" w:rsidR="003A7063" w:rsidRPr="00323664" w:rsidRDefault="003A7063" w:rsidP="004628ED">
            <w:pPr>
              <w:pStyle w:val="Tabletextlight"/>
              <w:jc w:val="center"/>
              <w:rPr>
                <w:rFonts w:cstheme="minorHAnsi"/>
              </w:rPr>
            </w:pPr>
            <w:r w:rsidRPr="00323664">
              <w:rPr>
                <w:rFonts w:cstheme="minorHAnsi"/>
              </w:rPr>
              <w:t>&lt;Enter Name&gt;</w:t>
            </w:r>
          </w:p>
        </w:tc>
        <w:tc>
          <w:tcPr>
            <w:tcW w:w="470" w:type="pct"/>
            <w:tcBorders>
              <w:top w:val="single" w:sz="4" w:space="0" w:color="auto"/>
              <w:left w:val="nil"/>
              <w:bottom w:val="nil"/>
              <w:right w:val="nil"/>
            </w:tcBorders>
            <w:vAlign w:val="center"/>
            <w:hideMark/>
          </w:tcPr>
          <w:p w14:paraId="5A1722FA" w14:textId="77777777" w:rsidR="003A7063" w:rsidRPr="00323664" w:rsidRDefault="003A7063" w:rsidP="004628ED">
            <w:pPr>
              <w:spacing w:before="60" w:after="60"/>
              <w:jc w:val="center"/>
              <w:rPr>
                <w:rFonts w:cstheme="minorHAnsi"/>
              </w:rPr>
            </w:pPr>
            <w:r w:rsidRPr="00323664">
              <w:rPr>
                <w:rFonts w:cstheme="minorHAnsi"/>
              </w:rPr>
              <w:t>Date</w:t>
            </w:r>
          </w:p>
        </w:tc>
        <w:tc>
          <w:tcPr>
            <w:tcW w:w="1076" w:type="pct"/>
            <w:tcBorders>
              <w:top w:val="single" w:sz="4" w:space="0" w:color="auto"/>
              <w:left w:val="nil"/>
              <w:bottom w:val="single" w:sz="4" w:space="0" w:color="auto"/>
              <w:right w:val="single" w:sz="4" w:space="0" w:color="auto"/>
            </w:tcBorders>
            <w:vAlign w:val="center"/>
            <w:hideMark/>
          </w:tcPr>
          <w:p w14:paraId="44A5BC0B" w14:textId="77777777" w:rsidR="003A7063" w:rsidRPr="00323664" w:rsidRDefault="003A7063" w:rsidP="004628ED">
            <w:pPr>
              <w:pStyle w:val="Tabletextlight"/>
              <w:jc w:val="center"/>
              <w:rPr>
                <w:rFonts w:cstheme="minorHAnsi"/>
              </w:rPr>
            </w:pPr>
            <w:r w:rsidRPr="00323664">
              <w:rPr>
                <w:rFonts w:cstheme="minorHAnsi"/>
              </w:rPr>
              <w:t>&lt;Date&gt;</w:t>
            </w:r>
          </w:p>
        </w:tc>
      </w:tr>
      <w:tr w:rsidR="003A7063" w:rsidRPr="00323664" w14:paraId="56A1CF47" w14:textId="77777777" w:rsidTr="0091313D">
        <w:trPr>
          <w:trHeight w:val="576"/>
          <w:jc w:val="center"/>
        </w:trPr>
        <w:tc>
          <w:tcPr>
            <w:tcW w:w="583" w:type="pct"/>
            <w:tcBorders>
              <w:top w:val="nil"/>
              <w:left w:val="single" w:sz="4" w:space="0" w:color="auto"/>
              <w:bottom w:val="nil"/>
              <w:right w:val="nil"/>
            </w:tcBorders>
            <w:vAlign w:val="center"/>
            <w:hideMark/>
          </w:tcPr>
          <w:p w14:paraId="1BCD4734" w14:textId="77777777" w:rsidR="003A7063" w:rsidRPr="00323664" w:rsidRDefault="003A7063" w:rsidP="0091313D">
            <w:pPr>
              <w:spacing w:before="60" w:after="60"/>
              <w:rPr>
                <w:rFonts w:cstheme="minorHAnsi"/>
              </w:rPr>
            </w:pPr>
            <w:r w:rsidRPr="00323664">
              <w:rPr>
                <w:rFonts w:cstheme="minorHAnsi"/>
              </w:rPr>
              <w:t>Title</w:t>
            </w:r>
          </w:p>
        </w:tc>
        <w:tc>
          <w:tcPr>
            <w:tcW w:w="4417" w:type="pct"/>
            <w:gridSpan w:val="4"/>
            <w:tcBorders>
              <w:top w:val="nil"/>
              <w:left w:val="nil"/>
              <w:bottom w:val="single" w:sz="4" w:space="0" w:color="auto"/>
              <w:right w:val="single" w:sz="4" w:space="0" w:color="auto"/>
            </w:tcBorders>
            <w:vAlign w:val="center"/>
            <w:hideMark/>
          </w:tcPr>
          <w:p w14:paraId="2D3147F2" w14:textId="77777777" w:rsidR="003A7063" w:rsidRPr="00323664" w:rsidRDefault="003A7063" w:rsidP="004628ED">
            <w:pPr>
              <w:pStyle w:val="Tabletextlight"/>
              <w:jc w:val="center"/>
              <w:rPr>
                <w:rFonts w:cstheme="minorHAnsi"/>
              </w:rPr>
            </w:pPr>
            <w:r w:rsidRPr="00323664">
              <w:rPr>
                <w:rFonts w:cstheme="minorHAnsi"/>
              </w:rPr>
              <w:t>&lt;Enter Title&gt;</w:t>
            </w:r>
          </w:p>
        </w:tc>
      </w:tr>
      <w:tr w:rsidR="003A7063" w:rsidRPr="00323664" w14:paraId="06E60A6F" w14:textId="77777777" w:rsidTr="0091313D">
        <w:trPr>
          <w:trHeight w:val="576"/>
          <w:jc w:val="center"/>
        </w:trPr>
        <w:tc>
          <w:tcPr>
            <w:tcW w:w="1511" w:type="pct"/>
            <w:gridSpan w:val="2"/>
            <w:tcBorders>
              <w:top w:val="nil"/>
              <w:left w:val="single" w:sz="4" w:space="0" w:color="auto"/>
              <w:bottom w:val="nil"/>
              <w:right w:val="nil"/>
            </w:tcBorders>
            <w:vAlign w:val="center"/>
            <w:hideMark/>
          </w:tcPr>
          <w:p w14:paraId="1899B1C2" w14:textId="19092A40" w:rsidR="003A7063" w:rsidRPr="00323664" w:rsidRDefault="0091313D" w:rsidP="0091313D">
            <w:pPr>
              <w:spacing w:before="60" w:after="60"/>
              <w:rPr>
                <w:rFonts w:cstheme="minorHAnsi"/>
              </w:rPr>
            </w:pPr>
            <w:r>
              <w:rPr>
                <w:rFonts w:cstheme="minorHAnsi"/>
              </w:rPr>
              <w:t>Agency</w:t>
            </w:r>
          </w:p>
        </w:tc>
        <w:tc>
          <w:tcPr>
            <w:tcW w:w="3489" w:type="pct"/>
            <w:gridSpan w:val="3"/>
            <w:tcBorders>
              <w:top w:val="single" w:sz="4" w:space="0" w:color="auto"/>
              <w:left w:val="nil"/>
              <w:bottom w:val="single" w:sz="4" w:space="0" w:color="auto"/>
              <w:right w:val="single" w:sz="4" w:space="0" w:color="auto"/>
            </w:tcBorders>
            <w:vAlign w:val="center"/>
            <w:hideMark/>
          </w:tcPr>
          <w:p w14:paraId="5B452695" w14:textId="68E1DC61" w:rsidR="003A7063" w:rsidRPr="00323664" w:rsidRDefault="003A7063" w:rsidP="004628ED">
            <w:pPr>
              <w:pStyle w:val="Tabletextlight"/>
              <w:jc w:val="center"/>
              <w:rPr>
                <w:rFonts w:cstheme="minorHAnsi"/>
                <w:b/>
              </w:rPr>
            </w:pPr>
            <w:r w:rsidRPr="00323664">
              <w:rPr>
                <w:rFonts w:cstheme="minorHAnsi"/>
              </w:rPr>
              <w:t>&lt;</w:t>
            </w:r>
            <w:r w:rsidR="0091313D">
              <w:rPr>
                <w:rFonts w:cstheme="minorHAnsi"/>
              </w:rPr>
              <w:t>Name</w:t>
            </w:r>
            <w:r w:rsidRPr="00323664">
              <w:rPr>
                <w:rFonts w:cstheme="minorHAnsi"/>
              </w:rPr>
              <w:t>&gt;</w:t>
            </w:r>
          </w:p>
        </w:tc>
      </w:tr>
      <w:tr w:rsidR="003A7063" w:rsidRPr="00323664" w14:paraId="048B4F7F" w14:textId="77777777" w:rsidTr="0091313D">
        <w:trPr>
          <w:trHeight w:val="79"/>
          <w:jc w:val="center"/>
        </w:trPr>
        <w:tc>
          <w:tcPr>
            <w:tcW w:w="5000" w:type="pct"/>
            <w:gridSpan w:val="5"/>
            <w:tcBorders>
              <w:top w:val="nil"/>
              <w:left w:val="single" w:sz="4" w:space="0" w:color="auto"/>
              <w:bottom w:val="single" w:sz="4" w:space="0" w:color="auto"/>
              <w:right w:val="single" w:sz="4" w:space="0" w:color="auto"/>
            </w:tcBorders>
          </w:tcPr>
          <w:p w14:paraId="422AF1CE" w14:textId="77777777" w:rsidR="003A7063" w:rsidRPr="00537614" w:rsidRDefault="003A7063" w:rsidP="004628ED">
            <w:pPr>
              <w:spacing w:before="60" w:after="60"/>
              <w:jc w:val="center"/>
              <w:rPr>
                <w:rFonts w:cstheme="minorHAnsi"/>
                <w:sz w:val="10"/>
                <w:szCs w:val="10"/>
              </w:rPr>
            </w:pPr>
          </w:p>
        </w:tc>
      </w:tr>
      <w:tr w:rsidR="003A7063" w:rsidRPr="00323664" w14:paraId="04BA2A63" w14:textId="77777777" w:rsidTr="0091313D">
        <w:trPr>
          <w:trHeight w:val="620"/>
          <w:jc w:val="center"/>
        </w:trPr>
        <w:tc>
          <w:tcPr>
            <w:tcW w:w="5000" w:type="pct"/>
            <w:gridSpan w:val="5"/>
            <w:tcBorders>
              <w:top w:val="single" w:sz="4" w:space="0" w:color="auto"/>
              <w:left w:val="nil"/>
              <w:bottom w:val="single" w:sz="4" w:space="0" w:color="auto"/>
              <w:right w:val="nil"/>
            </w:tcBorders>
          </w:tcPr>
          <w:p w14:paraId="089F5FD8" w14:textId="77777777" w:rsidR="003A7063" w:rsidRPr="005A544E" w:rsidRDefault="003A7063" w:rsidP="002F7BE2">
            <w:pPr>
              <w:spacing w:before="0" w:after="120" w:line="240" w:lineRule="auto"/>
              <w:jc w:val="center"/>
              <w:rPr>
                <w:b/>
                <w:bCs/>
              </w:rPr>
            </w:pPr>
          </w:p>
          <w:p w14:paraId="6F755E93" w14:textId="7CEDB3D1" w:rsidR="0091313D" w:rsidRPr="005A544E" w:rsidRDefault="005A544E" w:rsidP="002F7BE2">
            <w:pPr>
              <w:spacing w:before="0" w:after="60"/>
              <w:rPr>
                <w:b/>
                <w:bCs/>
              </w:rPr>
            </w:pPr>
            <w:r w:rsidRPr="005A544E">
              <w:rPr>
                <w:b/>
                <w:bCs/>
              </w:rPr>
              <w:t>Agency Head or Authorizing Official</w:t>
            </w:r>
          </w:p>
        </w:tc>
      </w:tr>
      <w:tr w:rsidR="003A7063" w:rsidRPr="00323664" w14:paraId="077F0147" w14:textId="77777777" w:rsidTr="0091313D">
        <w:trPr>
          <w:trHeight w:val="620"/>
          <w:jc w:val="center"/>
        </w:trPr>
        <w:tc>
          <w:tcPr>
            <w:tcW w:w="5000" w:type="pct"/>
            <w:gridSpan w:val="5"/>
            <w:tcBorders>
              <w:top w:val="single" w:sz="4" w:space="0" w:color="auto"/>
              <w:left w:val="single" w:sz="4" w:space="0" w:color="auto"/>
              <w:bottom w:val="single" w:sz="4" w:space="0" w:color="auto"/>
              <w:right w:val="single" w:sz="4" w:space="0" w:color="auto"/>
            </w:tcBorders>
          </w:tcPr>
          <w:p w14:paraId="74F8CA8A" w14:textId="77777777" w:rsidR="003A7063" w:rsidRPr="00537614" w:rsidRDefault="003A7063" w:rsidP="004628ED">
            <w:pPr>
              <w:jc w:val="center"/>
            </w:pPr>
            <w:r w:rsidRPr="00537614">
              <w:t>&lt;Sign Here&gt;</w:t>
            </w:r>
          </w:p>
        </w:tc>
      </w:tr>
      <w:tr w:rsidR="003A7063" w:rsidRPr="00323664" w14:paraId="4368632A" w14:textId="77777777" w:rsidTr="0091313D">
        <w:trPr>
          <w:trHeight w:val="576"/>
          <w:jc w:val="center"/>
        </w:trPr>
        <w:tc>
          <w:tcPr>
            <w:tcW w:w="583" w:type="pct"/>
            <w:tcBorders>
              <w:top w:val="single" w:sz="4" w:space="0" w:color="auto"/>
              <w:left w:val="single" w:sz="4" w:space="0" w:color="auto"/>
              <w:bottom w:val="nil"/>
              <w:right w:val="nil"/>
            </w:tcBorders>
            <w:vAlign w:val="center"/>
            <w:hideMark/>
          </w:tcPr>
          <w:p w14:paraId="2E60BF0F" w14:textId="77777777" w:rsidR="003A7063" w:rsidRPr="00323664" w:rsidRDefault="003A7063" w:rsidP="002F7BE2">
            <w:pPr>
              <w:spacing w:before="60" w:after="60"/>
              <w:rPr>
                <w:rFonts w:cstheme="minorHAnsi"/>
              </w:rPr>
            </w:pPr>
            <w:r w:rsidRPr="00323664">
              <w:rPr>
                <w:rFonts w:cstheme="minorHAnsi"/>
              </w:rPr>
              <w:t>Name</w:t>
            </w:r>
          </w:p>
        </w:tc>
        <w:tc>
          <w:tcPr>
            <w:tcW w:w="2871" w:type="pct"/>
            <w:gridSpan w:val="2"/>
            <w:tcBorders>
              <w:top w:val="single" w:sz="4" w:space="0" w:color="auto"/>
              <w:left w:val="nil"/>
              <w:bottom w:val="single" w:sz="4" w:space="0" w:color="auto"/>
              <w:right w:val="nil"/>
            </w:tcBorders>
            <w:vAlign w:val="center"/>
            <w:hideMark/>
          </w:tcPr>
          <w:p w14:paraId="508E7A1D" w14:textId="77777777" w:rsidR="003A7063" w:rsidRPr="00323664" w:rsidRDefault="003A7063" w:rsidP="004628ED">
            <w:pPr>
              <w:pStyle w:val="Tabletextlight"/>
              <w:jc w:val="center"/>
              <w:rPr>
                <w:rFonts w:cstheme="minorHAnsi"/>
              </w:rPr>
            </w:pPr>
            <w:r w:rsidRPr="00323664">
              <w:rPr>
                <w:rFonts w:cstheme="minorHAnsi"/>
              </w:rPr>
              <w:t>&lt;Enter Name&gt;</w:t>
            </w:r>
          </w:p>
        </w:tc>
        <w:tc>
          <w:tcPr>
            <w:tcW w:w="470" w:type="pct"/>
            <w:tcBorders>
              <w:top w:val="single" w:sz="4" w:space="0" w:color="auto"/>
              <w:left w:val="nil"/>
              <w:bottom w:val="nil"/>
              <w:right w:val="nil"/>
            </w:tcBorders>
            <w:vAlign w:val="center"/>
            <w:hideMark/>
          </w:tcPr>
          <w:p w14:paraId="04EF984F" w14:textId="77777777" w:rsidR="003A7063" w:rsidRPr="00323664" w:rsidRDefault="003A7063" w:rsidP="004628ED">
            <w:pPr>
              <w:spacing w:before="60" w:after="60"/>
              <w:jc w:val="center"/>
              <w:rPr>
                <w:rFonts w:cstheme="minorHAnsi"/>
              </w:rPr>
            </w:pPr>
            <w:r w:rsidRPr="00323664">
              <w:rPr>
                <w:rFonts w:cstheme="minorHAnsi"/>
              </w:rPr>
              <w:t>Date</w:t>
            </w:r>
          </w:p>
        </w:tc>
        <w:tc>
          <w:tcPr>
            <w:tcW w:w="1076" w:type="pct"/>
            <w:tcBorders>
              <w:top w:val="single" w:sz="4" w:space="0" w:color="auto"/>
              <w:left w:val="nil"/>
              <w:bottom w:val="single" w:sz="4" w:space="0" w:color="auto"/>
              <w:right w:val="single" w:sz="4" w:space="0" w:color="auto"/>
            </w:tcBorders>
            <w:vAlign w:val="center"/>
            <w:hideMark/>
          </w:tcPr>
          <w:p w14:paraId="76B2C625" w14:textId="77777777" w:rsidR="003A7063" w:rsidRPr="00323664" w:rsidRDefault="003A7063" w:rsidP="004628ED">
            <w:pPr>
              <w:pStyle w:val="Tabletextlight"/>
              <w:jc w:val="center"/>
              <w:rPr>
                <w:rFonts w:cstheme="minorHAnsi"/>
              </w:rPr>
            </w:pPr>
            <w:r w:rsidRPr="00323664">
              <w:rPr>
                <w:rFonts w:cstheme="minorHAnsi"/>
              </w:rPr>
              <w:t>&lt;Date&gt;</w:t>
            </w:r>
          </w:p>
        </w:tc>
      </w:tr>
      <w:tr w:rsidR="003A7063" w:rsidRPr="00323664" w14:paraId="5617F0E2" w14:textId="77777777" w:rsidTr="0091313D">
        <w:trPr>
          <w:trHeight w:val="576"/>
          <w:jc w:val="center"/>
        </w:trPr>
        <w:tc>
          <w:tcPr>
            <w:tcW w:w="583" w:type="pct"/>
            <w:tcBorders>
              <w:top w:val="nil"/>
              <w:left w:val="single" w:sz="4" w:space="0" w:color="auto"/>
              <w:bottom w:val="nil"/>
              <w:right w:val="nil"/>
            </w:tcBorders>
            <w:vAlign w:val="center"/>
            <w:hideMark/>
          </w:tcPr>
          <w:p w14:paraId="16B1277D" w14:textId="77777777" w:rsidR="003A7063" w:rsidRPr="00323664" w:rsidRDefault="003A7063" w:rsidP="002F7BE2">
            <w:pPr>
              <w:spacing w:before="60" w:after="60"/>
              <w:rPr>
                <w:rFonts w:cstheme="minorHAnsi"/>
              </w:rPr>
            </w:pPr>
            <w:r w:rsidRPr="00323664">
              <w:rPr>
                <w:rFonts w:cstheme="minorHAnsi"/>
              </w:rPr>
              <w:t>Title</w:t>
            </w:r>
          </w:p>
        </w:tc>
        <w:tc>
          <w:tcPr>
            <w:tcW w:w="4417" w:type="pct"/>
            <w:gridSpan w:val="4"/>
            <w:tcBorders>
              <w:top w:val="nil"/>
              <w:left w:val="nil"/>
              <w:bottom w:val="single" w:sz="4" w:space="0" w:color="auto"/>
              <w:right w:val="single" w:sz="4" w:space="0" w:color="auto"/>
            </w:tcBorders>
            <w:vAlign w:val="center"/>
            <w:hideMark/>
          </w:tcPr>
          <w:p w14:paraId="2544A919" w14:textId="77777777" w:rsidR="003A7063" w:rsidRPr="00323664" w:rsidRDefault="003A7063" w:rsidP="004628ED">
            <w:pPr>
              <w:pStyle w:val="Tabletextlight"/>
              <w:jc w:val="center"/>
              <w:rPr>
                <w:rFonts w:cstheme="minorHAnsi"/>
              </w:rPr>
            </w:pPr>
            <w:r w:rsidRPr="00323664">
              <w:rPr>
                <w:rFonts w:cstheme="minorHAnsi"/>
              </w:rPr>
              <w:t>&lt;Enter Title&gt;</w:t>
            </w:r>
          </w:p>
        </w:tc>
      </w:tr>
      <w:tr w:rsidR="003A7063" w:rsidRPr="00323664" w14:paraId="5EAB0E00" w14:textId="77777777" w:rsidTr="0091313D">
        <w:trPr>
          <w:trHeight w:val="576"/>
          <w:jc w:val="center"/>
        </w:trPr>
        <w:tc>
          <w:tcPr>
            <w:tcW w:w="1511" w:type="pct"/>
            <w:gridSpan w:val="2"/>
            <w:tcBorders>
              <w:top w:val="nil"/>
              <w:left w:val="single" w:sz="4" w:space="0" w:color="auto"/>
              <w:bottom w:val="nil"/>
              <w:right w:val="nil"/>
            </w:tcBorders>
            <w:vAlign w:val="center"/>
            <w:hideMark/>
          </w:tcPr>
          <w:p w14:paraId="6F80EEE8" w14:textId="70F300B5" w:rsidR="003A7063" w:rsidRPr="00323664" w:rsidRDefault="002F7BE2" w:rsidP="002F7BE2">
            <w:pPr>
              <w:spacing w:before="60" w:after="60"/>
              <w:rPr>
                <w:rFonts w:cstheme="minorHAnsi"/>
              </w:rPr>
            </w:pPr>
            <w:r>
              <w:rPr>
                <w:rFonts w:cstheme="minorHAnsi"/>
              </w:rPr>
              <w:t>Agency</w:t>
            </w:r>
          </w:p>
        </w:tc>
        <w:tc>
          <w:tcPr>
            <w:tcW w:w="3489" w:type="pct"/>
            <w:gridSpan w:val="3"/>
            <w:tcBorders>
              <w:top w:val="single" w:sz="4" w:space="0" w:color="auto"/>
              <w:left w:val="nil"/>
              <w:bottom w:val="single" w:sz="4" w:space="0" w:color="auto"/>
              <w:right w:val="single" w:sz="4" w:space="0" w:color="auto"/>
            </w:tcBorders>
            <w:vAlign w:val="center"/>
            <w:hideMark/>
          </w:tcPr>
          <w:p w14:paraId="405A2E32" w14:textId="653ACABD" w:rsidR="003A7063" w:rsidRPr="00323664" w:rsidRDefault="003A7063" w:rsidP="004628ED">
            <w:pPr>
              <w:pStyle w:val="Tabletextlight"/>
              <w:jc w:val="center"/>
              <w:rPr>
                <w:rFonts w:cstheme="minorHAnsi"/>
                <w:b/>
              </w:rPr>
            </w:pPr>
            <w:r w:rsidRPr="00323664">
              <w:rPr>
                <w:rFonts w:cstheme="minorHAnsi"/>
              </w:rPr>
              <w:t>&lt;Name&gt;</w:t>
            </w:r>
          </w:p>
        </w:tc>
      </w:tr>
      <w:tr w:rsidR="003A7063" w:rsidRPr="00323664" w14:paraId="6948499E" w14:textId="77777777" w:rsidTr="0091313D">
        <w:trPr>
          <w:trHeight w:val="79"/>
          <w:jc w:val="center"/>
        </w:trPr>
        <w:tc>
          <w:tcPr>
            <w:tcW w:w="1511" w:type="pct"/>
            <w:gridSpan w:val="2"/>
            <w:tcBorders>
              <w:top w:val="nil"/>
              <w:left w:val="single" w:sz="4" w:space="0" w:color="auto"/>
              <w:bottom w:val="single" w:sz="4" w:space="0" w:color="auto"/>
              <w:right w:val="nil"/>
            </w:tcBorders>
            <w:vAlign w:val="center"/>
          </w:tcPr>
          <w:p w14:paraId="63450E09" w14:textId="77777777" w:rsidR="003A7063" w:rsidRPr="00537614" w:rsidRDefault="003A7063" w:rsidP="004628ED">
            <w:pPr>
              <w:spacing w:before="60" w:after="60"/>
              <w:jc w:val="center"/>
              <w:rPr>
                <w:rFonts w:cstheme="minorHAnsi"/>
                <w:sz w:val="10"/>
                <w:szCs w:val="10"/>
              </w:rPr>
            </w:pPr>
          </w:p>
        </w:tc>
        <w:tc>
          <w:tcPr>
            <w:tcW w:w="3489" w:type="pct"/>
            <w:gridSpan w:val="3"/>
            <w:tcBorders>
              <w:top w:val="single" w:sz="4" w:space="0" w:color="auto"/>
              <w:left w:val="nil"/>
              <w:bottom w:val="single" w:sz="4" w:space="0" w:color="auto"/>
              <w:right w:val="single" w:sz="4" w:space="0" w:color="auto"/>
            </w:tcBorders>
            <w:vAlign w:val="center"/>
          </w:tcPr>
          <w:p w14:paraId="6B3848A8" w14:textId="77777777" w:rsidR="003A7063" w:rsidRPr="00537614" w:rsidRDefault="003A7063" w:rsidP="004628ED">
            <w:pPr>
              <w:spacing w:before="60" w:after="60"/>
              <w:jc w:val="center"/>
              <w:rPr>
                <w:rFonts w:cstheme="minorHAnsi"/>
                <w:sz w:val="10"/>
                <w:szCs w:val="10"/>
              </w:rPr>
            </w:pPr>
          </w:p>
        </w:tc>
      </w:tr>
    </w:tbl>
    <w:p w14:paraId="28F095E2" w14:textId="164C4688" w:rsidR="001D0F0D" w:rsidRPr="00B06E56" w:rsidRDefault="00AB5A6F" w:rsidP="00F725CF">
      <w:pPr>
        <w:pStyle w:val="Heading1"/>
        <w:spacing w:before="240"/>
        <w:rPr>
          <w:b/>
          <w:bCs w:val="0"/>
          <w:color w:val="auto"/>
        </w:rPr>
      </w:pPr>
      <w:bookmarkStart w:id="6" w:name="_Toc132928031"/>
      <w:bookmarkStart w:id="7" w:name="_Toc158388536"/>
      <w:bookmarkEnd w:id="1"/>
      <w:r w:rsidRPr="00B06E56">
        <w:rPr>
          <w:b/>
          <w:bCs w:val="0"/>
          <w:color w:val="auto"/>
        </w:rPr>
        <w:lastRenderedPageBreak/>
        <w:t xml:space="preserve">2. </w:t>
      </w:r>
      <w:r w:rsidR="00F413B0" w:rsidRPr="00B06E56">
        <w:rPr>
          <w:b/>
          <w:bCs w:val="0"/>
          <w:color w:val="auto"/>
        </w:rPr>
        <w:t>EXECUTIVE SUMMARY</w:t>
      </w:r>
      <w:bookmarkEnd w:id="7"/>
    </w:p>
    <w:p w14:paraId="5B5BE877" w14:textId="0696BB27" w:rsidR="00D24D68" w:rsidRPr="00AF38F8" w:rsidRDefault="00330EFA" w:rsidP="00FE1126">
      <w:pPr>
        <w:autoSpaceDE w:val="0"/>
        <w:autoSpaceDN w:val="0"/>
        <w:adjustRightInd w:val="0"/>
        <w:rPr>
          <w:rFonts w:cstheme="minorHAnsi"/>
          <w:color w:val="auto"/>
          <w:szCs w:val="22"/>
        </w:rPr>
      </w:pPr>
      <w:r w:rsidRPr="00AF38F8">
        <w:rPr>
          <w:rFonts w:cstheme="minorHAnsi"/>
          <w:color w:val="auto"/>
          <w:szCs w:val="22"/>
        </w:rPr>
        <w:t xml:space="preserve">[Provide </w:t>
      </w:r>
      <w:r w:rsidR="006A57C8" w:rsidRPr="00AF38F8">
        <w:rPr>
          <w:rFonts w:cstheme="minorHAnsi"/>
          <w:color w:val="auto"/>
          <w:szCs w:val="22"/>
        </w:rPr>
        <w:t>a</w:t>
      </w:r>
      <w:r w:rsidRPr="00AF38F8">
        <w:rPr>
          <w:rFonts w:cstheme="minorHAnsi"/>
          <w:color w:val="auto"/>
          <w:szCs w:val="22"/>
        </w:rPr>
        <w:t xml:space="preserve"> </w:t>
      </w:r>
      <w:r w:rsidR="006A57C8">
        <w:rPr>
          <w:rFonts w:cstheme="minorHAnsi"/>
          <w:color w:val="auto"/>
          <w:szCs w:val="22"/>
        </w:rPr>
        <w:t xml:space="preserve">high-level </w:t>
      </w:r>
      <w:r w:rsidRPr="00AF38F8">
        <w:rPr>
          <w:rFonts w:cstheme="minorHAnsi"/>
          <w:color w:val="auto"/>
          <w:szCs w:val="22"/>
        </w:rPr>
        <w:t>executive summary of the system security plan]</w:t>
      </w:r>
      <w:r w:rsidR="00FE1126" w:rsidRPr="00AF38F8">
        <w:rPr>
          <w:rFonts w:cstheme="minorHAnsi"/>
          <w:color w:val="auto"/>
          <w:szCs w:val="22"/>
        </w:rPr>
        <w:t xml:space="preserve"> </w:t>
      </w:r>
    </w:p>
    <w:p w14:paraId="186FCDD8" w14:textId="514B6A0E" w:rsidR="00FE1126" w:rsidRPr="00AF38F8" w:rsidRDefault="00934781" w:rsidP="00FE1126">
      <w:pPr>
        <w:autoSpaceDE w:val="0"/>
        <w:autoSpaceDN w:val="0"/>
        <w:adjustRightInd w:val="0"/>
        <w:rPr>
          <w:rFonts w:cstheme="minorHAnsi"/>
          <w:color w:val="auto"/>
          <w:szCs w:val="22"/>
        </w:rPr>
      </w:pPr>
      <w:r>
        <w:rPr>
          <w:rFonts w:cstheme="minorHAnsi"/>
          <w:color w:val="auto"/>
          <w:szCs w:val="22"/>
        </w:rPr>
        <w:t>D</w:t>
      </w:r>
      <w:r w:rsidR="00FE1126" w:rsidRPr="00AF38F8">
        <w:rPr>
          <w:rFonts w:cstheme="minorHAnsi"/>
          <w:color w:val="auto"/>
          <w:szCs w:val="22"/>
        </w:rPr>
        <w:t xml:space="preserve">escribe the </w:t>
      </w:r>
      <w:r>
        <w:rPr>
          <w:rFonts w:cstheme="minorHAnsi"/>
          <w:color w:val="auto"/>
          <w:szCs w:val="22"/>
        </w:rPr>
        <w:t xml:space="preserve">system, </w:t>
      </w:r>
      <w:r w:rsidR="0049536E">
        <w:rPr>
          <w:rFonts w:cstheme="minorHAnsi"/>
          <w:color w:val="auto"/>
          <w:szCs w:val="22"/>
        </w:rPr>
        <w:t xml:space="preserve">environment, </w:t>
      </w:r>
      <w:r w:rsidR="00FE1126" w:rsidRPr="00AF38F8">
        <w:rPr>
          <w:rFonts w:cstheme="minorHAnsi"/>
          <w:color w:val="auto"/>
          <w:szCs w:val="22"/>
        </w:rPr>
        <w:t xml:space="preserve">work you have done regarding the system implementation </w:t>
      </w:r>
      <w:r w:rsidR="00D24D68" w:rsidRPr="00AF38F8">
        <w:rPr>
          <w:rFonts w:cstheme="minorHAnsi"/>
          <w:color w:val="auto"/>
          <w:szCs w:val="22"/>
        </w:rPr>
        <w:t>for</w:t>
      </w:r>
      <w:r w:rsidR="00FE1126" w:rsidRPr="00AF38F8">
        <w:rPr>
          <w:rFonts w:cstheme="minorHAnsi"/>
          <w:color w:val="auto"/>
          <w:szCs w:val="22"/>
        </w:rPr>
        <w:t xml:space="preserve"> the environment</w:t>
      </w:r>
      <w:r w:rsidR="00FE2BA0" w:rsidRPr="00AF38F8">
        <w:rPr>
          <w:rFonts w:cstheme="minorHAnsi"/>
          <w:color w:val="auto"/>
          <w:szCs w:val="22"/>
        </w:rPr>
        <w:t xml:space="preserve">; </w:t>
      </w:r>
      <w:r w:rsidR="00FE1126" w:rsidRPr="00AF38F8">
        <w:rPr>
          <w:rFonts w:cstheme="minorHAnsi"/>
          <w:color w:val="auto"/>
          <w:szCs w:val="22"/>
        </w:rPr>
        <w:t xml:space="preserve">relevant findings and relevant aspects to consider </w:t>
      </w:r>
      <w:r w:rsidR="00D24D68" w:rsidRPr="00AF38F8">
        <w:rPr>
          <w:rFonts w:cstheme="minorHAnsi"/>
          <w:color w:val="auto"/>
          <w:szCs w:val="22"/>
        </w:rPr>
        <w:t xml:space="preserve">such as </w:t>
      </w:r>
      <w:proofErr w:type="gramStart"/>
      <w:r w:rsidR="00FE1126" w:rsidRPr="00AF38F8">
        <w:rPr>
          <w:rFonts w:cstheme="minorHAnsi"/>
          <w:color w:val="auto"/>
          <w:szCs w:val="22"/>
        </w:rPr>
        <w:t>being in compliance with</w:t>
      </w:r>
      <w:proofErr w:type="gramEnd"/>
      <w:r w:rsidR="00FE1126" w:rsidRPr="00AF38F8">
        <w:rPr>
          <w:rFonts w:cstheme="minorHAnsi"/>
          <w:color w:val="auto"/>
          <w:szCs w:val="22"/>
        </w:rPr>
        <w:t xml:space="preserve"> HIPA</w:t>
      </w:r>
      <w:r w:rsidR="00D24D68" w:rsidRPr="00AF38F8">
        <w:rPr>
          <w:rFonts w:cstheme="minorHAnsi"/>
          <w:color w:val="auto"/>
          <w:szCs w:val="22"/>
        </w:rPr>
        <w:t>A, etc.</w:t>
      </w:r>
      <w:r w:rsidR="00FE1126" w:rsidRPr="00AF38F8">
        <w:rPr>
          <w:rFonts w:cstheme="minorHAnsi"/>
          <w:color w:val="auto"/>
          <w:szCs w:val="22"/>
        </w:rPr>
        <w:t xml:space="preserve"> </w:t>
      </w:r>
    </w:p>
    <w:p w14:paraId="7D907840" w14:textId="416AAAB8" w:rsidR="00330EFA" w:rsidRDefault="00540892" w:rsidP="00FE1126">
      <w:pPr>
        <w:autoSpaceDE w:val="0"/>
        <w:autoSpaceDN w:val="0"/>
        <w:adjustRightInd w:val="0"/>
        <w:rPr>
          <w:rFonts w:cstheme="minorHAnsi"/>
          <w:color w:val="auto"/>
          <w:szCs w:val="22"/>
        </w:rPr>
      </w:pPr>
      <w:r w:rsidRPr="00AF38F8">
        <w:rPr>
          <w:rFonts w:cstheme="minorHAnsi"/>
          <w:color w:val="auto"/>
          <w:szCs w:val="22"/>
        </w:rPr>
        <w:t xml:space="preserve">Provide </w:t>
      </w:r>
      <w:r w:rsidR="00FE1126" w:rsidRPr="00AF38F8">
        <w:rPr>
          <w:rFonts w:cstheme="minorHAnsi"/>
          <w:color w:val="auto"/>
          <w:szCs w:val="22"/>
        </w:rPr>
        <w:t xml:space="preserve">a brief explanation </w:t>
      </w:r>
      <w:r w:rsidR="00FE2BA0" w:rsidRPr="00AF38F8">
        <w:rPr>
          <w:rFonts w:cstheme="minorHAnsi"/>
          <w:color w:val="auto"/>
          <w:szCs w:val="22"/>
        </w:rPr>
        <w:t>of the business ben</w:t>
      </w:r>
      <w:r w:rsidR="00396008" w:rsidRPr="00AF38F8">
        <w:rPr>
          <w:rFonts w:cstheme="minorHAnsi"/>
          <w:color w:val="auto"/>
          <w:szCs w:val="22"/>
        </w:rPr>
        <w:t xml:space="preserve">efit, </w:t>
      </w:r>
      <w:r w:rsidR="00FE1126" w:rsidRPr="00AF38F8">
        <w:rPr>
          <w:rFonts w:cstheme="minorHAnsi"/>
          <w:color w:val="auto"/>
          <w:szCs w:val="22"/>
        </w:rPr>
        <w:t xml:space="preserve">the importance of this system and what the system delivers </w:t>
      </w:r>
      <w:r w:rsidR="00396008" w:rsidRPr="00AF38F8">
        <w:rPr>
          <w:rFonts w:cstheme="minorHAnsi"/>
          <w:color w:val="auto"/>
          <w:szCs w:val="22"/>
        </w:rPr>
        <w:t>and</w:t>
      </w:r>
      <w:r w:rsidR="00FE1126" w:rsidRPr="00AF38F8">
        <w:rPr>
          <w:rFonts w:cstheme="minorHAnsi"/>
          <w:color w:val="auto"/>
          <w:szCs w:val="22"/>
        </w:rPr>
        <w:t xml:space="preserve"> the main purpose/intentions of this SSP.</w:t>
      </w:r>
    </w:p>
    <w:p w14:paraId="49BC2DF1" w14:textId="77777777" w:rsidR="006A57C8" w:rsidRPr="006A57C8" w:rsidRDefault="006A57C8" w:rsidP="006A57C8">
      <w:pPr>
        <w:rPr>
          <w:rFonts w:cstheme="minorHAnsi"/>
          <w:i/>
        </w:rPr>
      </w:pPr>
      <w:r w:rsidRPr="006A57C8">
        <w:rPr>
          <w:rFonts w:cstheme="minorHAnsi"/>
          <w:i/>
        </w:rPr>
        <w:t>{A summary table is provided for the Executive review.  Although not required, it is recommended as an overview of the control implementation status for each control family.}</w:t>
      </w:r>
    </w:p>
    <w:p w14:paraId="533B503D" w14:textId="77777777" w:rsidR="006A57C8" w:rsidRPr="006A57C8" w:rsidRDefault="006A57C8" w:rsidP="006A57C8">
      <w:pPr>
        <w:spacing w:line="240" w:lineRule="atLeast"/>
        <w:jc w:val="center"/>
        <w:rPr>
          <w:rFonts w:cstheme="minorHAnsi"/>
          <w:sz w:val="20"/>
          <w:szCs w:val="20"/>
        </w:rPr>
      </w:pPr>
      <w:r w:rsidRPr="006A57C8">
        <w:rPr>
          <w:rFonts w:cstheme="minorHAnsi"/>
          <w:b/>
          <w:bCs/>
          <w:sz w:val="20"/>
          <w:szCs w:val="20"/>
          <w:shd w:val="clear" w:color="auto" w:fill="FFFFFF"/>
        </w:rPr>
        <w:t>Controls Status Summary Table</w:t>
      </w:r>
    </w:p>
    <w:tbl>
      <w:tblPr>
        <w:tblW w:w="9100" w:type="dxa"/>
        <w:jc w:val="center"/>
        <w:tblLayout w:type="fixed"/>
        <w:tblCellMar>
          <w:left w:w="0" w:type="dxa"/>
          <w:right w:w="0" w:type="dxa"/>
        </w:tblCellMar>
        <w:tblLook w:val="04A0" w:firstRow="1" w:lastRow="0" w:firstColumn="1" w:lastColumn="0" w:noHBand="0" w:noVBand="1"/>
      </w:tblPr>
      <w:tblGrid>
        <w:gridCol w:w="4679"/>
        <w:gridCol w:w="936"/>
        <w:gridCol w:w="936"/>
        <w:gridCol w:w="936"/>
        <w:gridCol w:w="1613"/>
      </w:tblGrid>
      <w:tr w:rsidR="006A57C8" w:rsidRPr="00AE31A5" w14:paraId="7BB9A1B4" w14:textId="77777777" w:rsidTr="006A57C8">
        <w:trPr>
          <w:tblHeade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25821E43"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b/>
                <w:bCs/>
                <w:sz w:val="20"/>
                <w:szCs w:val="20"/>
                <w:shd w:val="clear" w:color="auto" w:fill="E6E6E6"/>
              </w:rPr>
              <w:t>Control Family</w:t>
            </w:r>
          </w:p>
        </w:tc>
        <w:tc>
          <w:tcPr>
            <w:tcW w:w="93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0BCFAB9D"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b/>
                <w:bCs/>
                <w:sz w:val="20"/>
                <w:szCs w:val="20"/>
                <w:shd w:val="clear" w:color="auto" w:fill="E6E6E6"/>
              </w:rPr>
              <w:t>In Place</w:t>
            </w:r>
          </w:p>
        </w:tc>
        <w:tc>
          <w:tcPr>
            <w:tcW w:w="93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38F74D26"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b/>
                <w:bCs/>
                <w:sz w:val="20"/>
                <w:szCs w:val="20"/>
                <w:shd w:val="clear" w:color="auto" w:fill="E6E6E6"/>
              </w:rPr>
              <w:t>Partially In Place</w:t>
            </w:r>
          </w:p>
        </w:tc>
        <w:tc>
          <w:tcPr>
            <w:tcW w:w="936"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02577D9B"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b/>
                <w:bCs/>
                <w:sz w:val="20"/>
                <w:szCs w:val="20"/>
                <w:shd w:val="clear" w:color="auto" w:fill="E6E6E6"/>
              </w:rPr>
              <w:t>Not In Place</w:t>
            </w:r>
          </w:p>
        </w:tc>
        <w:tc>
          <w:tcPr>
            <w:tcW w:w="1613"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717A4BC4"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b/>
                <w:bCs/>
                <w:sz w:val="20"/>
                <w:szCs w:val="20"/>
                <w:shd w:val="clear" w:color="auto" w:fill="E6E6E6"/>
              </w:rPr>
              <w:t>Not Applicable</w:t>
            </w:r>
          </w:p>
        </w:tc>
      </w:tr>
      <w:tr w:rsidR="006A57C8" w:rsidRPr="00AE31A5" w14:paraId="3E841AD8"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7D5EC5" w14:textId="0722AD0B" w:rsidR="006A57C8" w:rsidRPr="00AE31A5" w:rsidRDefault="006A57C8" w:rsidP="00D04FAF">
            <w:pPr>
              <w:autoSpaceDE w:val="0"/>
              <w:autoSpaceDN w:val="0"/>
              <w:adjustRightInd w:val="0"/>
              <w:spacing w:line="200" w:lineRule="atLeast"/>
              <w:rPr>
                <w:rFonts w:cstheme="minorHAnsi"/>
                <w:sz w:val="20"/>
                <w:szCs w:val="20"/>
              </w:rPr>
            </w:pPr>
            <w:r w:rsidRPr="00AE31A5">
              <w:rPr>
                <w:rFonts w:cstheme="minorHAnsi"/>
                <w:sz w:val="20"/>
                <w:szCs w:val="20"/>
                <w:shd w:val="clear" w:color="auto" w:fill="FFFFFF"/>
              </w:rPr>
              <w:t>Access Control (xx applicable number of controls)</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hideMark/>
          </w:tcPr>
          <w:p w14:paraId="33A96018"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009900"/>
              </w:rPr>
              <w:t>1</w:t>
            </w:r>
          </w:p>
        </w:tc>
        <w:tc>
          <w:tcPr>
            <w:tcW w:w="936" w:type="dxa"/>
            <w:tcBorders>
              <w:top w:val="single" w:sz="8" w:space="0" w:color="000000"/>
              <w:left w:val="single" w:sz="8" w:space="0" w:color="000000"/>
              <w:bottom w:val="single" w:sz="8" w:space="0" w:color="000000"/>
              <w:right w:val="single" w:sz="8" w:space="0" w:color="000000"/>
            </w:tcBorders>
            <w:shd w:val="clear" w:color="auto" w:fill="EE7600"/>
            <w:vAlign w:val="center"/>
            <w:hideMark/>
          </w:tcPr>
          <w:p w14:paraId="03D838DD"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EE7600"/>
              </w:rPr>
              <w:t>1</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190A15FC" w14:textId="77777777" w:rsidR="006A57C8" w:rsidRPr="00AE31A5" w:rsidRDefault="006A57C8" w:rsidP="00D04FAF">
            <w:pPr>
              <w:autoSpaceDE w:val="0"/>
              <w:autoSpaceDN w:val="0"/>
              <w:adjustRightInd w:val="0"/>
              <w:spacing w:line="200" w:lineRule="atLeast"/>
              <w:jc w:val="center"/>
              <w:rPr>
                <w:rFonts w:cstheme="minorHAnsi"/>
                <w:color w:val="auto"/>
                <w:sz w:val="20"/>
                <w:szCs w:val="20"/>
              </w:rPr>
            </w:pPr>
            <w:r w:rsidRPr="00AE31A5">
              <w:rPr>
                <w:rFonts w:cstheme="minorHAnsi"/>
                <w:color w:val="auto"/>
                <w:sz w:val="20"/>
                <w:szCs w:val="20"/>
                <w:shd w:val="clear" w:color="auto" w:fill="FF000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FA11A8"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FFFFFF"/>
              </w:rPr>
              <w:t>0</w:t>
            </w:r>
          </w:p>
        </w:tc>
      </w:tr>
      <w:tr w:rsidR="006A57C8" w:rsidRPr="00AE31A5" w14:paraId="45F5E5A3"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06AEE0" w14:textId="28F92D76" w:rsidR="006A57C8" w:rsidRPr="00AE31A5" w:rsidRDefault="006A57C8" w:rsidP="00D04FAF">
            <w:pPr>
              <w:autoSpaceDE w:val="0"/>
              <w:autoSpaceDN w:val="0"/>
              <w:adjustRightInd w:val="0"/>
              <w:spacing w:line="200" w:lineRule="atLeast"/>
              <w:rPr>
                <w:rFonts w:cstheme="minorHAnsi"/>
                <w:sz w:val="20"/>
                <w:szCs w:val="20"/>
                <w:shd w:val="clear" w:color="auto" w:fill="FFFFFF"/>
              </w:rPr>
            </w:pPr>
            <w:r w:rsidRPr="00AE31A5">
              <w:rPr>
                <w:rFonts w:cstheme="minorHAnsi"/>
                <w:sz w:val="20"/>
                <w:szCs w:val="20"/>
                <w:shd w:val="clear" w:color="auto" w:fill="FFFFFF"/>
              </w:rPr>
              <w:t xml:space="preserve">Awareness and Training </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tcPr>
          <w:p w14:paraId="346FC27C" w14:textId="77777777" w:rsidR="006A57C8" w:rsidRPr="00AE31A5" w:rsidRDefault="006A57C8" w:rsidP="00D04FAF">
            <w:pPr>
              <w:autoSpaceDE w:val="0"/>
              <w:autoSpaceDN w:val="0"/>
              <w:adjustRightInd w:val="0"/>
              <w:spacing w:line="200" w:lineRule="atLeast"/>
              <w:jc w:val="center"/>
              <w:rPr>
                <w:rFonts w:cstheme="minorHAnsi"/>
                <w:sz w:val="20"/>
                <w:szCs w:val="20"/>
                <w:shd w:val="clear" w:color="auto" w:fill="009900"/>
              </w:rPr>
            </w:pPr>
            <w:r w:rsidRPr="00AE31A5">
              <w:rPr>
                <w:rFonts w:cstheme="minorHAnsi"/>
                <w:sz w:val="20"/>
                <w:szCs w:val="20"/>
                <w:shd w:val="clear" w:color="auto" w:fill="0099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EE7600"/>
            <w:vAlign w:val="center"/>
          </w:tcPr>
          <w:p w14:paraId="3E84D34F" w14:textId="77777777" w:rsidR="006A57C8" w:rsidRPr="00AE31A5" w:rsidRDefault="006A57C8" w:rsidP="00D04FAF">
            <w:pPr>
              <w:autoSpaceDE w:val="0"/>
              <w:autoSpaceDN w:val="0"/>
              <w:adjustRightInd w:val="0"/>
              <w:spacing w:line="200" w:lineRule="atLeast"/>
              <w:jc w:val="center"/>
              <w:rPr>
                <w:rFonts w:cstheme="minorHAnsi"/>
                <w:sz w:val="20"/>
                <w:szCs w:val="20"/>
                <w:shd w:val="clear" w:color="auto" w:fill="EE7600"/>
              </w:rPr>
            </w:pPr>
            <w:r w:rsidRPr="00AE31A5">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tcPr>
          <w:p w14:paraId="08AB4363" w14:textId="77777777" w:rsidR="006A57C8" w:rsidRPr="00AE31A5" w:rsidRDefault="006A57C8" w:rsidP="00D04FAF">
            <w:pPr>
              <w:autoSpaceDE w:val="0"/>
              <w:autoSpaceDN w:val="0"/>
              <w:adjustRightInd w:val="0"/>
              <w:spacing w:line="200" w:lineRule="atLeast"/>
              <w:jc w:val="center"/>
              <w:rPr>
                <w:rFonts w:cstheme="minorHAnsi"/>
                <w:color w:val="auto"/>
                <w:sz w:val="20"/>
                <w:szCs w:val="20"/>
                <w:shd w:val="clear" w:color="auto" w:fill="FF0000"/>
              </w:rPr>
            </w:pPr>
            <w:r w:rsidRPr="00AE31A5">
              <w:rPr>
                <w:rFonts w:cstheme="minorHAnsi"/>
                <w:color w:val="auto"/>
                <w:sz w:val="20"/>
                <w:szCs w:val="20"/>
                <w:shd w:val="clear" w:color="auto" w:fill="FF000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44DD98" w14:textId="77777777" w:rsidR="006A57C8" w:rsidRPr="00AE31A5" w:rsidRDefault="006A57C8" w:rsidP="00D04FAF">
            <w:pPr>
              <w:autoSpaceDE w:val="0"/>
              <w:autoSpaceDN w:val="0"/>
              <w:adjustRightInd w:val="0"/>
              <w:spacing w:line="200" w:lineRule="atLeast"/>
              <w:jc w:val="center"/>
              <w:rPr>
                <w:rFonts w:cstheme="minorHAnsi"/>
                <w:sz w:val="20"/>
                <w:szCs w:val="20"/>
                <w:shd w:val="clear" w:color="auto" w:fill="FFFFFF"/>
              </w:rPr>
            </w:pPr>
            <w:r w:rsidRPr="00AE31A5">
              <w:rPr>
                <w:rFonts w:cstheme="minorHAnsi"/>
                <w:sz w:val="20"/>
                <w:szCs w:val="20"/>
                <w:shd w:val="clear" w:color="auto" w:fill="FFFFFF"/>
              </w:rPr>
              <w:t>0</w:t>
            </w:r>
          </w:p>
        </w:tc>
      </w:tr>
      <w:tr w:rsidR="006A57C8" w:rsidRPr="00AE31A5" w14:paraId="7F05CA98"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777AC1" w14:textId="008F9EE2" w:rsidR="006A57C8" w:rsidRPr="00AE31A5" w:rsidRDefault="006A57C8" w:rsidP="00D04FAF">
            <w:pPr>
              <w:autoSpaceDE w:val="0"/>
              <w:autoSpaceDN w:val="0"/>
              <w:adjustRightInd w:val="0"/>
              <w:spacing w:line="200" w:lineRule="atLeast"/>
              <w:rPr>
                <w:rFonts w:cstheme="minorHAnsi"/>
                <w:sz w:val="20"/>
                <w:szCs w:val="20"/>
              </w:rPr>
            </w:pPr>
            <w:r w:rsidRPr="00AE31A5">
              <w:rPr>
                <w:rFonts w:cstheme="minorHAnsi"/>
                <w:sz w:val="20"/>
                <w:szCs w:val="20"/>
                <w:shd w:val="clear" w:color="auto" w:fill="FFFFFF"/>
              </w:rPr>
              <w:t>Audit and Accountability</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hideMark/>
          </w:tcPr>
          <w:p w14:paraId="53ACFE1A"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0099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hideMark/>
          </w:tcPr>
          <w:p w14:paraId="2E9D09EE"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5992CB2C" w14:textId="77777777" w:rsidR="006A57C8" w:rsidRPr="00AE31A5" w:rsidRDefault="006A57C8" w:rsidP="00D04FAF">
            <w:pPr>
              <w:autoSpaceDE w:val="0"/>
              <w:autoSpaceDN w:val="0"/>
              <w:adjustRightInd w:val="0"/>
              <w:spacing w:line="200" w:lineRule="atLeast"/>
              <w:jc w:val="center"/>
              <w:rPr>
                <w:rFonts w:cstheme="minorHAnsi"/>
                <w:color w:val="auto"/>
                <w:sz w:val="20"/>
                <w:szCs w:val="20"/>
              </w:rPr>
            </w:pPr>
            <w:r w:rsidRPr="00AE31A5">
              <w:rPr>
                <w:rFonts w:cstheme="minorHAnsi"/>
                <w:color w:val="auto"/>
                <w:sz w:val="20"/>
                <w:szCs w:val="20"/>
                <w:shd w:val="clear" w:color="auto" w:fill="FF000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893D69"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FFFFFF"/>
              </w:rPr>
              <w:t>0</w:t>
            </w:r>
          </w:p>
        </w:tc>
      </w:tr>
      <w:tr w:rsidR="00EE54A1" w:rsidRPr="00AE31A5" w14:paraId="5C9A4295"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E82C0C" w14:textId="6EB2F63F" w:rsidR="00EE54A1" w:rsidRPr="00AE31A5" w:rsidRDefault="00056A0B" w:rsidP="00D04FAF">
            <w:pPr>
              <w:autoSpaceDE w:val="0"/>
              <w:autoSpaceDN w:val="0"/>
              <w:adjustRightInd w:val="0"/>
              <w:spacing w:line="200" w:lineRule="atLeast"/>
              <w:rPr>
                <w:rFonts w:cstheme="minorHAnsi"/>
                <w:sz w:val="20"/>
                <w:szCs w:val="20"/>
                <w:shd w:val="clear" w:color="auto" w:fill="FFFFFF"/>
              </w:rPr>
            </w:pPr>
            <w:r w:rsidRPr="00AE31A5">
              <w:rPr>
                <w:rFonts w:cstheme="minorHAnsi"/>
                <w:sz w:val="20"/>
                <w:szCs w:val="20"/>
                <w:shd w:val="clear" w:color="auto" w:fill="FFFFFF"/>
              </w:rPr>
              <w:t>Assessment, Authorization, and Monitoring</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tcPr>
          <w:p w14:paraId="61EE929D" w14:textId="2F1EDD55" w:rsidR="00EE54A1" w:rsidRPr="00AE31A5" w:rsidRDefault="00B066D3" w:rsidP="00D04FAF">
            <w:pPr>
              <w:autoSpaceDE w:val="0"/>
              <w:autoSpaceDN w:val="0"/>
              <w:adjustRightInd w:val="0"/>
              <w:spacing w:line="200" w:lineRule="atLeast"/>
              <w:jc w:val="center"/>
              <w:rPr>
                <w:rFonts w:cstheme="minorHAnsi"/>
                <w:sz w:val="20"/>
                <w:szCs w:val="20"/>
                <w:shd w:val="clear" w:color="auto" w:fill="009900"/>
              </w:rPr>
            </w:pPr>
            <w:r>
              <w:rPr>
                <w:rFonts w:cstheme="minorHAnsi"/>
                <w:sz w:val="20"/>
                <w:szCs w:val="20"/>
                <w:shd w:val="clear" w:color="auto" w:fill="0099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tcPr>
          <w:p w14:paraId="187B6B1A" w14:textId="4E1DD59A" w:rsidR="00EE54A1" w:rsidRPr="00AE31A5" w:rsidRDefault="00B066D3" w:rsidP="00D04FAF">
            <w:pPr>
              <w:autoSpaceDE w:val="0"/>
              <w:autoSpaceDN w:val="0"/>
              <w:adjustRightInd w:val="0"/>
              <w:spacing w:line="200" w:lineRule="atLeast"/>
              <w:jc w:val="center"/>
              <w:rPr>
                <w:rFonts w:cstheme="minorHAnsi"/>
                <w:sz w:val="20"/>
                <w:szCs w:val="20"/>
                <w:shd w:val="clear" w:color="auto" w:fill="EE7600"/>
              </w:rPr>
            </w:pPr>
            <w:r>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tcPr>
          <w:p w14:paraId="51C884A8" w14:textId="699858F9" w:rsidR="00EE54A1" w:rsidRPr="00AE31A5" w:rsidRDefault="00B066D3" w:rsidP="00D04FAF">
            <w:pPr>
              <w:autoSpaceDE w:val="0"/>
              <w:autoSpaceDN w:val="0"/>
              <w:adjustRightInd w:val="0"/>
              <w:spacing w:line="200" w:lineRule="atLeast"/>
              <w:jc w:val="center"/>
              <w:rPr>
                <w:rFonts w:cstheme="minorHAnsi"/>
                <w:color w:val="auto"/>
                <w:sz w:val="20"/>
                <w:szCs w:val="20"/>
                <w:shd w:val="clear" w:color="auto" w:fill="FF0000"/>
              </w:rPr>
            </w:pPr>
            <w:r>
              <w:rPr>
                <w:rFonts w:cstheme="minorHAnsi"/>
                <w:color w:val="auto"/>
                <w:sz w:val="20"/>
                <w:szCs w:val="20"/>
                <w:shd w:val="clear" w:color="auto" w:fill="FF000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96146C" w14:textId="149A351B" w:rsidR="00EE54A1" w:rsidRPr="00AE31A5" w:rsidRDefault="00B066D3" w:rsidP="00D04FAF">
            <w:pPr>
              <w:autoSpaceDE w:val="0"/>
              <w:autoSpaceDN w:val="0"/>
              <w:adjustRightInd w:val="0"/>
              <w:spacing w:line="200" w:lineRule="atLeast"/>
              <w:jc w:val="center"/>
              <w:rPr>
                <w:rFonts w:cstheme="minorHAnsi"/>
                <w:sz w:val="20"/>
                <w:szCs w:val="20"/>
                <w:shd w:val="clear" w:color="auto" w:fill="FFFFFF"/>
              </w:rPr>
            </w:pPr>
            <w:r>
              <w:rPr>
                <w:rFonts w:cstheme="minorHAnsi"/>
                <w:sz w:val="20"/>
                <w:szCs w:val="20"/>
                <w:shd w:val="clear" w:color="auto" w:fill="FFFFFF"/>
              </w:rPr>
              <w:t>0</w:t>
            </w:r>
          </w:p>
        </w:tc>
      </w:tr>
      <w:tr w:rsidR="006A57C8" w:rsidRPr="00AE31A5" w14:paraId="4105F7C2"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3A2753" w14:textId="76C879C9" w:rsidR="006A57C8" w:rsidRPr="00AE31A5" w:rsidRDefault="006A57C8" w:rsidP="00D04FAF">
            <w:pPr>
              <w:autoSpaceDE w:val="0"/>
              <w:autoSpaceDN w:val="0"/>
              <w:adjustRightInd w:val="0"/>
              <w:spacing w:line="200" w:lineRule="atLeast"/>
              <w:rPr>
                <w:rFonts w:cstheme="minorHAnsi"/>
                <w:sz w:val="20"/>
                <w:szCs w:val="20"/>
              </w:rPr>
            </w:pPr>
            <w:r w:rsidRPr="00AE31A5">
              <w:rPr>
                <w:rFonts w:cstheme="minorHAnsi"/>
                <w:sz w:val="20"/>
                <w:szCs w:val="20"/>
                <w:shd w:val="clear" w:color="auto" w:fill="FFFFFF"/>
              </w:rPr>
              <w:t>Configuration Management</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hideMark/>
          </w:tcPr>
          <w:p w14:paraId="7E036999"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0099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hideMark/>
          </w:tcPr>
          <w:p w14:paraId="63F7199A"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199E0F13" w14:textId="77777777" w:rsidR="006A57C8" w:rsidRPr="00AE31A5" w:rsidRDefault="006A57C8" w:rsidP="00D04FAF">
            <w:pPr>
              <w:autoSpaceDE w:val="0"/>
              <w:autoSpaceDN w:val="0"/>
              <w:adjustRightInd w:val="0"/>
              <w:spacing w:line="200" w:lineRule="atLeast"/>
              <w:jc w:val="center"/>
              <w:rPr>
                <w:rFonts w:cstheme="minorHAnsi"/>
                <w:color w:val="auto"/>
                <w:sz w:val="20"/>
                <w:szCs w:val="20"/>
              </w:rPr>
            </w:pPr>
            <w:r w:rsidRPr="00AE31A5">
              <w:rPr>
                <w:rFonts w:cstheme="minorHAnsi"/>
                <w:color w:val="auto"/>
                <w:sz w:val="20"/>
                <w:szCs w:val="20"/>
                <w:shd w:val="clear" w:color="auto" w:fill="FF000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B5157B"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FFFFFF"/>
              </w:rPr>
              <w:t>0</w:t>
            </w:r>
          </w:p>
        </w:tc>
      </w:tr>
      <w:tr w:rsidR="00056A0B" w:rsidRPr="00AE31A5" w14:paraId="59BD79B1"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DFE9CB" w14:textId="53CA8FD7" w:rsidR="00056A0B" w:rsidRPr="00AE31A5" w:rsidRDefault="00056A0B" w:rsidP="00D04FAF">
            <w:pPr>
              <w:autoSpaceDE w:val="0"/>
              <w:autoSpaceDN w:val="0"/>
              <w:adjustRightInd w:val="0"/>
              <w:spacing w:line="200" w:lineRule="atLeast"/>
              <w:rPr>
                <w:rFonts w:cstheme="minorHAnsi"/>
                <w:sz w:val="20"/>
                <w:szCs w:val="20"/>
                <w:shd w:val="clear" w:color="auto" w:fill="FFFFFF"/>
              </w:rPr>
            </w:pPr>
            <w:r w:rsidRPr="00AE31A5">
              <w:rPr>
                <w:rFonts w:cstheme="minorHAnsi"/>
                <w:sz w:val="20"/>
                <w:szCs w:val="20"/>
                <w:shd w:val="clear" w:color="auto" w:fill="FFFFFF"/>
              </w:rPr>
              <w:t>Contingency Planning</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tcPr>
          <w:p w14:paraId="5518DDB2" w14:textId="6AE5E1EF" w:rsidR="00056A0B" w:rsidRPr="00AE31A5" w:rsidRDefault="00B066D3" w:rsidP="00D04FAF">
            <w:pPr>
              <w:autoSpaceDE w:val="0"/>
              <w:autoSpaceDN w:val="0"/>
              <w:adjustRightInd w:val="0"/>
              <w:spacing w:line="200" w:lineRule="atLeast"/>
              <w:jc w:val="center"/>
              <w:rPr>
                <w:rFonts w:cstheme="minorHAnsi"/>
                <w:sz w:val="20"/>
                <w:szCs w:val="20"/>
                <w:shd w:val="clear" w:color="auto" w:fill="009900"/>
              </w:rPr>
            </w:pPr>
            <w:r>
              <w:rPr>
                <w:rFonts w:cstheme="minorHAnsi"/>
                <w:sz w:val="20"/>
                <w:szCs w:val="20"/>
                <w:shd w:val="clear" w:color="auto" w:fill="0099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tcPr>
          <w:p w14:paraId="35FDE469" w14:textId="10197D9F" w:rsidR="00056A0B" w:rsidRPr="00AE31A5" w:rsidRDefault="00B066D3" w:rsidP="00D04FAF">
            <w:pPr>
              <w:autoSpaceDE w:val="0"/>
              <w:autoSpaceDN w:val="0"/>
              <w:adjustRightInd w:val="0"/>
              <w:spacing w:line="200" w:lineRule="atLeast"/>
              <w:jc w:val="center"/>
              <w:rPr>
                <w:rFonts w:cstheme="minorHAnsi"/>
                <w:sz w:val="20"/>
                <w:szCs w:val="20"/>
                <w:shd w:val="clear" w:color="auto" w:fill="EE7600"/>
              </w:rPr>
            </w:pPr>
            <w:r>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tcPr>
          <w:p w14:paraId="68305573" w14:textId="3CF4F08A" w:rsidR="00056A0B" w:rsidRPr="00AE31A5" w:rsidRDefault="00B066D3" w:rsidP="00D04FAF">
            <w:pPr>
              <w:autoSpaceDE w:val="0"/>
              <w:autoSpaceDN w:val="0"/>
              <w:adjustRightInd w:val="0"/>
              <w:spacing w:line="200" w:lineRule="atLeast"/>
              <w:jc w:val="center"/>
              <w:rPr>
                <w:rFonts w:cstheme="minorHAnsi"/>
                <w:color w:val="auto"/>
                <w:sz w:val="20"/>
                <w:szCs w:val="20"/>
                <w:shd w:val="clear" w:color="auto" w:fill="FF0000"/>
              </w:rPr>
            </w:pPr>
            <w:r>
              <w:rPr>
                <w:rFonts w:cstheme="minorHAnsi"/>
                <w:color w:val="auto"/>
                <w:sz w:val="20"/>
                <w:szCs w:val="20"/>
                <w:shd w:val="clear" w:color="auto" w:fill="FF000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B1DA8" w14:textId="1BBCA551" w:rsidR="00056A0B" w:rsidRPr="00AE31A5" w:rsidRDefault="00B066D3" w:rsidP="00D04FAF">
            <w:pPr>
              <w:autoSpaceDE w:val="0"/>
              <w:autoSpaceDN w:val="0"/>
              <w:adjustRightInd w:val="0"/>
              <w:spacing w:line="200" w:lineRule="atLeast"/>
              <w:jc w:val="center"/>
              <w:rPr>
                <w:rFonts w:cstheme="minorHAnsi"/>
                <w:sz w:val="20"/>
                <w:szCs w:val="20"/>
                <w:shd w:val="clear" w:color="auto" w:fill="FFFFFF"/>
              </w:rPr>
            </w:pPr>
            <w:r>
              <w:rPr>
                <w:rFonts w:cstheme="minorHAnsi"/>
                <w:sz w:val="20"/>
                <w:szCs w:val="20"/>
                <w:shd w:val="clear" w:color="auto" w:fill="FFFFFF"/>
              </w:rPr>
              <w:t>0</w:t>
            </w:r>
          </w:p>
        </w:tc>
      </w:tr>
      <w:tr w:rsidR="006A57C8" w:rsidRPr="00AE31A5" w14:paraId="23B80755"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FEB2C8" w14:textId="7D1B2933" w:rsidR="006A57C8" w:rsidRPr="00AE31A5" w:rsidRDefault="006A57C8" w:rsidP="00D04FAF">
            <w:pPr>
              <w:autoSpaceDE w:val="0"/>
              <w:autoSpaceDN w:val="0"/>
              <w:adjustRightInd w:val="0"/>
              <w:spacing w:line="200" w:lineRule="atLeast"/>
              <w:rPr>
                <w:rFonts w:cstheme="minorHAnsi"/>
                <w:sz w:val="20"/>
                <w:szCs w:val="20"/>
              </w:rPr>
            </w:pPr>
            <w:r w:rsidRPr="00AE31A5">
              <w:rPr>
                <w:rFonts w:cstheme="minorHAnsi"/>
                <w:sz w:val="20"/>
                <w:szCs w:val="20"/>
                <w:shd w:val="clear" w:color="auto" w:fill="FFFFFF"/>
              </w:rPr>
              <w:t>Identification and Authentication</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hideMark/>
          </w:tcPr>
          <w:p w14:paraId="721D6C4F"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0099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hideMark/>
          </w:tcPr>
          <w:p w14:paraId="6DD101BE"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063CB75C" w14:textId="77777777" w:rsidR="006A57C8" w:rsidRPr="00AE31A5" w:rsidRDefault="006A57C8" w:rsidP="00D04FAF">
            <w:pPr>
              <w:autoSpaceDE w:val="0"/>
              <w:autoSpaceDN w:val="0"/>
              <w:adjustRightInd w:val="0"/>
              <w:spacing w:line="200" w:lineRule="atLeast"/>
              <w:jc w:val="center"/>
              <w:rPr>
                <w:rFonts w:cstheme="minorHAnsi"/>
                <w:color w:val="auto"/>
                <w:sz w:val="20"/>
                <w:szCs w:val="20"/>
              </w:rPr>
            </w:pPr>
            <w:r w:rsidRPr="00AE31A5">
              <w:rPr>
                <w:rFonts w:cstheme="minorHAnsi"/>
                <w:color w:val="auto"/>
                <w:sz w:val="20"/>
                <w:szCs w:val="20"/>
                <w:shd w:val="clear" w:color="auto" w:fill="FF000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52F619"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FFFFFF"/>
              </w:rPr>
              <w:t>0</w:t>
            </w:r>
          </w:p>
        </w:tc>
      </w:tr>
      <w:tr w:rsidR="006A57C8" w:rsidRPr="00AE31A5" w14:paraId="44C64732"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FE1115" w14:textId="3F3F7ADB" w:rsidR="006A57C8" w:rsidRPr="00AE31A5" w:rsidRDefault="006A57C8" w:rsidP="00D04FAF">
            <w:pPr>
              <w:autoSpaceDE w:val="0"/>
              <w:autoSpaceDN w:val="0"/>
              <w:adjustRightInd w:val="0"/>
              <w:spacing w:line="200" w:lineRule="atLeast"/>
              <w:rPr>
                <w:rFonts w:cstheme="minorHAnsi"/>
                <w:sz w:val="20"/>
                <w:szCs w:val="20"/>
              </w:rPr>
            </w:pPr>
            <w:r w:rsidRPr="00AE31A5">
              <w:rPr>
                <w:rFonts w:cstheme="minorHAnsi"/>
                <w:sz w:val="20"/>
                <w:szCs w:val="20"/>
                <w:shd w:val="clear" w:color="auto" w:fill="FFFFFF"/>
              </w:rPr>
              <w:t>Incident Response</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hideMark/>
          </w:tcPr>
          <w:p w14:paraId="5EE23E39"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0099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hideMark/>
          </w:tcPr>
          <w:p w14:paraId="287A0A9E"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6CF6172D" w14:textId="77777777" w:rsidR="006A57C8" w:rsidRPr="00AE31A5" w:rsidRDefault="006A57C8" w:rsidP="00D04FAF">
            <w:pPr>
              <w:autoSpaceDE w:val="0"/>
              <w:autoSpaceDN w:val="0"/>
              <w:adjustRightInd w:val="0"/>
              <w:spacing w:line="200" w:lineRule="atLeast"/>
              <w:jc w:val="center"/>
              <w:rPr>
                <w:rFonts w:cstheme="minorHAnsi"/>
                <w:color w:val="auto"/>
                <w:sz w:val="20"/>
                <w:szCs w:val="20"/>
              </w:rPr>
            </w:pPr>
            <w:r w:rsidRPr="00AE31A5">
              <w:rPr>
                <w:rFonts w:cstheme="minorHAnsi"/>
                <w:color w:val="auto"/>
                <w:sz w:val="20"/>
                <w:szCs w:val="20"/>
                <w:shd w:val="clear" w:color="auto" w:fill="FF000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E41A00"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FFFFFF"/>
              </w:rPr>
              <w:t>0</w:t>
            </w:r>
          </w:p>
        </w:tc>
      </w:tr>
      <w:tr w:rsidR="006A57C8" w:rsidRPr="00AE31A5" w14:paraId="6C7B96AA"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A610CD" w14:textId="02D2D285" w:rsidR="006A57C8" w:rsidRPr="00AE31A5" w:rsidRDefault="006A57C8" w:rsidP="00D04FAF">
            <w:pPr>
              <w:autoSpaceDE w:val="0"/>
              <w:autoSpaceDN w:val="0"/>
              <w:adjustRightInd w:val="0"/>
              <w:spacing w:line="200" w:lineRule="atLeast"/>
              <w:rPr>
                <w:rFonts w:cstheme="minorHAnsi"/>
                <w:sz w:val="20"/>
                <w:szCs w:val="20"/>
              </w:rPr>
            </w:pPr>
            <w:r w:rsidRPr="00AE31A5">
              <w:rPr>
                <w:rFonts w:cstheme="minorHAnsi"/>
                <w:sz w:val="20"/>
                <w:szCs w:val="20"/>
                <w:shd w:val="clear" w:color="auto" w:fill="FFFFFF"/>
              </w:rPr>
              <w:t>Maintenance</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hideMark/>
          </w:tcPr>
          <w:p w14:paraId="4EDF2E76"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hideMark/>
          </w:tcPr>
          <w:p w14:paraId="6306423A"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0227915A" w14:textId="77777777" w:rsidR="006A57C8" w:rsidRPr="00AE31A5" w:rsidRDefault="006A57C8" w:rsidP="00D04FAF">
            <w:pPr>
              <w:autoSpaceDE w:val="0"/>
              <w:autoSpaceDN w:val="0"/>
              <w:adjustRightInd w:val="0"/>
              <w:spacing w:line="200" w:lineRule="atLeast"/>
              <w:jc w:val="center"/>
              <w:rPr>
                <w:rFonts w:cstheme="minorHAnsi"/>
                <w:color w:val="auto"/>
                <w:sz w:val="20"/>
                <w:szCs w:val="20"/>
              </w:rPr>
            </w:pPr>
            <w:r w:rsidRPr="00AE31A5">
              <w:rPr>
                <w:rFonts w:cstheme="minorHAnsi"/>
                <w:color w:val="auto"/>
                <w:sz w:val="20"/>
                <w:szCs w:val="2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FFDAD9"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FFFFFF"/>
              </w:rPr>
              <w:t>0</w:t>
            </w:r>
          </w:p>
        </w:tc>
      </w:tr>
      <w:tr w:rsidR="006A57C8" w:rsidRPr="00AE31A5" w14:paraId="35FD8158"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4FF4D0" w14:textId="4214C864" w:rsidR="006A57C8" w:rsidRPr="00AE31A5" w:rsidRDefault="006A57C8" w:rsidP="00D04FAF">
            <w:pPr>
              <w:autoSpaceDE w:val="0"/>
              <w:autoSpaceDN w:val="0"/>
              <w:adjustRightInd w:val="0"/>
              <w:spacing w:line="200" w:lineRule="atLeast"/>
              <w:rPr>
                <w:rFonts w:cstheme="minorHAnsi"/>
                <w:sz w:val="20"/>
                <w:szCs w:val="20"/>
              </w:rPr>
            </w:pPr>
            <w:r w:rsidRPr="00AE31A5">
              <w:rPr>
                <w:rFonts w:cstheme="minorHAnsi"/>
                <w:sz w:val="20"/>
                <w:szCs w:val="20"/>
                <w:shd w:val="clear" w:color="auto" w:fill="FFFFFF"/>
              </w:rPr>
              <w:t>Media Protection</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hideMark/>
          </w:tcPr>
          <w:p w14:paraId="026FAF8D"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hideMark/>
          </w:tcPr>
          <w:p w14:paraId="11AE5B7D"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68F884C8" w14:textId="77777777" w:rsidR="006A57C8" w:rsidRPr="00AE31A5" w:rsidRDefault="006A57C8" w:rsidP="00D04FAF">
            <w:pPr>
              <w:autoSpaceDE w:val="0"/>
              <w:autoSpaceDN w:val="0"/>
              <w:adjustRightInd w:val="0"/>
              <w:spacing w:line="200" w:lineRule="atLeast"/>
              <w:jc w:val="center"/>
              <w:rPr>
                <w:rFonts w:cstheme="minorHAnsi"/>
                <w:color w:val="auto"/>
                <w:sz w:val="20"/>
                <w:szCs w:val="20"/>
              </w:rPr>
            </w:pPr>
            <w:r w:rsidRPr="00AE31A5">
              <w:rPr>
                <w:rFonts w:cstheme="minorHAnsi"/>
                <w:color w:val="auto"/>
                <w:sz w:val="20"/>
                <w:szCs w:val="20"/>
                <w:shd w:val="clear" w:color="auto" w:fill="FF000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0ACA3E"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FFFFFF"/>
              </w:rPr>
              <w:t>0</w:t>
            </w:r>
          </w:p>
        </w:tc>
      </w:tr>
      <w:tr w:rsidR="00C86D7E" w:rsidRPr="00AE31A5" w14:paraId="15B65872"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558FD2" w14:textId="60B88EFD" w:rsidR="00C86D7E" w:rsidRPr="00AE31A5" w:rsidRDefault="00C86D7E" w:rsidP="00D04FAF">
            <w:pPr>
              <w:autoSpaceDE w:val="0"/>
              <w:autoSpaceDN w:val="0"/>
              <w:adjustRightInd w:val="0"/>
              <w:spacing w:line="200" w:lineRule="atLeast"/>
              <w:rPr>
                <w:rFonts w:cstheme="minorHAnsi"/>
                <w:sz w:val="20"/>
                <w:szCs w:val="20"/>
                <w:shd w:val="clear" w:color="auto" w:fill="FFFFFF"/>
              </w:rPr>
            </w:pPr>
            <w:r w:rsidRPr="00AE31A5">
              <w:rPr>
                <w:rFonts w:cstheme="minorHAnsi"/>
                <w:sz w:val="20"/>
                <w:szCs w:val="20"/>
                <w:shd w:val="clear" w:color="auto" w:fill="FFFFFF"/>
              </w:rPr>
              <w:t>Physical and Environmental Protection</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tcPr>
          <w:p w14:paraId="347B66FF" w14:textId="0BA16FF8" w:rsidR="00C86D7E" w:rsidRPr="00AE31A5" w:rsidRDefault="00B066D3" w:rsidP="00D04FAF">
            <w:pPr>
              <w:autoSpaceDE w:val="0"/>
              <w:autoSpaceDN w:val="0"/>
              <w:adjustRightInd w:val="0"/>
              <w:spacing w:line="200" w:lineRule="atLeast"/>
              <w:jc w:val="center"/>
              <w:rPr>
                <w:rFonts w:cstheme="minorHAnsi"/>
                <w:sz w:val="20"/>
                <w:szCs w:val="20"/>
              </w:rPr>
            </w:pPr>
            <w:r>
              <w:rPr>
                <w:rFonts w:cstheme="minorHAnsi"/>
                <w:sz w:val="20"/>
                <w:szCs w:val="2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tcPr>
          <w:p w14:paraId="7D2B1A47" w14:textId="033FF40B" w:rsidR="00C86D7E" w:rsidRPr="00AE31A5" w:rsidRDefault="00B066D3" w:rsidP="00D04FAF">
            <w:pPr>
              <w:autoSpaceDE w:val="0"/>
              <w:autoSpaceDN w:val="0"/>
              <w:adjustRightInd w:val="0"/>
              <w:spacing w:line="200" w:lineRule="atLeast"/>
              <w:jc w:val="center"/>
              <w:rPr>
                <w:rFonts w:cstheme="minorHAnsi"/>
                <w:sz w:val="20"/>
                <w:szCs w:val="20"/>
                <w:shd w:val="clear" w:color="auto" w:fill="EE7600"/>
              </w:rPr>
            </w:pPr>
            <w:r>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tcPr>
          <w:p w14:paraId="799C073B" w14:textId="47820C28" w:rsidR="00C86D7E" w:rsidRPr="00AE31A5" w:rsidRDefault="00B066D3" w:rsidP="00D04FAF">
            <w:pPr>
              <w:autoSpaceDE w:val="0"/>
              <w:autoSpaceDN w:val="0"/>
              <w:adjustRightInd w:val="0"/>
              <w:spacing w:line="200" w:lineRule="atLeast"/>
              <w:jc w:val="center"/>
              <w:rPr>
                <w:rFonts w:cstheme="minorHAnsi"/>
                <w:color w:val="auto"/>
                <w:sz w:val="20"/>
                <w:szCs w:val="20"/>
              </w:rPr>
            </w:pPr>
            <w:r>
              <w:rPr>
                <w:rFonts w:cstheme="minorHAnsi"/>
                <w:color w:val="auto"/>
                <w:sz w:val="20"/>
                <w:szCs w:val="2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CE62EF" w14:textId="6A589700" w:rsidR="00C86D7E" w:rsidRPr="00AE31A5" w:rsidRDefault="00B066D3" w:rsidP="00D04FAF">
            <w:pPr>
              <w:autoSpaceDE w:val="0"/>
              <w:autoSpaceDN w:val="0"/>
              <w:adjustRightInd w:val="0"/>
              <w:spacing w:line="200" w:lineRule="atLeast"/>
              <w:jc w:val="center"/>
              <w:rPr>
                <w:rFonts w:cstheme="minorHAnsi"/>
                <w:sz w:val="20"/>
                <w:szCs w:val="20"/>
              </w:rPr>
            </w:pPr>
            <w:r>
              <w:rPr>
                <w:rFonts w:cstheme="minorHAnsi"/>
                <w:sz w:val="20"/>
                <w:szCs w:val="20"/>
              </w:rPr>
              <w:t>0</w:t>
            </w:r>
          </w:p>
        </w:tc>
      </w:tr>
      <w:tr w:rsidR="007A49CB" w:rsidRPr="00AE31A5" w14:paraId="64DE7FAA"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815EB9" w14:textId="0672D0D2" w:rsidR="007A49CB" w:rsidRPr="00AE31A5" w:rsidRDefault="007A49CB" w:rsidP="00D04FAF">
            <w:pPr>
              <w:autoSpaceDE w:val="0"/>
              <w:autoSpaceDN w:val="0"/>
              <w:adjustRightInd w:val="0"/>
              <w:spacing w:line="200" w:lineRule="atLeast"/>
              <w:rPr>
                <w:rFonts w:cstheme="minorHAnsi"/>
                <w:sz w:val="20"/>
                <w:szCs w:val="20"/>
                <w:shd w:val="clear" w:color="auto" w:fill="FFFFFF"/>
              </w:rPr>
            </w:pPr>
            <w:r>
              <w:rPr>
                <w:rFonts w:cstheme="minorHAnsi"/>
                <w:sz w:val="20"/>
                <w:szCs w:val="20"/>
                <w:shd w:val="clear" w:color="auto" w:fill="FFFFFF"/>
              </w:rPr>
              <w:t>Planning</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tcPr>
          <w:p w14:paraId="7C1BAF14" w14:textId="4B512687" w:rsidR="007A49CB" w:rsidRPr="00AE31A5" w:rsidRDefault="00B066D3" w:rsidP="00D04FAF">
            <w:pPr>
              <w:autoSpaceDE w:val="0"/>
              <w:autoSpaceDN w:val="0"/>
              <w:adjustRightInd w:val="0"/>
              <w:spacing w:line="200" w:lineRule="atLeast"/>
              <w:jc w:val="center"/>
              <w:rPr>
                <w:rFonts w:cstheme="minorHAnsi"/>
                <w:sz w:val="20"/>
                <w:szCs w:val="20"/>
              </w:rPr>
            </w:pPr>
            <w:r>
              <w:rPr>
                <w:rFonts w:cstheme="minorHAnsi"/>
                <w:sz w:val="20"/>
                <w:szCs w:val="2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tcPr>
          <w:p w14:paraId="4D189B3C" w14:textId="5B370F73" w:rsidR="007A49CB" w:rsidRPr="00AE31A5" w:rsidRDefault="00B066D3" w:rsidP="00D04FAF">
            <w:pPr>
              <w:autoSpaceDE w:val="0"/>
              <w:autoSpaceDN w:val="0"/>
              <w:adjustRightInd w:val="0"/>
              <w:spacing w:line="200" w:lineRule="atLeast"/>
              <w:jc w:val="center"/>
              <w:rPr>
                <w:rFonts w:cstheme="minorHAnsi"/>
                <w:sz w:val="20"/>
                <w:szCs w:val="20"/>
                <w:shd w:val="clear" w:color="auto" w:fill="EE7600"/>
              </w:rPr>
            </w:pPr>
            <w:r>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tcPr>
          <w:p w14:paraId="44082822" w14:textId="63194348" w:rsidR="007A49CB" w:rsidRPr="00AE31A5" w:rsidRDefault="00B066D3" w:rsidP="00D04FAF">
            <w:pPr>
              <w:autoSpaceDE w:val="0"/>
              <w:autoSpaceDN w:val="0"/>
              <w:adjustRightInd w:val="0"/>
              <w:spacing w:line="200" w:lineRule="atLeast"/>
              <w:jc w:val="center"/>
              <w:rPr>
                <w:rFonts w:cstheme="minorHAnsi"/>
                <w:color w:val="auto"/>
                <w:sz w:val="20"/>
                <w:szCs w:val="20"/>
              </w:rPr>
            </w:pPr>
            <w:r>
              <w:rPr>
                <w:rFonts w:cstheme="minorHAnsi"/>
                <w:color w:val="auto"/>
                <w:sz w:val="20"/>
                <w:szCs w:val="2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F88A4E" w14:textId="63A5CE3D" w:rsidR="007A49CB" w:rsidRPr="00AE31A5" w:rsidRDefault="00B066D3" w:rsidP="00D04FAF">
            <w:pPr>
              <w:autoSpaceDE w:val="0"/>
              <w:autoSpaceDN w:val="0"/>
              <w:adjustRightInd w:val="0"/>
              <w:spacing w:line="200" w:lineRule="atLeast"/>
              <w:jc w:val="center"/>
              <w:rPr>
                <w:rFonts w:cstheme="minorHAnsi"/>
                <w:sz w:val="20"/>
                <w:szCs w:val="20"/>
              </w:rPr>
            </w:pPr>
            <w:r>
              <w:rPr>
                <w:rFonts w:cstheme="minorHAnsi"/>
                <w:sz w:val="20"/>
                <w:szCs w:val="20"/>
              </w:rPr>
              <w:t>0</w:t>
            </w:r>
          </w:p>
        </w:tc>
      </w:tr>
      <w:tr w:rsidR="006A57C8" w:rsidRPr="00AE31A5" w14:paraId="22A36CFB"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57D81F" w14:textId="7F03CA79" w:rsidR="006A57C8" w:rsidRPr="00AE31A5" w:rsidRDefault="006A57C8" w:rsidP="00D04FAF">
            <w:pPr>
              <w:autoSpaceDE w:val="0"/>
              <w:autoSpaceDN w:val="0"/>
              <w:adjustRightInd w:val="0"/>
              <w:spacing w:line="200" w:lineRule="atLeast"/>
              <w:rPr>
                <w:rFonts w:cstheme="minorHAnsi"/>
                <w:sz w:val="20"/>
                <w:szCs w:val="20"/>
              </w:rPr>
            </w:pPr>
            <w:r w:rsidRPr="00AE31A5">
              <w:rPr>
                <w:rFonts w:cstheme="minorHAnsi"/>
                <w:sz w:val="20"/>
                <w:szCs w:val="20"/>
                <w:shd w:val="clear" w:color="auto" w:fill="FFFFFF"/>
              </w:rPr>
              <w:t>Personnel Security</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hideMark/>
          </w:tcPr>
          <w:p w14:paraId="1A0AFE39"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hideMark/>
          </w:tcPr>
          <w:p w14:paraId="32C785D5"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2B660DE7" w14:textId="77777777" w:rsidR="006A57C8" w:rsidRPr="00AE31A5" w:rsidRDefault="006A57C8" w:rsidP="00D04FAF">
            <w:pPr>
              <w:autoSpaceDE w:val="0"/>
              <w:autoSpaceDN w:val="0"/>
              <w:adjustRightInd w:val="0"/>
              <w:spacing w:line="200" w:lineRule="atLeast"/>
              <w:jc w:val="center"/>
              <w:rPr>
                <w:rFonts w:cstheme="minorHAnsi"/>
                <w:color w:val="auto"/>
                <w:sz w:val="20"/>
                <w:szCs w:val="20"/>
              </w:rPr>
            </w:pPr>
            <w:r w:rsidRPr="00AE31A5">
              <w:rPr>
                <w:rFonts w:cstheme="minorHAnsi"/>
                <w:color w:val="auto"/>
                <w:sz w:val="20"/>
                <w:szCs w:val="2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302260"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rPr>
              <w:t>0</w:t>
            </w:r>
          </w:p>
        </w:tc>
      </w:tr>
      <w:tr w:rsidR="006A57C8" w:rsidRPr="00AE31A5" w14:paraId="0B5F4023"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CF992E" w14:textId="777A00D8" w:rsidR="006A57C8" w:rsidRPr="00AE31A5" w:rsidRDefault="006A57C8" w:rsidP="00D04FAF">
            <w:pPr>
              <w:autoSpaceDE w:val="0"/>
              <w:autoSpaceDN w:val="0"/>
              <w:adjustRightInd w:val="0"/>
              <w:spacing w:line="200" w:lineRule="atLeast"/>
              <w:rPr>
                <w:rFonts w:cstheme="minorHAnsi"/>
                <w:sz w:val="20"/>
                <w:szCs w:val="20"/>
              </w:rPr>
            </w:pPr>
            <w:r w:rsidRPr="00AE31A5">
              <w:rPr>
                <w:rFonts w:cstheme="minorHAnsi"/>
                <w:sz w:val="20"/>
                <w:szCs w:val="20"/>
                <w:shd w:val="clear" w:color="auto" w:fill="FFFFFF"/>
              </w:rPr>
              <w:t>Risk Assessment</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hideMark/>
          </w:tcPr>
          <w:p w14:paraId="51345845"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hideMark/>
          </w:tcPr>
          <w:p w14:paraId="602B31BF"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74204EB1" w14:textId="77777777" w:rsidR="006A57C8" w:rsidRPr="00AE31A5" w:rsidRDefault="006A57C8" w:rsidP="00D04FAF">
            <w:pPr>
              <w:autoSpaceDE w:val="0"/>
              <w:autoSpaceDN w:val="0"/>
              <w:adjustRightInd w:val="0"/>
              <w:spacing w:line="200" w:lineRule="atLeast"/>
              <w:jc w:val="center"/>
              <w:rPr>
                <w:rFonts w:cstheme="minorHAnsi"/>
                <w:color w:val="auto"/>
                <w:sz w:val="20"/>
                <w:szCs w:val="20"/>
              </w:rPr>
            </w:pPr>
            <w:r w:rsidRPr="00AE31A5">
              <w:rPr>
                <w:rFonts w:cstheme="minorHAnsi"/>
                <w:color w:val="auto"/>
                <w:sz w:val="20"/>
                <w:szCs w:val="2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77C222"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rPr>
              <w:t>0</w:t>
            </w:r>
          </w:p>
        </w:tc>
      </w:tr>
      <w:tr w:rsidR="006A57C8" w:rsidRPr="00AE31A5" w14:paraId="5DD819AC"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2C3184" w14:textId="2BC59EB2" w:rsidR="006A57C8" w:rsidRPr="00AE31A5" w:rsidRDefault="004A1AEF" w:rsidP="00D04FAF">
            <w:pPr>
              <w:autoSpaceDE w:val="0"/>
              <w:autoSpaceDN w:val="0"/>
              <w:adjustRightInd w:val="0"/>
              <w:spacing w:line="200" w:lineRule="atLeast"/>
              <w:rPr>
                <w:rFonts w:cstheme="minorHAnsi"/>
                <w:sz w:val="20"/>
                <w:szCs w:val="20"/>
              </w:rPr>
            </w:pPr>
            <w:r w:rsidRPr="00AE31A5">
              <w:rPr>
                <w:rFonts w:cstheme="minorHAnsi"/>
                <w:sz w:val="20"/>
                <w:szCs w:val="20"/>
                <w:shd w:val="clear" w:color="auto" w:fill="FFFFFF"/>
              </w:rPr>
              <w:t>System and Services Acquisition</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hideMark/>
          </w:tcPr>
          <w:p w14:paraId="1A7474A4"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0099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hideMark/>
          </w:tcPr>
          <w:p w14:paraId="00AB6956"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4AF4ACBB" w14:textId="77777777" w:rsidR="006A57C8" w:rsidRPr="00AE31A5" w:rsidRDefault="006A57C8" w:rsidP="00D04FAF">
            <w:pPr>
              <w:autoSpaceDE w:val="0"/>
              <w:autoSpaceDN w:val="0"/>
              <w:adjustRightInd w:val="0"/>
              <w:spacing w:line="200" w:lineRule="atLeast"/>
              <w:jc w:val="center"/>
              <w:rPr>
                <w:rFonts w:cstheme="minorHAnsi"/>
                <w:color w:val="auto"/>
                <w:sz w:val="20"/>
                <w:szCs w:val="20"/>
              </w:rPr>
            </w:pPr>
            <w:r w:rsidRPr="00AE31A5">
              <w:rPr>
                <w:rFonts w:cstheme="minorHAnsi"/>
                <w:color w:val="auto"/>
                <w:sz w:val="20"/>
                <w:szCs w:val="20"/>
                <w:shd w:val="clear" w:color="auto" w:fill="FF000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936D62"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FFFFFF"/>
              </w:rPr>
              <w:t>0</w:t>
            </w:r>
          </w:p>
        </w:tc>
      </w:tr>
      <w:tr w:rsidR="006A57C8" w:rsidRPr="00AE31A5" w14:paraId="22236336"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5DC9DB" w14:textId="5B94B185" w:rsidR="006A57C8" w:rsidRPr="00AE31A5" w:rsidRDefault="006A57C8" w:rsidP="00D04FAF">
            <w:pPr>
              <w:autoSpaceDE w:val="0"/>
              <w:autoSpaceDN w:val="0"/>
              <w:adjustRightInd w:val="0"/>
              <w:spacing w:line="200" w:lineRule="atLeast"/>
              <w:rPr>
                <w:rFonts w:cstheme="minorHAnsi"/>
                <w:sz w:val="20"/>
                <w:szCs w:val="20"/>
              </w:rPr>
            </w:pPr>
            <w:r w:rsidRPr="00AE31A5">
              <w:rPr>
                <w:rFonts w:cstheme="minorHAnsi"/>
                <w:sz w:val="20"/>
                <w:szCs w:val="20"/>
                <w:shd w:val="clear" w:color="auto" w:fill="FFFFFF"/>
              </w:rPr>
              <w:t>System and Communications Protection</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hideMark/>
          </w:tcPr>
          <w:p w14:paraId="17159F64"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hideMark/>
          </w:tcPr>
          <w:p w14:paraId="33908816"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4AC175C7" w14:textId="77777777" w:rsidR="006A57C8" w:rsidRPr="00AE31A5" w:rsidRDefault="006A57C8" w:rsidP="00D04FAF">
            <w:pPr>
              <w:autoSpaceDE w:val="0"/>
              <w:autoSpaceDN w:val="0"/>
              <w:adjustRightInd w:val="0"/>
              <w:spacing w:line="200" w:lineRule="atLeast"/>
              <w:jc w:val="center"/>
              <w:rPr>
                <w:rFonts w:cstheme="minorHAnsi"/>
                <w:color w:val="auto"/>
                <w:sz w:val="20"/>
                <w:szCs w:val="20"/>
              </w:rPr>
            </w:pPr>
            <w:r w:rsidRPr="00AE31A5">
              <w:rPr>
                <w:rFonts w:cstheme="minorHAnsi"/>
                <w:color w:val="auto"/>
                <w:sz w:val="20"/>
                <w:szCs w:val="20"/>
                <w:shd w:val="clear" w:color="auto" w:fill="FF000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D03F90"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rPr>
              <w:t>0</w:t>
            </w:r>
          </w:p>
        </w:tc>
      </w:tr>
      <w:tr w:rsidR="006A57C8" w:rsidRPr="00AE31A5" w14:paraId="4F018A47"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A1D7AC" w14:textId="063A053D" w:rsidR="006A57C8" w:rsidRPr="00AE31A5" w:rsidRDefault="006A57C8" w:rsidP="00D04FAF">
            <w:pPr>
              <w:autoSpaceDE w:val="0"/>
              <w:autoSpaceDN w:val="0"/>
              <w:adjustRightInd w:val="0"/>
              <w:spacing w:line="200" w:lineRule="atLeast"/>
              <w:rPr>
                <w:rFonts w:cstheme="minorHAnsi"/>
                <w:sz w:val="20"/>
                <w:szCs w:val="20"/>
              </w:rPr>
            </w:pPr>
            <w:r w:rsidRPr="00AE31A5">
              <w:rPr>
                <w:rFonts w:cstheme="minorHAnsi"/>
                <w:sz w:val="20"/>
                <w:szCs w:val="20"/>
                <w:shd w:val="clear" w:color="auto" w:fill="FFFFFF"/>
              </w:rPr>
              <w:t>System and Information Integrity</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hideMark/>
          </w:tcPr>
          <w:p w14:paraId="55DBBF25"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hideMark/>
          </w:tcPr>
          <w:p w14:paraId="6A40CA3A"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529B0077" w14:textId="77777777" w:rsidR="006A57C8" w:rsidRPr="00AE31A5" w:rsidRDefault="006A57C8" w:rsidP="00D04FAF">
            <w:pPr>
              <w:autoSpaceDE w:val="0"/>
              <w:autoSpaceDN w:val="0"/>
              <w:adjustRightInd w:val="0"/>
              <w:spacing w:line="200" w:lineRule="atLeast"/>
              <w:jc w:val="center"/>
              <w:rPr>
                <w:rFonts w:cstheme="minorHAnsi"/>
                <w:color w:val="auto"/>
                <w:sz w:val="20"/>
                <w:szCs w:val="20"/>
              </w:rPr>
            </w:pPr>
            <w:r w:rsidRPr="00AE31A5">
              <w:rPr>
                <w:rFonts w:cstheme="minorHAnsi"/>
                <w:color w:val="auto"/>
                <w:sz w:val="20"/>
                <w:szCs w:val="2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6DB691"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rPr>
              <w:t>0</w:t>
            </w:r>
          </w:p>
        </w:tc>
      </w:tr>
      <w:tr w:rsidR="004A1AEF" w:rsidRPr="00AE31A5" w14:paraId="3130F445"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CFA7FA" w14:textId="13897347" w:rsidR="004A1AEF" w:rsidRPr="00AE31A5" w:rsidRDefault="00AE31A5" w:rsidP="00D04FAF">
            <w:pPr>
              <w:autoSpaceDE w:val="0"/>
              <w:autoSpaceDN w:val="0"/>
              <w:adjustRightInd w:val="0"/>
              <w:spacing w:line="200" w:lineRule="atLeast"/>
              <w:rPr>
                <w:rFonts w:cstheme="minorHAnsi"/>
                <w:sz w:val="20"/>
                <w:szCs w:val="20"/>
                <w:shd w:val="clear" w:color="auto" w:fill="FFFFFF"/>
              </w:rPr>
            </w:pPr>
            <w:r w:rsidRPr="00AE31A5">
              <w:rPr>
                <w:rFonts w:cstheme="minorHAnsi"/>
                <w:sz w:val="20"/>
                <w:szCs w:val="20"/>
                <w:shd w:val="clear" w:color="auto" w:fill="FFFFFF"/>
              </w:rPr>
              <w:lastRenderedPageBreak/>
              <w:t>Supply Chain Risk Management</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tcPr>
          <w:p w14:paraId="516C0B9E" w14:textId="7AF40ED1" w:rsidR="004A1AEF" w:rsidRPr="00AE31A5" w:rsidRDefault="00B066D3" w:rsidP="00D04FAF">
            <w:pPr>
              <w:autoSpaceDE w:val="0"/>
              <w:autoSpaceDN w:val="0"/>
              <w:adjustRightInd w:val="0"/>
              <w:spacing w:line="200" w:lineRule="atLeast"/>
              <w:jc w:val="center"/>
              <w:rPr>
                <w:rFonts w:cstheme="minorHAnsi"/>
                <w:sz w:val="20"/>
                <w:szCs w:val="20"/>
              </w:rPr>
            </w:pPr>
            <w:r>
              <w:rPr>
                <w:rFonts w:cstheme="minorHAnsi"/>
                <w:sz w:val="20"/>
                <w:szCs w:val="2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19447F" w:themeFill="accent2"/>
            <w:vAlign w:val="center"/>
          </w:tcPr>
          <w:p w14:paraId="39069885" w14:textId="7FE96919" w:rsidR="004A1AEF" w:rsidRPr="00AE31A5" w:rsidRDefault="00B066D3" w:rsidP="00D04FAF">
            <w:pPr>
              <w:autoSpaceDE w:val="0"/>
              <w:autoSpaceDN w:val="0"/>
              <w:adjustRightInd w:val="0"/>
              <w:spacing w:line="200" w:lineRule="atLeast"/>
              <w:jc w:val="center"/>
              <w:rPr>
                <w:rFonts w:cstheme="minorHAnsi"/>
                <w:sz w:val="20"/>
                <w:szCs w:val="20"/>
                <w:shd w:val="clear" w:color="auto" w:fill="EE7600"/>
              </w:rPr>
            </w:pPr>
            <w:r>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tcPr>
          <w:p w14:paraId="4D160447" w14:textId="3871E9FB" w:rsidR="004A1AEF" w:rsidRPr="00AE31A5" w:rsidRDefault="00B066D3" w:rsidP="00D04FAF">
            <w:pPr>
              <w:autoSpaceDE w:val="0"/>
              <w:autoSpaceDN w:val="0"/>
              <w:adjustRightInd w:val="0"/>
              <w:spacing w:line="200" w:lineRule="atLeast"/>
              <w:jc w:val="center"/>
              <w:rPr>
                <w:rFonts w:cstheme="minorHAnsi"/>
                <w:color w:val="auto"/>
                <w:sz w:val="20"/>
                <w:szCs w:val="20"/>
              </w:rPr>
            </w:pPr>
            <w:r>
              <w:rPr>
                <w:rFonts w:cstheme="minorHAnsi"/>
                <w:color w:val="auto"/>
                <w:sz w:val="20"/>
                <w:szCs w:val="2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AEE917" w14:textId="052A0C71" w:rsidR="004A1AEF" w:rsidRPr="00AE31A5" w:rsidRDefault="00B066D3" w:rsidP="00D04FAF">
            <w:pPr>
              <w:autoSpaceDE w:val="0"/>
              <w:autoSpaceDN w:val="0"/>
              <w:adjustRightInd w:val="0"/>
              <w:spacing w:line="200" w:lineRule="atLeast"/>
              <w:jc w:val="center"/>
              <w:rPr>
                <w:rFonts w:cstheme="minorHAnsi"/>
                <w:sz w:val="20"/>
                <w:szCs w:val="20"/>
              </w:rPr>
            </w:pPr>
            <w:r>
              <w:rPr>
                <w:rFonts w:cstheme="minorHAnsi"/>
                <w:sz w:val="20"/>
                <w:szCs w:val="20"/>
              </w:rPr>
              <w:t>0</w:t>
            </w:r>
          </w:p>
        </w:tc>
      </w:tr>
      <w:tr w:rsidR="006A57C8" w:rsidRPr="00AE31A5" w14:paraId="0415A432" w14:textId="77777777" w:rsidTr="006A57C8">
        <w:trPr>
          <w:jc w:val="center"/>
        </w:trPr>
        <w:tc>
          <w:tcPr>
            <w:tcW w:w="467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22A914"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b/>
                <w:bCs/>
                <w:sz w:val="20"/>
                <w:szCs w:val="20"/>
                <w:shd w:val="clear" w:color="auto" w:fill="FFFFFF"/>
              </w:rPr>
              <w:t>Totals</w:t>
            </w:r>
          </w:p>
        </w:tc>
        <w:tc>
          <w:tcPr>
            <w:tcW w:w="936" w:type="dxa"/>
            <w:tcBorders>
              <w:top w:val="single" w:sz="8" w:space="0" w:color="000000"/>
              <w:left w:val="single" w:sz="8" w:space="0" w:color="000000"/>
              <w:bottom w:val="single" w:sz="8" w:space="0" w:color="000000"/>
              <w:right w:val="single" w:sz="8" w:space="0" w:color="000000"/>
            </w:tcBorders>
            <w:shd w:val="clear" w:color="auto" w:fill="009900"/>
            <w:vAlign w:val="center"/>
            <w:hideMark/>
          </w:tcPr>
          <w:p w14:paraId="11BD0B3B"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0099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EE7600"/>
            <w:vAlign w:val="center"/>
            <w:hideMark/>
          </w:tcPr>
          <w:p w14:paraId="1C649B4C"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EE7600"/>
              </w:rPr>
              <w:t>0</w:t>
            </w:r>
          </w:p>
        </w:tc>
        <w:tc>
          <w:tcPr>
            <w:tcW w:w="936"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5AA66350"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sz w:val="20"/>
                <w:szCs w:val="20"/>
                <w:shd w:val="clear" w:color="auto" w:fill="FF0000"/>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3CD073" w14:textId="77777777" w:rsidR="006A57C8" w:rsidRPr="00AE31A5" w:rsidRDefault="006A57C8" w:rsidP="00D04FAF">
            <w:pPr>
              <w:autoSpaceDE w:val="0"/>
              <w:autoSpaceDN w:val="0"/>
              <w:adjustRightInd w:val="0"/>
              <w:spacing w:line="200" w:lineRule="atLeast"/>
              <w:jc w:val="center"/>
              <w:rPr>
                <w:rFonts w:cstheme="minorHAnsi"/>
                <w:sz w:val="20"/>
                <w:szCs w:val="20"/>
              </w:rPr>
            </w:pPr>
            <w:r w:rsidRPr="00AE31A5">
              <w:rPr>
                <w:rFonts w:cstheme="minorHAnsi"/>
                <w:b/>
                <w:bCs/>
                <w:sz w:val="20"/>
                <w:szCs w:val="20"/>
                <w:shd w:val="clear" w:color="auto" w:fill="FFFFFF"/>
              </w:rPr>
              <w:t>0</w:t>
            </w:r>
          </w:p>
        </w:tc>
      </w:tr>
    </w:tbl>
    <w:p w14:paraId="780378B4" w14:textId="6405D9DB" w:rsidR="00375A1B" w:rsidRPr="00C45C20" w:rsidRDefault="00AB5A6F" w:rsidP="00C45C20">
      <w:pPr>
        <w:pStyle w:val="Heading1"/>
        <w:spacing w:before="120" w:after="120" w:line="240" w:lineRule="auto"/>
        <w:rPr>
          <w:b/>
          <w:bCs w:val="0"/>
          <w:color w:val="auto"/>
          <w:szCs w:val="40"/>
        </w:rPr>
      </w:pPr>
      <w:bookmarkStart w:id="8" w:name="_Toc158388537"/>
      <w:bookmarkEnd w:id="6"/>
      <w:r w:rsidRPr="00C45C20">
        <w:rPr>
          <w:b/>
          <w:bCs w:val="0"/>
          <w:color w:val="auto"/>
          <w:szCs w:val="40"/>
        </w:rPr>
        <w:t xml:space="preserve">3. </w:t>
      </w:r>
      <w:r w:rsidR="0030668B" w:rsidRPr="00C45C20">
        <w:rPr>
          <w:b/>
          <w:bCs w:val="0"/>
          <w:color w:val="auto"/>
          <w:szCs w:val="40"/>
        </w:rPr>
        <w:t xml:space="preserve">SYSTEM </w:t>
      </w:r>
      <w:r w:rsidR="00A218D9" w:rsidRPr="00C45C20">
        <w:rPr>
          <w:b/>
          <w:bCs w:val="0"/>
          <w:color w:val="auto"/>
          <w:szCs w:val="40"/>
        </w:rPr>
        <w:t>INFORMATION</w:t>
      </w:r>
      <w:bookmarkEnd w:id="8"/>
    </w:p>
    <w:p w14:paraId="5D9ACEB2" w14:textId="3CB9660A" w:rsidR="00375A1B" w:rsidRPr="00AF38F8" w:rsidRDefault="00AB5A6F" w:rsidP="00CA4372">
      <w:pPr>
        <w:rPr>
          <w:rFonts w:cstheme="minorHAnsi"/>
          <w:color w:val="auto"/>
          <w:szCs w:val="22"/>
        </w:rPr>
      </w:pPr>
      <w:r w:rsidRPr="00AF38F8">
        <w:rPr>
          <w:rFonts w:cstheme="minorHAnsi"/>
          <w:color w:val="auto"/>
          <w:szCs w:val="22"/>
        </w:rPr>
        <w:t xml:space="preserve">The following subsections provide a description of </w:t>
      </w:r>
      <w:r w:rsidR="008D0525" w:rsidRPr="00AF38F8">
        <w:rPr>
          <w:rFonts w:cstheme="minorHAnsi"/>
          <w:color w:val="auto"/>
          <w:szCs w:val="22"/>
        </w:rPr>
        <w:t>s</w:t>
      </w:r>
      <w:r w:rsidRPr="00AF38F8">
        <w:rPr>
          <w:rFonts w:cstheme="minorHAnsi"/>
          <w:color w:val="auto"/>
          <w:szCs w:val="22"/>
        </w:rPr>
        <w:t xml:space="preserve">ervices, </w:t>
      </w:r>
      <w:r w:rsidR="00CA4372" w:rsidRPr="00AF38F8">
        <w:rPr>
          <w:rFonts w:cstheme="minorHAnsi"/>
          <w:color w:val="auto"/>
          <w:szCs w:val="22"/>
        </w:rPr>
        <w:t>functions</w:t>
      </w:r>
      <w:r w:rsidRPr="00AF38F8">
        <w:rPr>
          <w:rFonts w:cstheme="minorHAnsi"/>
          <w:color w:val="auto"/>
          <w:szCs w:val="22"/>
        </w:rPr>
        <w:t>, environment, and the personnel responsible for its security and management.</w:t>
      </w:r>
    </w:p>
    <w:p w14:paraId="16F870E3" w14:textId="75CA9BAD" w:rsidR="00375A1B" w:rsidRPr="00C45C20" w:rsidRDefault="0018216B" w:rsidP="00C45C20">
      <w:pPr>
        <w:pStyle w:val="Heading2"/>
        <w:rPr>
          <w:rFonts w:asciiTheme="minorHAnsi" w:hAnsiTheme="minorHAnsi"/>
          <w:b/>
          <w:iCs w:val="0"/>
          <w:color w:val="auto"/>
        </w:rPr>
      </w:pPr>
      <w:bookmarkStart w:id="9" w:name="_Toc158388538"/>
      <w:r w:rsidRPr="00C45C20">
        <w:rPr>
          <w:rFonts w:asciiTheme="minorHAnsi" w:hAnsiTheme="minorHAnsi"/>
          <w:b/>
          <w:iCs w:val="0"/>
          <w:color w:val="auto"/>
        </w:rPr>
        <w:t>3.</w:t>
      </w:r>
      <w:r w:rsidR="00230BBE" w:rsidRPr="00C45C20">
        <w:rPr>
          <w:rFonts w:asciiTheme="minorHAnsi" w:hAnsiTheme="minorHAnsi"/>
          <w:b/>
          <w:iCs w:val="0"/>
          <w:color w:val="auto"/>
        </w:rPr>
        <w:t>1</w:t>
      </w:r>
      <w:r w:rsidRPr="00C45C20">
        <w:rPr>
          <w:rFonts w:asciiTheme="minorHAnsi" w:hAnsiTheme="minorHAnsi"/>
          <w:b/>
          <w:iCs w:val="0"/>
          <w:color w:val="auto"/>
        </w:rPr>
        <w:t xml:space="preserve"> </w:t>
      </w:r>
      <w:r w:rsidR="00A218D9" w:rsidRPr="00C45C20">
        <w:rPr>
          <w:rFonts w:asciiTheme="minorHAnsi" w:hAnsiTheme="minorHAnsi"/>
          <w:b/>
          <w:iCs w:val="0"/>
          <w:color w:val="auto"/>
        </w:rPr>
        <w:t xml:space="preserve">System Definition: </w:t>
      </w:r>
      <w:r w:rsidRPr="00C45C20">
        <w:rPr>
          <w:rFonts w:asciiTheme="minorHAnsi" w:hAnsiTheme="minorHAnsi"/>
          <w:b/>
          <w:iCs w:val="0"/>
          <w:color w:val="auto"/>
        </w:rPr>
        <w:t>K</w:t>
      </w:r>
      <w:r w:rsidR="00375A1B" w:rsidRPr="00C45C20">
        <w:rPr>
          <w:rFonts w:asciiTheme="minorHAnsi" w:hAnsiTheme="minorHAnsi"/>
          <w:b/>
          <w:iCs w:val="0"/>
          <w:color w:val="auto"/>
        </w:rPr>
        <w:t>ey attributes of the</w:t>
      </w:r>
      <w:r w:rsidR="00AF38F8" w:rsidRPr="00C45C20">
        <w:rPr>
          <w:rFonts w:asciiTheme="minorHAnsi" w:hAnsiTheme="minorHAnsi"/>
          <w:b/>
          <w:iCs w:val="0"/>
          <w:color w:val="auto"/>
        </w:rPr>
        <w:t xml:space="preserve"> System / </w:t>
      </w:r>
      <w:r w:rsidR="00230BBE" w:rsidRPr="00C45C20">
        <w:rPr>
          <w:rFonts w:asciiTheme="minorHAnsi" w:hAnsiTheme="minorHAnsi"/>
          <w:b/>
          <w:iCs w:val="0"/>
          <w:color w:val="auto"/>
        </w:rPr>
        <w:t>Cloud Service Offering (</w:t>
      </w:r>
      <w:r w:rsidR="00375A1B" w:rsidRPr="00C45C20">
        <w:rPr>
          <w:rFonts w:asciiTheme="minorHAnsi" w:hAnsiTheme="minorHAnsi"/>
          <w:b/>
          <w:iCs w:val="0"/>
          <w:color w:val="auto"/>
        </w:rPr>
        <w:t>CSO</w:t>
      </w:r>
      <w:r w:rsidR="00230BBE" w:rsidRPr="00C45C20">
        <w:rPr>
          <w:rFonts w:asciiTheme="minorHAnsi" w:hAnsiTheme="minorHAnsi"/>
          <w:b/>
          <w:iCs w:val="0"/>
          <w:color w:val="auto"/>
        </w:rPr>
        <w:t>)</w:t>
      </w:r>
      <w:bookmarkEnd w:id="9"/>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AE4F6A" w:rsidRPr="00323664" w14:paraId="0C353492" w14:textId="77777777" w:rsidTr="00D04FAF">
        <w:trPr>
          <w:trHeight w:val="57"/>
        </w:trPr>
        <w:tc>
          <w:tcPr>
            <w:tcW w:w="9350" w:type="dxa"/>
            <w:shd w:val="clear" w:color="auto" w:fill="19447F"/>
          </w:tcPr>
          <w:p w14:paraId="4519DCB7" w14:textId="77777777" w:rsidR="00AE4F6A" w:rsidRPr="00323664" w:rsidRDefault="00AE4F6A" w:rsidP="00D04FAF">
            <w:pPr>
              <w:spacing w:after="80"/>
              <w:jc w:val="center"/>
              <w:rPr>
                <w:rFonts w:cstheme="minorHAnsi"/>
                <w:b/>
                <w:i/>
                <w:color w:val="FFFFFF"/>
              </w:rPr>
            </w:pPr>
            <w:bookmarkStart w:id="10" w:name="_Hlk158291040"/>
            <w:r w:rsidRPr="00323664">
              <w:rPr>
                <w:rFonts w:cstheme="minorHAnsi"/>
                <w:b/>
                <w:i/>
                <w:color w:val="FFFFFF"/>
              </w:rPr>
              <w:t>Instructions:</w:t>
            </w:r>
          </w:p>
        </w:tc>
      </w:tr>
      <w:tr w:rsidR="00AE4F6A" w:rsidRPr="00323664" w14:paraId="11D56423" w14:textId="77777777" w:rsidTr="00D04FAF">
        <w:trPr>
          <w:trHeight w:val="57"/>
        </w:trPr>
        <w:tc>
          <w:tcPr>
            <w:tcW w:w="9350" w:type="dxa"/>
            <w:shd w:val="clear" w:color="auto" w:fill="F2F2F2"/>
          </w:tcPr>
          <w:p w14:paraId="702E8194" w14:textId="6B9BFC5F" w:rsidR="00AE4F6A" w:rsidRPr="00323664" w:rsidRDefault="00AE4F6A" w:rsidP="00D04FAF">
            <w:pPr>
              <w:pBdr>
                <w:top w:val="nil"/>
                <w:left w:val="nil"/>
                <w:bottom w:val="nil"/>
                <w:right w:val="nil"/>
                <w:between w:val="nil"/>
              </w:pBdr>
              <w:rPr>
                <w:rFonts w:cstheme="minorHAnsi"/>
                <w:i/>
              </w:rPr>
            </w:pPr>
            <w:r w:rsidRPr="00323664">
              <w:rPr>
                <w:rFonts w:cstheme="minorHAnsi"/>
                <w:i/>
                <w:szCs w:val="22"/>
              </w:rPr>
              <w:t>Complete Table 3.</w:t>
            </w:r>
            <w:r w:rsidR="00230BBE">
              <w:rPr>
                <w:rFonts w:cstheme="minorHAnsi"/>
                <w:i/>
                <w:szCs w:val="22"/>
              </w:rPr>
              <w:t xml:space="preserve">1 </w:t>
            </w:r>
            <w:r w:rsidRPr="00323664">
              <w:rPr>
                <w:rFonts w:cstheme="minorHAnsi"/>
                <w:i/>
                <w:szCs w:val="22"/>
              </w:rPr>
              <w:t>as indicated</w:t>
            </w:r>
            <w:r w:rsidRPr="00323664">
              <w:rPr>
                <w:rFonts w:cstheme="minorHAnsi"/>
                <w:i/>
              </w:rPr>
              <w:t xml:space="preserve">. The FIPS PUB 199 Level </w:t>
            </w:r>
            <w:r w:rsidRPr="00323664">
              <w:rPr>
                <w:rFonts w:cstheme="minorHAnsi"/>
                <w:i/>
                <w:szCs w:val="22"/>
              </w:rPr>
              <w:t>should be completed after completing the corresponding appendices and determining appropriate content.</w:t>
            </w:r>
          </w:p>
          <w:p w14:paraId="432E01FA" w14:textId="77777777" w:rsidR="00AE4F6A" w:rsidRPr="00323664" w:rsidRDefault="00AE4F6A" w:rsidP="000A0006">
            <w:pPr>
              <w:numPr>
                <w:ilvl w:val="0"/>
                <w:numId w:val="7"/>
              </w:numPr>
              <w:pBdr>
                <w:top w:val="nil"/>
                <w:left w:val="nil"/>
                <w:bottom w:val="nil"/>
                <w:right w:val="nil"/>
                <w:between w:val="nil"/>
              </w:pBdr>
              <w:spacing w:before="0" w:after="0"/>
              <w:rPr>
                <w:rFonts w:cstheme="minorHAnsi"/>
                <w:i/>
              </w:rPr>
            </w:pPr>
            <w:r w:rsidRPr="00323664">
              <w:rPr>
                <w:rFonts w:cstheme="minorHAnsi"/>
                <w:b/>
                <w:i/>
                <w:szCs w:val="22"/>
              </w:rPr>
              <w:t>Fully Operational as of:</w:t>
            </w:r>
            <w:r w:rsidRPr="00323664">
              <w:rPr>
                <w:rFonts w:cstheme="minorHAnsi"/>
                <w:i/>
                <w:szCs w:val="22"/>
              </w:rPr>
              <w:t xml:space="preserve"> “Fully operational” means there are no </w:t>
            </w:r>
            <w:r w:rsidRPr="00323664">
              <w:rPr>
                <w:rFonts w:cstheme="minorHAnsi"/>
                <w:i/>
              </w:rPr>
              <w:t xml:space="preserve">“gaps” in the security control baseline implementations for the system. </w:t>
            </w:r>
          </w:p>
          <w:p w14:paraId="3276B8E1" w14:textId="33746C4E" w:rsidR="00845845" w:rsidRDefault="005349AF" w:rsidP="000A0006">
            <w:pPr>
              <w:numPr>
                <w:ilvl w:val="0"/>
                <w:numId w:val="7"/>
              </w:numPr>
              <w:pBdr>
                <w:top w:val="nil"/>
                <w:left w:val="nil"/>
                <w:bottom w:val="nil"/>
                <w:right w:val="nil"/>
                <w:between w:val="nil"/>
              </w:pBdr>
              <w:spacing w:after="0"/>
              <w:rPr>
                <w:rFonts w:cstheme="minorHAnsi"/>
                <w:b/>
                <w:bCs/>
                <w:i/>
              </w:rPr>
            </w:pPr>
            <w:r w:rsidRPr="005349AF">
              <w:rPr>
                <w:rFonts w:cstheme="minorHAnsi"/>
                <w:b/>
                <w:bCs/>
                <w:i/>
              </w:rPr>
              <w:t xml:space="preserve">System Categorization: </w:t>
            </w:r>
            <w:r w:rsidR="001A2380" w:rsidRPr="001A2380">
              <w:rPr>
                <w:rFonts w:cstheme="minorHAnsi"/>
                <w:b/>
                <w:bCs/>
                <w:i/>
              </w:rPr>
              <w:t>FIPS 199</w:t>
            </w:r>
            <w:r w:rsidR="009C784C">
              <w:rPr>
                <w:rFonts w:cstheme="minorHAnsi"/>
                <w:b/>
                <w:bCs/>
                <w:i/>
              </w:rPr>
              <w:t xml:space="preserve"> Categorization</w:t>
            </w:r>
            <w:r w:rsidR="00D61DB5">
              <w:rPr>
                <w:rFonts w:cstheme="minorHAnsi"/>
                <w:b/>
                <w:bCs/>
                <w:i/>
              </w:rPr>
              <w:t xml:space="preserve"> / Data Set Categorization</w:t>
            </w:r>
            <w:r w:rsidR="004D7BB1" w:rsidRPr="004D7BB1">
              <w:rPr>
                <w:rFonts w:cstheme="minorHAnsi"/>
                <w:b/>
                <w:bCs/>
                <w:i/>
              </w:rPr>
              <w:t xml:space="preserve">.  </w:t>
            </w:r>
          </w:p>
          <w:p w14:paraId="14EC102E" w14:textId="4A13BEC8" w:rsidR="00564004" w:rsidRDefault="00564004" w:rsidP="00564004">
            <w:pPr>
              <w:pBdr>
                <w:top w:val="nil"/>
                <w:left w:val="nil"/>
                <w:bottom w:val="nil"/>
                <w:right w:val="nil"/>
                <w:between w:val="nil"/>
              </w:pBdr>
              <w:spacing w:after="0"/>
              <w:ind w:left="720"/>
              <w:rPr>
                <w:rFonts w:cstheme="minorHAnsi"/>
                <w:b/>
                <w:bCs/>
                <w:i/>
              </w:rPr>
            </w:pPr>
            <w:r w:rsidRPr="00D61DB5">
              <w:rPr>
                <w:rFonts w:cstheme="minorHAnsi"/>
                <w:b/>
                <w:bCs/>
                <w:i/>
              </w:rPr>
              <w:t xml:space="preserve">** [Attach </w:t>
            </w:r>
            <w:r>
              <w:rPr>
                <w:rFonts w:cstheme="minorHAnsi"/>
                <w:b/>
                <w:bCs/>
                <w:i/>
              </w:rPr>
              <w:t xml:space="preserve">FIPS 199 </w:t>
            </w:r>
            <w:r w:rsidRPr="001D7003">
              <w:rPr>
                <w:rFonts w:cstheme="minorHAnsi"/>
                <w:b/>
                <w:bCs/>
                <w:i/>
              </w:rPr>
              <w:t xml:space="preserve">Worksheet </w:t>
            </w:r>
            <w:r>
              <w:rPr>
                <w:rFonts w:cstheme="minorHAnsi"/>
                <w:b/>
                <w:bCs/>
                <w:i/>
              </w:rPr>
              <w:t>(risk</w:t>
            </w:r>
            <w:r w:rsidR="0023088B">
              <w:rPr>
                <w:rFonts w:cstheme="minorHAnsi"/>
                <w:b/>
                <w:bCs/>
                <w:i/>
              </w:rPr>
              <w:t xml:space="preserve">, information types, </w:t>
            </w:r>
            <w:r w:rsidR="006A34D3">
              <w:rPr>
                <w:rFonts w:cstheme="minorHAnsi"/>
                <w:b/>
                <w:bCs/>
                <w:i/>
              </w:rPr>
              <w:t>security impact levels</w:t>
            </w:r>
            <w:r>
              <w:rPr>
                <w:rFonts w:cstheme="minorHAnsi"/>
                <w:b/>
                <w:bCs/>
                <w:i/>
              </w:rPr>
              <w:t>)</w:t>
            </w:r>
            <w:r w:rsidRPr="00D61DB5">
              <w:rPr>
                <w:rFonts w:cstheme="minorHAnsi"/>
                <w:b/>
                <w:bCs/>
                <w:i/>
              </w:rPr>
              <w:t xml:space="preserve"> to the SSP</w:t>
            </w:r>
            <w:r>
              <w:t xml:space="preserve"> </w:t>
            </w:r>
            <w:r w:rsidRPr="003C072B">
              <w:rPr>
                <w:rFonts w:cstheme="minorHAnsi"/>
                <w:b/>
                <w:bCs/>
                <w:i/>
              </w:rPr>
              <w:t>Appendix K</w:t>
            </w:r>
            <w:r w:rsidRPr="00D61DB5">
              <w:rPr>
                <w:rFonts w:cstheme="minorHAnsi"/>
                <w:b/>
                <w:bCs/>
                <w:i/>
              </w:rPr>
              <w:t xml:space="preserve"> or insert file object here]</w:t>
            </w:r>
            <w:r>
              <w:rPr>
                <w:rFonts w:cstheme="minorHAnsi"/>
                <w:b/>
                <w:bCs/>
                <w:i/>
              </w:rPr>
              <w:t>.</w:t>
            </w:r>
            <w:r w:rsidR="00F524B6">
              <w:t xml:space="preserve"> </w:t>
            </w:r>
          </w:p>
          <w:p w14:paraId="5973ECBF" w14:textId="100ED469" w:rsidR="00564004" w:rsidRPr="004D7BB1" w:rsidRDefault="00564004" w:rsidP="000A0006">
            <w:pPr>
              <w:pStyle w:val="ListParagraph"/>
              <w:numPr>
                <w:ilvl w:val="1"/>
                <w:numId w:val="7"/>
              </w:numPr>
              <w:pBdr>
                <w:top w:val="nil"/>
                <w:left w:val="nil"/>
                <w:bottom w:val="nil"/>
                <w:right w:val="nil"/>
                <w:between w:val="nil"/>
              </w:pBdr>
              <w:spacing w:after="0"/>
              <w:rPr>
                <w:rFonts w:cstheme="minorHAnsi"/>
                <w:i/>
              </w:rPr>
            </w:pPr>
            <w:r w:rsidRPr="004D7BB1">
              <w:rPr>
                <w:rFonts w:cstheme="minorHAnsi"/>
                <w:i/>
              </w:rPr>
              <w:t xml:space="preserve">Identify </w:t>
            </w:r>
            <w:r w:rsidR="00845845" w:rsidRPr="004D7BB1">
              <w:rPr>
                <w:rFonts w:cstheme="minorHAnsi"/>
                <w:i/>
              </w:rPr>
              <w:t>Information Type</w:t>
            </w:r>
            <w:r>
              <w:t xml:space="preserve"> and </w:t>
            </w:r>
            <w:r w:rsidRPr="004D7BB1">
              <w:rPr>
                <w:rFonts w:cstheme="minorHAnsi"/>
                <w:i/>
              </w:rPr>
              <w:t>the security impact levels for confidentiality, integrity, and availability for each of the information types</w:t>
            </w:r>
            <w:r w:rsidR="00845845" w:rsidRPr="004D7BB1">
              <w:rPr>
                <w:rFonts w:cstheme="minorHAnsi"/>
                <w:i/>
              </w:rPr>
              <w:t xml:space="preserve"> </w:t>
            </w:r>
            <w:r w:rsidRPr="004D7BB1">
              <w:rPr>
                <w:rFonts w:cstheme="minorHAnsi"/>
                <w:i/>
              </w:rPr>
              <w:t>expressed as low, moderate, or high.  (</w:t>
            </w:r>
            <w:r w:rsidR="00845845" w:rsidRPr="004D7BB1">
              <w:rPr>
                <w:rFonts w:cstheme="minorHAnsi"/>
                <w:i/>
              </w:rPr>
              <w:t xml:space="preserve">Use only information types </w:t>
            </w:r>
            <w:r w:rsidR="00116A0E" w:rsidRPr="004D7BB1">
              <w:rPr>
                <w:rFonts w:cstheme="minorHAnsi"/>
                <w:i/>
              </w:rPr>
              <w:t>that are input, stored, processed and/or output from Information System</w:t>
            </w:r>
            <w:r w:rsidRPr="004D7BB1">
              <w:rPr>
                <w:rFonts w:cstheme="minorHAnsi"/>
                <w:i/>
              </w:rPr>
              <w:t>)</w:t>
            </w:r>
            <w:r w:rsidR="00116A0E" w:rsidRPr="004D7BB1">
              <w:rPr>
                <w:rFonts w:cstheme="minorHAnsi"/>
                <w:i/>
              </w:rPr>
              <w:t xml:space="preserve">. </w:t>
            </w:r>
            <w:r w:rsidR="004D7BB1" w:rsidRPr="004D7BB1">
              <w:rPr>
                <w:rFonts w:cstheme="minorHAnsi"/>
                <w:i/>
              </w:rPr>
              <w:t>Default to the high-water mark for the Information</w:t>
            </w:r>
            <w:r w:rsidR="004D7BB1">
              <w:t xml:space="preserve"> </w:t>
            </w:r>
            <w:r w:rsidR="004D7BB1" w:rsidRPr="004D7BB1">
              <w:rPr>
                <w:rFonts w:cstheme="minorHAnsi"/>
                <w:i/>
              </w:rPr>
              <w:t xml:space="preserve">Types as identified in Security Impact Level. </w:t>
            </w:r>
          </w:p>
          <w:p w14:paraId="07216774" w14:textId="616AF4D3" w:rsidR="001B77CF" w:rsidRPr="00EB6B2C" w:rsidRDefault="00116A0E" w:rsidP="00F524B6">
            <w:pPr>
              <w:pBdr>
                <w:top w:val="nil"/>
                <w:left w:val="nil"/>
                <w:bottom w:val="nil"/>
                <w:right w:val="nil"/>
                <w:between w:val="nil"/>
              </w:pBdr>
              <w:spacing w:after="0"/>
              <w:ind w:left="1440"/>
              <w:rPr>
                <w:rFonts w:cstheme="minorHAnsi"/>
                <w:i/>
              </w:rPr>
            </w:pPr>
            <w:r w:rsidRPr="00564004">
              <w:rPr>
                <w:rFonts w:cstheme="minorHAnsi"/>
                <w:i/>
              </w:rPr>
              <w:t xml:space="preserve">The selection of the information types is based on guidance provided FIPS Pub 199, Standards for Security Categorization of Federal Information and Information Systems which is based on NIST Special Publication (SP) 800-60, Guide for Mapping Types of Information and Information Systems to Security Categories.  </w:t>
            </w:r>
            <w:r w:rsidR="0089371D" w:rsidRPr="00EB6B2C">
              <w:rPr>
                <w:rFonts w:cstheme="minorHAnsi"/>
                <w:i/>
              </w:rPr>
              <w:t>C</w:t>
            </w:r>
            <w:r w:rsidR="007745DD" w:rsidRPr="00EB6B2C">
              <w:rPr>
                <w:rFonts w:cstheme="minorHAnsi"/>
                <w:i/>
              </w:rPr>
              <w:t>onsider the data sensitivity and system mission criticality to determine the potential impact that would be caused by a loss of confidentiality, integrity, or availability of the information system and/or its data.</w:t>
            </w:r>
          </w:p>
          <w:p w14:paraId="2947CEBB" w14:textId="77777777" w:rsidR="002761FC" w:rsidRDefault="007745DD" w:rsidP="000A0006">
            <w:pPr>
              <w:numPr>
                <w:ilvl w:val="1"/>
                <w:numId w:val="7"/>
              </w:numPr>
              <w:pBdr>
                <w:top w:val="nil"/>
                <w:left w:val="nil"/>
                <w:bottom w:val="nil"/>
                <w:right w:val="nil"/>
                <w:between w:val="nil"/>
              </w:pBdr>
              <w:spacing w:after="0"/>
              <w:rPr>
                <w:rFonts w:cstheme="minorHAnsi"/>
                <w:i/>
              </w:rPr>
            </w:pPr>
            <w:r w:rsidRPr="00EB6B2C">
              <w:rPr>
                <w:rFonts w:cstheme="minorHAnsi"/>
                <w:i/>
              </w:rPr>
              <w:t xml:space="preserve">Work with the </w:t>
            </w:r>
            <w:r w:rsidR="002761FC" w:rsidRPr="00EB6B2C">
              <w:rPr>
                <w:rFonts w:cstheme="minorHAnsi"/>
                <w:i/>
              </w:rPr>
              <w:t xml:space="preserve">Agency CISO/ISO, </w:t>
            </w:r>
            <w:r w:rsidRPr="00EB6B2C">
              <w:rPr>
                <w:rFonts w:cstheme="minorHAnsi"/>
                <w:i/>
              </w:rPr>
              <w:t xml:space="preserve">Authorizing Official, System Owner, </w:t>
            </w:r>
            <w:r w:rsidR="00095953" w:rsidRPr="00EB6B2C">
              <w:rPr>
                <w:rFonts w:cstheme="minorHAnsi"/>
                <w:i/>
              </w:rPr>
              <w:t>I</w:t>
            </w:r>
            <w:r w:rsidRPr="00EB6B2C">
              <w:rPr>
                <w:rFonts w:cstheme="minorHAnsi"/>
                <w:i/>
              </w:rPr>
              <w:t>nformation Owner</w:t>
            </w:r>
            <w:r w:rsidR="002761FC" w:rsidRPr="00EB6B2C">
              <w:rPr>
                <w:rFonts w:cstheme="minorHAnsi"/>
                <w:i/>
              </w:rPr>
              <w:t xml:space="preserve"> to </w:t>
            </w:r>
            <w:r w:rsidRPr="00EB6B2C">
              <w:rPr>
                <w:rFonts w:cstheme="minorHAnsi"/>
                <w:i/>
              </w:rPr>
              <w:t>rate the potential impact to the business or system in the event of unauthorized disclosure, modification, or unavailability of this information and/or information system.</w:t>
            </w:r>
          </w:p>
          <w:p w14:paraId="570EAD5C" w14:textId="155D9B0C" w:rsidR="00AE4F6A" w:rsidRPr="00323664" w:rsidRDefault="00AE4F6A" w:rsidP="000A0006">
            <w:pPr>
              <w:numPr>
                <w:ilvl w:val="0"/>
                <w:numId w:val="7"/>
              </w:numPr>
              <w:pBdr>
                <w:top w:val="nil"/>
                <w:left w:val="nil"/>
                <w:bottom w:val="nil"/>
                <w:right w:val="nil"/>
                <w:between w:val="nil"/>
              </w:pBdr>
              <w:spacing w:after="0"/>
              <w:rPr>
                <w:rFonts w:cstheme="minorHAnsi"/>
                <w:i/>
              </w:rPr>
            </w:pPr>
            <w:r w:rsidRPr="00323664">
              <w:rPr>
                <w:rFonts w:cstheme="minorHAnsi"/>
                <w:b/>
                <w:i/>
                <w:szCs w:val="22"/>
              </w:rPr>
              <w:lastRenderedPageBreak/>
              <w:t>System Description</w:t>
            </w:r>
            <w:r w:rsidRPr="00323664">
              <w:rPr>
                <w:rFonts w:cstheme="minorHAnsi"/>
                <w:i/>
                <w:szCs w:val="22"/>
              </w:rPr>
              <w:t xml:space="preserve">: Provide a description of all services and features that are included as part of this </w:t>
            </w:r>
            <w:r w:rsidR="003477C8">
              <w:rPr>
                <w:rFonts w:cstheme="minorHAnsi"/>
                <w:i/>
                <w:szCs w:val="22"/>
              </w:rPr>
              <w:t xml:space="preserve">System / </w:t>
            </w:r>
            <w:r w:rsidRPr="00323664">
              <w:rPr>
                <w:rFonts w:cstheme="minorHAnsi"/>
                <w:i/>
                <w:szCs w:val="22"/>
              </w:rPr>
              <w:t xml:space="preserve">CSO and within the </w:t>
            </w:r>
            <w:r w:rsidRPr="00323664">
              <w:rPr>
                <w:rFonts w:cstheme="minorHAnsi"/>
                <w:i/>
              </w:rPr>
              <w:t>a</w:t>
            </w:r>
            <w:r w:rsidRPr="00323664">
              <w:rPr>
                <w:rFonts w:cstheme="minorHAnsi"/>
                <w:i/>
                <w:szCs w:val="22"/>
              </w:rPr>
              <w:t xml:space="preserve">uthorization </w:t>
            </w:r>
            <w:r w:rsidRPr="00323664">
              <w:rPr>
                <w:rFonts w:cstheme="minorHAnsi"/>
                <w:i/>
              </w:rPr>
              <w:t>b</w:t>
            </w:r>
            <w:r w:rsidRPr="00323664">
              <w:rPr>
                <w:rFonts w:cstheme="minorHAnsi"/>
                <w:i/>
                <w:szCs w:val="22"/>
              </w:rPr>
              <w:t xml:space="preserve">oundary. The description should only include those items inside the service boundary that have been </w:t>
            </w:r>
            <w:r w:rsidRPr="00323664">
              <w:rPr>
                <w:rFonts w:cstheme="minorHAnsi"/>
                <w:i/>
              </w:rPr>
              <w:t>i</w:t>
            </w:r>
            <w:r w:rsidRPr="00323664">
              <w:rPr>
                <w:rFonts w:cstheme="minorHAnsi"/>
                <w:i/>
                <w:szCs w:val="22"/>
              </w:rPr>
              <w:t xml:space="preserve">ndependent </w:t>
            </w:r>
            <w:r w:rsidRPr="00323664">
              <w:rPr>
                <w:rFonts w:cstheme="minorHAnsi"/>
                <w:i/>
              </w:rPr>
              <w:t>a</w:t>
            </w:r>
            <w:r w:rsidRPr="00323664">
              <w:rPr>
                <w:rFonts w:cstheme="minorHAnsi"/>
                <w:i/>
                <w:szCs w:val="22"/>
              </w:rPr>
              <w:t>ssessor (IA)</w:t>
            </w:r>
            <w:r w:rsidRPr="00323664">
              <w:rPr>
                <w:rFonts w:cstheme="minorHAnsi"/>
                <w:i/>
              </w:rPr>
              <w:t xml:space="preserve"> </w:t>
            </w:r>
            <w:r w:rsidRPr="00323664">
              <w:rPr>
                <w:rFonts w:cstheme="minorHAnsi"/>
                <w:i/>
                <w:szCs w:val="22"/>
              </w:rPr>
              <w:t>tested as part of this assessment.</w:t>
            </w:r>
          </w:p>
          <w:p w14:paraId="691D7E95" w14:textId="7B7F818A" w:rsidR="00AE4F6A" w:rsidRPr="00323664" w:rsidRDefault="00AE4F6A" w:rsidP="000A0006">
            <w:pPr>
              <w:numPr>
                <w:ilvl w:val="0"/>
                <w:numId w:val="14"/>
              </w:numPr>
              <w:pBdr>
                <w:top w:val="nil"/>
                <w:left w:val="nil"/>
                <w:bottom w:val="nil"/>
                <w:right w:val="nil"/>
                <w:between w:val="nil"/>
              </w:pBdr>
              <w:rPr>
                <w:rFonts w:cstheme="minorHAnsi"/>
                <w:i/>
              </w:rPr>
            </w:pPr>
            <w:r w:rsidRPr="00323664">
              <w:rPr>
                <w:rFonts w:cstheme="minorHAnsi"/>
                <w:i/>
                <w:szCs w:val="22"/>
              </w:rPr>
              <w:t xml:space="preserve">A service description should incorporate the </w:t>
            </w:r>
            <w:r w:rsidR="00D94564">
              <w:rPr>
                <w:rFonts w:cstheme="minorHAnsi"/>
                <w:i/>
                <w:szCs w:val="22"/>
              </w:rPr>
              <w:t xml:space="preserve">purpose and </w:t>
            </w:r>
            <w:r w:rsidRPr="00323664">
              <w:rPr>
                <w:rFonts w:cstheme="minorHAnsi"/>
                <w:i/>
                <w:szCs w:val="22"/>
              </w:rPr>
              <w:t xml:space="preserve">functional characteristics of </w:t>
            </w:r>
            <w:r w:rsidRPr="00323664">
              <w:rPr>
                <w:rFonts w:cstheme="minorHAnsi"/>
                <w:i/>
              </w:rPr>
              <w:t>a</w:t>
            </w:r>
            <w:r w:rsidRPr="00323664">
              <w:rPr>
                <w:rFonts w:cstheme="minorHAnsi"/>
                <w:i/>
                <w:szCs w:val="22"/>
              </w:rPr>
              <w:t xml:space="preserve"> </w:t>
            </w:r>
            <w:r w:rsidR="008166F4">
              <w:rPr>
                <w:rFonts w:cstheme="minorHAnsi"/>
                <w:i/>
                <w:szCs w:val="22"/>
              </w:rPr>
              <w:t xml:space="preserve">system / </w:t>
            </w:r>
            <w:r w:rsidRPr="00323664">
              <w:rPr>
                <w:rFonts w:cstheme="minorHAnsi"/>
                <w:i/>
                <w:szCs w:val="22"/>
              </w:rPr>
              <w:t>CSO.</w:t>
            </w:r>
          </w:p>
          <w:p w14:paraId="2B8E0401" w14:textId="77777777" w:rsidR="00AE4F6A" w:rsidRPr="00323664" w:rsidRDefault="00AE4F6A" w:rsidP="000A0006">
            <w:pPr>
              <w:numPr>
                <w:ilvl w:val="0"/>
                <w:numId w:val="14"/>
              </w:numPr>
              <w:pBdr>
                <w:top w:val="nil"/>
                <w:left w:val="nil"/>
                <w:bottom w:val="nil"/>
                <w:right w:val="nil"/>
                <w:between w:val="nil"/>
              </w:pBdr>
              <w:rPr>
                <w:rFonts w:cstheme="minorHAnsi"/>
                <w:i/>
              </w:rPr>
            </w:pPr>
            <w:r w:rsidRPr="00323664">
              <w:rPr>
                <w:rFonts w:cstheme="minorHAnsi"/>
                <w:i/>
                <w:szCs w:val="22"/>
              </w:rPr>
              <w:t>A service description should not include marketing language and is not meant to be a place where a company should be promoting or showcasing company accomplishments.</w:t>
            </w:r>
          </w:p>
          <w:p w14:paraId="023C6718" w14:textId="77777777" w:rsidR="00AE4F6A" w:rsidRPr="00323664" w:rsidRDefault="00AE4F6A" w:rsidP="000A0006">
            <w:pPr>
              <w:numPr>
                <w:ilvl w:val="0"/>
                <w:numId w:val="14"/>
              </w:numPr>
              <w:pBdr>
                <w:top w:val="nil"/>
                <w:left w:val="nil"/>
                <w:bottom w:val="nil"/>
                <w:right w:val="nil"/>
                <w:between w:val="nil"/>
              </w:pBdr>
              <w:rPr>
                <w:rFonts w:cstheme="minorHAnsi"/>
                <w:i/>
              </w:rPr>
            </w:pPr>
            <w:r w:rsidRPr="00323664">
              <w:rPr>
                <w:rFonts w:cstheme="minorHAnsi"/>
                <w:i/>
                <w:szCs w:val="22"/>
              </w:rPr>
              <w:t xml:space="preserve">A service description should provide a representation of the services, features or components that have been tested and accredited as part of </w:t>
            </w:r>
            <w:r w:rsidRPr="00323664">
              <w:rPr>
                <w:rFonts w:cstheme="minorHAnsi"/>
                <w:i/>
              </w:rPr>
              <w:t>a</w:t>
            </w:r>
            <w:r w:rsidRPr="00323664">
              <w:rPr>
                <w:rFonts w:cstheme="minorHAnsi"/>
                <w:i/>
                <w:szCs w:val="22"/>
              </w:rPr>
              <w:t xml:space="preserve"> CSO’s authorization boundary.</w:t>
            </w:r>
          </w:p>
          <w:p w14:paraId="624BB731" w14:textId="77777777" w:rsidR="00AE4F6A" w:rsidRPr="00323664" w:rsidRDefault="00AE4F6A" w:rsidP="000A0006">
            <w:pPr>
              <w:numPr>
                <w:ilvl w:val="0"/>
                <w:numId w:val="14"/>
              </w:numPr>
              <w:pBdr>
                <w:top w:val="nil"/>
                <w:left w:val="nil"/>
                <w:bottom w:val="nil"/>
                <w:right w:val="nil"/>
                <w:between w:val="nil"/>
              </w:pBdr>
              <w:rPr>
                <w:rFonts w:cstheme="minorHAnsi"/>
              </w:rPr>
            </w:pPr>
            <w:r w:rsidRPr="00323664">
              <w:rPr>
                <w:rFonts w:cstheme="minorHAnsi"/>
                <w:i/>
                <w:szCs w:val="22"/>
              </w:rPr>
              <w:t>A service description should note the intended user base specifics</w:t>
            </w:r>
            <w:r>
              <w:rPr>
                <w:rFonts w:cstheme="minorHAnsi"/>
                <w:i/>
                <w:szCs w:val="22"/>
              </w:rPr>
              <w:t xml:space="preserve"> </w:t>
            </w:r>
            <w:r w:rsidRPr="00323664">
              <w:rPr>
                <w:rFonts w:cstheme="minorHAnsi"/>
                <w:i/>
                <w:szCs w:val="22"/>
              </w:rPr>
              <w:t>for Hybrid and Government-only Community Cloud CSOs.</w:t>
            </w:r>
          </w:p>
          <w:p w14:paraId="0DBFCAD7" w14:textId="77777777" w:rsidR="00AE4F6A" w:rsidRPr="00323664" w:rsidRDefault="00AE4F6A" w:rsidP="00D04FAF">
            <w:pPr>
              <w:pStyle w:val="deletioninstruction"/>
              <w:rPr>
                <w:rFonts w:asciiTheme="minorHAnsi" w:hAnsiTheme="minorHAnsi" w:cstheme="minorHAnsi"/>
              </w:rPr>
            </w:pPr>
            <w:r w:rsidRPr="00323664">
              <w:rPr>
                <w:rFonts w:asciiTheme="minorHAnsi" w:hAnsiTheme="minorHAnsi" w:cstheme="minorHAnsi"/>
              </w:rPr>
              <w:t>Delete this and all other instructional text from your final version of this document.</w:t>
            </w:r>
          </w:p>
        </w:tc>
      </w:tr>
      <w:bookmarkEnd w:id="10"/>
    </w:tbl>
    <w:p w14:paraId="591158F9" w14:textId="77777777" w:rsidR="00AE4F6A" w:rsidRDefault="00AE4F6A" w:rsidP="00CA4372">
      <w:pPr>
        <w:rPr>
          <w:rFonts w:cstheme="minorHAnsi"/>
          <w:color w:val="auto"/>
          <w:szCs w:val="22"/>
        </w:rPr>
      </w:pPr>
    </w:p>
    <w:tbl>
      <w:tblPr>
        <w:tblStyle w:val="FedRAMP"/>
        <w:tblW w:w="9360" w:type="dxa"/>
        <w:tblInd w:w="-5" w:type="dxa"/>
        <w:tblLayout w:type="fixed"/>
        <w:tblLook w:val="0420" w:firstRow="1" w:lastRow="0" w:firstColumn="0" w:lastColumn="0" w:noHBand="0" w:noVBand="1"/>
      </w:tblPr>
      <w:tblGrid>
        <w:gridCol w:w="2700"/>
        <w:gridCol w:w="6660"/>
      </w:tblGrid>
      <w:tr w:rsidR="00375A1B" w:rsidRPr="00323664" w14:paraId="1CB40946" w14:textId="77777777" w:rsidTr="00CF670A">
        <w:trPr>
          <w:cnfStyle w:val="100000000000" w:firstRow="1" w:lastRow="0" w:firstColumn="0" w:lastColumn="0" w:oddVBand="0" w:evenVBand="0" w:oddHBand="0" w:evenHBand="0" w:firstRowFirstColumn="0" w:firstRowLastColumn="0" w:lastRowFirstColumn="0" w:lastRowLastColumn="0"/>
          <w:trHeight w:val="22"/>
        </w:trPr>
        <w:tc>
          <w:tcPr>
            <w:tcW w:w="9360" w:type="dxa"/>
            <w:gridSpan w:val="2"/>
          </w:tcPr>
          <w:p w14:paraId="6F2FED6B" w14:textId="78C341F7" w:rsidR="00375A1B" w:rsidRPr="00323664" w:rsidRDefault="00375A1B" w:rsidP="007A7F4F">
            <w:pPr>
              <w:spacing w:after="80"/>
              <w:jc w:val="center"/>
              <w:rPr>
                <w:rFonts w:cstheme="minorHAnsi"/>
                <w:szCs w:val="22"/>
              </w:rPr>
            </w:pPr>
            <w:r w:rsidRPr="00323664">
              <w:rPr>
                <w:rFonts w:cstheme="minorHAnsi"/>
                <w:bCs/>
                <w:szCs w:val="22"/>
              </w:rPr>
              <w:t>System Information</w:t>
            </w:r>
          </w:p>
        </w:tc>
      </w:tr>
      <w:tr w:rsidR="00375A1B" w:rsidRPr="00323664" w14:paraId="564E0ADB" w14:textId="77777777" w:rsidTr="00CF670A">
        <w:trPr>
          <w:cnfStyle w:val="000000100000" w:firstRow="0" w:lastRow="0" w:firstColumn="0" w:lastColumn="0" w:oddVBand="0" w:evenVBand="0" w:oddHBand="1" w:evenHBand="0" w:firstRowFirstColumn="0" w:firstRowLastColumn="0" w:lastRowFirstColumn="0" w:lastRowLastColumn="0"/>
        </w:trPr>
        <w:tc>
          <w:tcPr>
            <w:tcW w:w="2700" w:type="dxa"/>
          </w:tcPr>
          <w:p w14:paraId="41D48F62" w14:textId="535B6C7D" w:rsidR="00375A1B" w:rsidRPr="00323664" w:rsidRDefault="00F01244" w:rsidP="009A19C5">
            <w:pPr>
              <w:spacing w:after="80"/>
              <w:rPr>
                <w:rFonts w:cstheme="minorHAnsi"/>
                <w:szCs w:val="22"/>
              </w:rPr>
            </w:pPr>
            <w:r>
              <w:rPr>
                <w:rFonts w:cstheme="minorHAnsi"/>
                <w:b/>
                <w:bCs/>
                <w:szCs w:val="22"/>
              </w:rPr>
              <w:t>Cloud Service Provider (</w:t>
            </w:r>
            <w:r w:rsidR="00375A1B" w:rsidRPr="00323664">
              <w:rPr>
                <w:rFonts w:cstheme="minorHAnsi"/>
                <w:b/>
                <w:bCs/>
                <w:szCs w:val="22"/>
              </w:rPr>
              <w:t>CSP</w:t>
            </w:r>
            <w:r>
              <w:rPr>
                <w:rFonts w:cstheme="minorHAnsi"/>
                <w:b/>
                <w:bCs/>
                <w:szCs w:val="22"/>
              </w:rPr>
              <w:t>)</w:t>
            </w:r>
            <w:r w:rsidR="00375A1B" w:rsidRPr="00323664">
              <w:rPr>
                <w:rFonts w:cstheme="minorHAnsi"/>
                <w:b/>
                <w:bCs/>
                <w:szCs w:val="22"/>
              </w:rPr>
              <w:t xml:space="preserve"> Name:</w:t>
            </w:r>
          </w:p>
        </w:tc>
        <w:tc>
          <w:tcPr>
            <w:tcW w:w="6660" w:type="dxa"/>
          </w:tcPr>
          <w:p w14:paraId="128D6AFC" w14:textId="77777777" w:rsidR="00375A1B" w:rsidRPr="00323664" w:rsidRDefault="00375A1B" w:rsidP="001A2E0B">
            <w:pPr>
              <w:spacing w:after="80"/>
              <w:rPr>
                <w:rFonts w:cstheme="minorHAnsi"/>
                <w:b/>
                <w:szCs w:val="22"/>
              </w:rPr>
            </w:pPr>
            <w:r w:rsidRPr="00C95DDB">
              <w:rPr>
                <w:rFonts w:cstheme="minorHAnsi"/>
                <w:szCs w:val="22"/>
              </w:rPr>
              <w:t>&lt;Insert CSP Name&gt; &lt;Insert CSP Abbreviation, as appropriate&gt;</w:t>
            </w:r>
          </w:p>
        </w:tc>
      </w:tr>
      <w:tr w:rsidR="00375A1B" w:rsidRPr="00323664" w14:paraId="092458FB" w14:textId="77777777" w:rsidTr="00CF670A">
        <w:trPr>
          <w:cnfStyle w:val="000000010000" w:firstRow="0" w:lastRow="0" w:firstColumn="0" w:lastColumn="0" w:oddVBand="0" w:evenVBand="0" w:oddHBand="0" w:evenHBand="1" w:firstRowFirstColumn="0" w:firstRowLastColumn="0" w:lastRowFirstColumn="0" w:lastRowLastColumn="0"/>
        </w:trPr>
        <w:tc>
          <w:tcPr>
            <w:tcW w:w="2700" w:type="dxa"/>
          </w:tcPr>
          <w:p w14:paraId="0B034E13" w14:textId="723F5F26" w:rsidR="00375A1B" w:rsidRPr="00323664" w:rsidRDefault="004A3091" w:rsidP="009A19C5">
            <w:pPr>
              <w:spacing w:after="80"/>
              <w:rPr>
                <w:rFonts w:eastAsia="Times New Roman" w:cstheme="minorHAnsi"/>
                <w:szCs w:val="22"/>
              </w:rPr>
            </w:pPr>
            <w:r>
              <w:rPr>
                <w:rFonts w:cstheme="minorHAnsi"/>
                <w:b/>
                <w:bCs/>
                <w:szCs w:val="22"/>
              </w:rPr>
              <w:t xml:space="preserve">System / </w:t>
            </w:r>
            <w:r w:rsidR="00F01244">
              <w:rPr>
                <w:rFonts w:cstheme="minorHAnsi"/>
                <w:b/>
                <w:bCs/>
                <w:szCs w:val="22"/>
              </w:rPr>
              <w:t>Cloud Service Offering (</w:t>
            </w:r>
            <w:r w:rsidR="00375A1B" w:rsidRPr="00323664">
              <w:rPr>
                <w:rFonts w:cstheme="minorHAnsi"/>
                <w:b/>
                <w:bCs/>
                <w:szCs w:val="22"/>
              </w:rPr>
              <w:t>CSO</w:t>
            </w:r>
            <w:r w:rsidR="00F01244">
              <w:rPr>
                <w:rFonts w:cstheme="minorHAnsi"/>
                <w:b/>
                <w:bCs/>
                <w:szCs w:val="22"/>
              </w:rPr>
              <w:t>)</w:t>
            </w:r>
            <w:r w:rsidR="00375A1B" w:rsidRPr="00323664">
              <w:rPr>
                <w:rFonts w:cstheme="minorHAnsi"/>
                <w:b/>
                <w:bCs/>
                <w:szCs w:val="22"/>
              </w:rPr>
              <w:t xml:space="preserve"> Name:</w:t>
            </w:r>
          </w:p>
        </w:tc>
        <w:tc>
          <w:tcPr>
            <w:tcW w:w="6660" w:type="dxa"/>
          </w:tcPr>
          <w:p w14:paraId="18D6F291" w14:textId="77777777" w:rsidR="00375A1B" w:rsidRPr="00323664" w:rsidRDefault="00375A1B" w:rsidP="001A2E0B">
            <w:pPr>
              <w:spacing w:after="80"/>
              <w:rPr>
                <w:rFonts w:cstheme="minorHAnsi"/>
                <w:szCs w:val="22"/>
              </w:rPr>
            </w:pPr>
            <w:r w:rsidRPr="00C95DDB">
              <w:rPr>
                <w:rFonts w:cstheme="minorHAnsi"/>
                <w:szCs w:val="22"/>
              </w:rPr>
              <w:t>&lt;Insert CSO Name&gt; &lt;Insert CSO Abbreviation, as appropriate&gt;</w:t>
            </w:r>
          </w:p>
        </w:tc>
      </w:tr>
      <w:tr w:rsidR="00375A1B" w:rsidRPr="00323664" w14:paraId="422695C1" w14:textId="77777777" w:rsidTr="00CF670A">
        <w:trPr>
          <w:cnfStyle w:val="000000100000" w:firstRow="0" w:lastRow="0" w:firstColumn="0" w:lastColumn="0" w:oddVBand="0" w:evenVBand="0" w:oddHBand="1" w:evenHBand="0" w:firstRowFirstColumn="0" w:firstRowLastColumn="0" w:lastRowFirstColumn="0" w:lastRowLastColumn="0"/>
          <w:trHeight w:val="22"/>
        </w:trPr>
        <w:tc>
          <w:tcPr>
            <w:tcW w:w="2700" w:type="dxa"/>
          </w:tcPr>
          <w:p w14:paraId="3FC13899" w14:textId="624FCCD5" w:rsidR="00375A1B" w:rsidRPr="00323664" w:rsidRDefault="00375A1B" w:rsidP="009A19C5">
            <w:pPr>
              <w:spacing w:after="80"/>
              <w:rPr>
                <w:rFonts w:cstheme="minorHAnsi"/>
                <w:szCs w:val="22"/>
              </w:rPr>
            </w:pPr>
            <w:r w:rsidRPr="00323664">
              <w:rPr>
                <w:rFonts w:cstheme="minorHAnsi"/>
                <w:b/>
                <w:bCs/>
                <w:szCs w:val="22"/>
              </w:rPr>
              <w:t>Service Model:</w:t>
            </w:r>
          </w:p>
        </w:tc>
        <w:tc>
          <w:tcPr>
            <w:tcW w:w="6660" w:type="dxa"/>
          </w:tcPr>
          <w:p w14:paraId="72A51514" w14:textId="77777777" w:rsidR="00375A1B" w:rsidRPr="00323664" w:rsidRDefault="00375A1B" w:rsidP="001A2E0B">
            <w:pPr>
              <w:spacing w:after="80"/>
              <w:rPr>
                <w:rFonts w:cstheme="minorHAnsi"/>
                <w:szCs w:val="22"/>
              </w:rPr>
            </w:pPr>
            <w:r w:rsidRPr="00C95DDB">
              <w:rPr>
                <w:rFonts w:cstheme="minorHAnsi"/>
                <w:szCs w:val="22"/>
              </w:rPr>
              <w:t>&lt;Choose one: IaaS, PaaS, SaaS, IaaS/PaaS, Iaa</w:t>
            </w:r>
            <w:r>
              <w:rPr>
                <w:rFonts w:cstheme="minorHAnsi"/>
                <w:szCs w:val="22"/>
              </w:rPr>
              <w:t>S</w:t>
            </w:r>
            <w:r w:rsidRPr="00C95DDB">
              <w:rPr>
                <w:rFonts w:cstheme="minorHAnsi"/>
                <w:szCs w:val="22"/>
              </w:rPr>
              <w:t>/PaaS/SaaS, IaaS/SaaS, PaaS/SaaS, LI-SaaS&gt;</w:t>
            </w:r>
          </w:p>
        </w:tc>
      </w:tr>
      <w:tr w:rsidR="00375A1B" w:rsidRPr="00323664" w14:paraId="41BADDE1" w14:textId="77777777" w:rsidTr="00CF670A">
        <w:trPr>
          <w:cnfStyle w:val="000000010000" w:firstRow="0" w:lastRow="0" w:firstColumn="0" w:lastColumn="0" w:oddVBand="0" w:evenVBand="0" w:oddHBand="0" w:evenHBand="1" w:firstRowFirstColumn="0" w:firstRowLastColumn="0" w:lastRowFirstColumn="0" w:lastRowLastColumn="0"/>
          <w:trHeight w:val="22"/>
        </w:trPr>
        <w:tc>
          <w:tcPr>
            <w:tcW w:w="2700" w:type="dxa"/>
          </w:tcPr>
          <w:p w14:paraId="03954AE7" w14:textId="5F731563" w:rsidR="00375A1B" w:rsidRPr="00323664" w:rsidRDefault="005349AF" w:rsidP="009A19C5">
            <w:pPr>
              <w:spacing w:after="80"/>
              <w:rPr>
                <w:rFonts w:cstheme="minorHAnsi"/>
                <w:b/>
                <w:bCs/>
                <w:szCs w:val="22"/>
              </w:rPr>
            </w:pPr>
            <w:r>
              <w:rPr>
                <w:rFonts w:cstheme="minorHAnsi"/>
                <w:b/>
                <w:bCs/>
                <w:szCs w:val="22"/>
              </w:rPr>
              <w:t>Information</w:t>
            </w:r>
            <w:r w:rsidR="0081359C">
              <w:rPr>
                <w:rFonts w:cstheme="minorHAnsi"/>
                <w:b/>
                <w:bCs/>
                <w:szCs w:val="22"/>
              </w:rPr>
              <w:t xml:space="preserve"> System Categorization</w:t>
            </w:r>
            <w:r>
              <w:rPr>
                <w:rFonts w:cstheme="minorHAnsi"/>
                <w:b/>
                <w:bCs/>
                <w:szCs w:val="22"/>
              </w:rPr>
              <w:t xml:space="preserve">: </w:t>
            </w:r>
            <w:r w:rsidR="00375A1B" w:rsidRPr="00323664">
              <w:rPr>
                <w:rFonts w:cstheme="minorHAnsi"/>
                <w:b/>
                <w:bCs/>
                <w:szCs w:val="22"/>
              </w:rPr>
              <w:t>FIPS P</w:t>
            </w:r>
            <w:r>
              <w:rPr>
                <w:rFonts w:cstheme="minorHAnsi"/>
                <w:b/>
                <w:bCs/>
                <w:szCs w:val="22"/>
              </w:rPr>
              <w:t>ublication</w:t>
            </w:r>
            <w:r w:rsidR="00375A1B" w:rsidRPr="00323664">
              <w:rPr>
                <w:rFonts w:cstheme="minorHAnsi"/>
                <w:b/>
                <w:bCs/>
                <w:szCs w:val="22"/>
              </w:rPr>
              <w:t xml:space="preserve"> 199 (SSP Appendix K):</w:t>
            </w:r>
          </w:p>
        </w:tc>
        <w:tc>
          <w:tcPr>
            <w:tcW w:w="6660" w:type="dxa"/>
          </w:tcPr>
          <w:p w14:paraId="7E490861" w14:textId="77777777" w:rsidR="00375A1B" w:rsidRDefault="00375A1B" w:rsidP="001A2E0B">
            <w:pPr>
              <w:spacing w:after="80"/>
              <w:rPr>
                <w:rFonts w:cstheme="minorHAnsi"/>
                <w:szCs w:val="22"/>
              </w:rPr>
            </w:pPr>
            <w:r w:rsidRPr="00C95DDB">
              <w:rPr>
                <w:rFonts w:cstheme="minorHAnsi"/>
                <w:szCs w:val="22"/>
              </w:rPr>
              <w:t>&lt;Choose one: High, Moderate, Low, LI-SaaS&gt;</w:t>
            </w:r>
          </w:p>
          <w:p w14:paraId="126F27ED" w14:textId="77777777" w:rsidR="00845845" w:rsidRDefault="00845845" w:rsidP="001A2E0B">
            <w:pPr>
              <w:spacing w:after="80"/>
              <w:rPr>
                <w:rFonts w:cstheme="minorHAnsi"/>
                <w:szCs w:val="22"/>
              </w:rPr>
            </w:pPr>
          </w:p>
          <w:p w14:paraId="1167447B" w14:textId="270B6E90" w:rsidR="00845845" w:rsidRPr="00323664" w:rsidRDefault="00845845" w:rsidP="001A2E0B">
            <w:pPr>
              <w:spacing w:after="80"/>
              <w:rPr>
                <w:rFonts w:cstheme="minorHAnsi"/>
                <w:b/>
                <w:szCs w:val="22"/>
              </w:rPr>
            </w:pPr>
            <w:r w:rsidRPr="00845845">
              <w:rPr>
                <w:rFonts w:cstheme="minorHAnsi"/>
                <w:b/>
                <w:szCs w:val="22"/>
              </w:rPr>
              <w:t>[Attach</w:t>
            </w:r>
            <w:r w:rsidR="00FC4734">
              <w:t xml:space="preserve"> </w:t>
            </w:r>
            <w:r w:rsidR="00FC4734" w:rsidRPr="00FC4734">
              <w:rPr>
                <w:rFonts w:cstheme="minorHAnsi"/>
                <w:b/>
                <w:szCs w:val="22"/>
              </w:rPr>
              <w:t>System</w:t>
            </w:r>
            <w:r w:rsidR="0089764E">
              <w:rPr>
                <w:rFonts w:cstheme="minorHAnsi"/>
                <w:b/>
                <w:szCs w:val="22"/>
              </w:rPr>
              <w:t xml:space="preserve"> FIPS 199</w:t>
            </w:r>
            <w:r w:rsidR="00FC4734" w:rsidRPr="00FC4734">
              <w:rPr>
                <w:rFonts w:cstheme="minorHAnsi"/>
                <w:b/>
                <w:szCs w:val="22"/>
              </w:rPr>
              <w:t xml:space="preserve"> Categorization</w:t>
            </w:r>
            <w:r w:rsidR="0089764E">
              <w:rPr>
                <w:rFonts w:cstheme="minorHAnsi"/>
                <w:b/>
                <w:szCs w:val="22"/>
              </w:rPr>
              <w:t xml:space="preserve"> Worksheet </w:t>
            </w:r>
            <w:r w:rsidRPr="00845845">
              <w:rPr>
                <w:rFonts w:cstheme="minorHAnsi"/>
                <w:b/>
                <w:szCs w:val="22"/>
              </w:rPr>
              <w:t>(</w:t>
            </w:r>
            <w:r w:rsidR="0089764E" w:rsidRPr="0089764E">
              <w:rPr>
                <w:rFonts w:cstheme="minorHAnsi"/>
                <w:b/>
                <w:szCs w:val="22"/>
              </w:rPr>
              <w:t>risk, information types, security impact levels</w:t>
            </w:r>
            <w:r w:rsidRPr="00845845">
              <w:rPr>
                <w:rFonts w:cstheme="minorHAnsi"/>
                <w:b/>
                <w:szCs w:val="22"/>
              </w:rPr>
              <w:t>) to the SSP Appendix K or insert file object here].</w:t>
            </w:r>
          </w:p>
        </w:tc>
      </w:tr>
      <w:tr w:rsidR="00375A1B" w:rsidRPr="00323664" w14:paraId="59A2B749" w14:textId="77777777" w:rsidTr="00CF670A">
        <w:trPr>
          <w:cnfStyle w:val="000000100000" w:firstRow="0" w:lastRow="0" w:firstColumn="0" w:lastColumn="0" w:oddVBand="0" w:evenVBand="0" w:oddHBand="1" w:evenHBand="0" w:firstRowFirstColumn="0" w:firstRowLastColumn="0" w:lastRowFirstColumn="0" w:lastRowLastColumn="0"/>
          <w:trHeight w:val="22"/>
        </w:trPr>
        <w:tc>
          <w:tcPr>
            <w:tcW w:w="2700" w:type="dxa"/>
          </w:tcPr>
          <w:p w14:paraId="38DEC73F" w14:textId="77777777" w:rsidR="00375A1B" w:rsidRPr="00323664" w:rsidRDefault="00375A1B" w:rsidP="009A19C5">
            <w:pPr>
              <w:spacing w:after="80"/>
              <w:rPr>
                <w:rFonts w:cstheme="minorHAnsi"/>
                <w:b/>
                <w:bCs/>
                <w:szCs w:val="22"/>
              </w:rPr>
            </w:pPr>
            <w:r w:rsidRPr="00323664">
              <w:rPr>
                <w:rFonts w:cstheme="minorHAnsi"/>
                <w:b/>
                <w:bCs/>
                <w:szCs w:val="22"/>
              </w:rPr>
              <w:t>Fully Operational as of:</w:t>
            </w:r>
          </w:p>
        </w:tc>
        <w:tc>
          <w:tcPr>
            <w:tcW w:w="6660" w:type="dxa"/>
          </w:tcPr>
          <w:p w14:paraId="558E92CD" w14:textId="77777777" w:rsidR="00375A1B" w:rsidRPr="00323664" w:rsidRDefault="00375A1B" w:rsidP="001A2E0B">
            <w:pPr>
              <w:spacing w:after="80"/>
              <w:rPr>
                <w:rFonts w:cstheme="minorHAnsi"/>
                <w:szCs w:val="22"/>
              </w:rPr>
            </w:pPr>
            <w:r w:rsidRPr="00C95DDB">
              <w:rPr>
                <w:rFonts w:cstheme="minorHAnsi"/>
                <w:szCs w:val="22"/>
              </w:rPr>
              <w:t>&lt;Insert MM/DD/YYYY&gt;</w:t>
            </w:r>
          </w:p>
        </w:tc>
      </w:tr>
      <w:tr w:rsidR="00375A1B" w:rsidRPr="00323664" w14:paraId="2FDBB2E3" w14:textId="77777777" w:rsidTr="00CF670A">
        <w:trPr>
          <w:cnfStyle w:val="000000010000" w:firstRow="0" w:lastRow="0" w:firstColumn="0" w:lastColumn="0" w:oddVBand="0" w:evenVBand="0" w:oddHBand="0" w:evenHBand="1" w:firstRowFirstColumn="0" w:firstRowLastColumn="0" w:lastRowFirstColumn="0" w:lastRowLastColumn="0"/>
          <w:trHeight w:val="22"/>
        </w:trPr>
        <w:tc>
          <w:tcPr>
            <w:tcW w:w="2700" w:type="dxa"/>
          </w:tcPr>
          <w:p w14:paraId="688EDC49" w14:textId="0BFA35E5" w:rsidR="00375A1B" w:rsidRPr="00323664" w:rsidRDefault="00375A1B" w:rsidP="009A19C5">
            <w:pPr>
              <w:spacing w:after="80"/>
              <w:rPr>
                <w:rFonts w:cstheme="minorHAnsi"/>
                <w:b/>
                <w:bCs/>
                <w:szCs w:val="22"/>
              </w:rPr>
            </w:pPr>
            <w:r w:rsidRPr="00323664">
              <w:rPr>
                <w:rFonts w:cstheme="minorHAnsi"/>
                <w:b/>
                <w:bCs/>
                <w:szCs w:val="22"/>
              </w:rPr>
              <w:t>System Description:</w:t>
            </w:r>
          </w:p>
        </w:tc>
        <w:tc>
          <w:tcPr>
            <w:tcW w:w="6660" w:type="dxa"/>
          </w:tcPr>
          <w:p w14:paraId="4BA5B9F4" w14:textId="1DF5D4A4" w:rsidR="00375A1B" w:rsidRPr="00323664" w:rsidRDefault="00375A1B" w:rsidP="001A2E0B">
            <w:pPr>
              <w:spacing w:after="80"/>
              <w:rPr>
                <w:rFonts w:cstheme="minorHAnsi"/>
                <w:szCs w:val="22"/>
              </w:rPr>
            </w:pPr>
            <w:r w:rsidRPr="00323664">
              <w:rPr>
                <w:rFonts w:cstheme="minorHAnsi"/>
                <w:szCs w:val="22"/>
              </w:rPr>
              <w:t xml:space="preserve">&lt;Insert </w:t>
            </w:r>
            <w:r w:rsidR="00D94564">
              <w:rPr>
                <w:rFonts w:cstheme="minorHAnsi"/>
                <w:szCs w:val="22"/>
              </w:rPr>
              <w:t xml:space="preserve">System / </w:t>
            </w:r>
            <w:r w:rsidRPr="00323664">
              <w:rPr>
                <w:rFonts w:cstheme="minorHAnsi"/>
                <w:szCs w:val="22"/>
              </w:rPr>
              <w:t xml:space="preserve">CSO Name&gt; is delivered as [a/an] [insert based on the Service Model above] offering using a multi-tenant cloud computing environment. It is available to [Insert scope of customers in accordance with instructions above (for example, the public, federal, state, local, and tribal governments, as well as </w:t>
            </w:r>
            <w:r w:rsidRPr="00323664">
              <w:rPr>
                <w:rFonts w:cstheme="minorHAnsi"/>
                <w:szCs w:val="22"/>
              </w:rPr>
              <w:lastRenderedPageBreak/>
              <w:t>research institutions, federal contractors, government contractors etc.)].</w:t>
            </w:r>
          </w:p>
        </w:tc>
      </w:tr>
      <w:tr w:rsidR="00E61BA1" w:rsidRPr="00323664" w14:paraId="44996B2D" w14:textId="77777777" w:rsidTr="00CF670A">
        <w:trPr>
          <w:cnfStyle w:val="000000100000" w:firstRow="0" w:lastRow="0" w:firstColumn="0" w:lastColumn="0" w:oddVBand="0" w:evenVBand="0" w:oddHBand="1" w:evenHBand="0" w:firstRowFirstColumn="0" w:firstRowLastColumn="0" w:lastRowFirstColumn="0" w:lastRowLastColumn="0"/>
          <w:trHeight w:val="22"/>
        </w:trPr>
        <w:tc>
          <w:tcPr>
            <w:tcW w:w="2700" w:type="dxa"/>
          </w:tcPr>
          <w:p w14:paraId="34CDF306" w14:textId="12FC1FA7" w:rsidR="00E61BA1" w:rsidRPr="00323664" w:rsidRDefault="00E61BA1" w:rsidP="009A19C5">
            <w:pPr>
              <w:spacing w:after="80"/>
              <w:rPr>
                <w:rFonts w:cstheme="minorHAnsi"/>
                <w:b/>
                <w:bCs/>
                <w:szCs w:val="22"/>
              </w:rPr>
            </w:pPr>
            <w:r>
              <w:rPr>
                <w:rFonts w:cstheme="minorHAnsi"/>
                <w:b/>
                <w:bCs/>
                <w:szCs w:val="22"/>
              </w:rPr>
              <w:lastRenderedPageBreak/>
              <w:t>Regulatory Compliance</w:t>
            </w:r>
          </w:p>
        </w:tc>
        <w:tc>
          <w:tcPr>
            <w:tcW w:w="6660" w:type="dxa"/>
          </w:tcPr>
          <w:p w14:paraId="5BF0EBF8" w14:textId="136729D8" w:rsidR="00E61BA1" w:rsidRPr="00323664" w:rsidRDefault="00EF0869" w:rsidP="001A2E0B">
            <w:pPr>
              <w:spacing w:after="80"/>
              <w:rPr>
                <w:rFonts w:cstheme="minorHAnsi"/>
                <w:szCs w:val="22"/>
              </w:rPr>
            </w:pPr>
            <w:r w:rsidRPr="00EF0869">
              <w:rPr>
                <w:rFonts w:cstheme="minorHAnsi"/>
                <w:szCs w:val="22"/>
              </w:rPr>
              <w:t xml:space="preserve">&lt;Choose </w:t>
            </w:r>
            <w:r w:rsidR="00C77946">
              <w:rPr>
                <w:rFonts w:cstheme="minorHAnsi"/>
                <w:szCs w:val="22"/>
              </w:rPr>
              <w:t>applicable</w:t>
            </w:r>
            <w:r w:rsidRPr="00EF0869">
              <w:rPr>
                <w:rFonts w:cstheme="minorHAnsi"/>
                <w:szCs w:val="22"/>
              </w:rPr>
              <w:t xml:space="preserve">: </w:t>
            </w:r>
            <w:r>
              <w:rPr>
                <w:rFonts w:cstheme="minorHAnsi"/>
                <w:szCs w:val="22"/>
              </w:rPr>
              <w:t>HIPAA,</w:t>
            </w:r>
            <w:r w:rsidR="00CF1EBE">
              <w:rPr>
                <w:rFonts w:cstheme="minorHAnsi"/>
                <w:szCs w:val="22"/>
              </w:rPr>
              <w:t xml:space="preserve"> PCI-DSS, FTI</w:t>
            </w:r>
            <w:r w:rsidR="00C77946">
              <w:rPr>
                <w:rFonts w:cstheme="minorHAnsi"/>
                <w:szCs w:val="22"/>
              </w:rPr>
              <w:t xml:space="preserve"> </w:t>
            </w:r>
            <w:r w:rsidR="00CF1EBE">
              <w:rPr>
                <w:rFonts w:cstheme="minorHAnsi"/>
                <w:szCs w:val="22"/>
              </w:rPr>
              <w:t>(IRS1075</w:t>
            </w:r>
            <w:r w:rsidR="00C77946">
              <w:rPr>
                <w:rFonts w:cstheme="minorHAnsi"/>
                <w:szCs w:val="22"/>
              </w:rPr>
              <w:t>)</w:t>
            </w:r>
            <w:r w:rsidR="00CF1EBE">
              <w:rPr>
                <w:rFonts w:cstheme="minorHAnsi"/>
                <w:szCs w:val="22"/>
              </w:rPr>
              <w:t>, FISMA</w:t>
            </w:r>
            <w:r w:rsidR="00C77946">
              <w:rPr>
                <w:rFonts w:cstheme="minorHAnsi"/>
                <w:szCs w:val="22"/>
              </w:rPr>
              <w:t>,</w:t>
            </w:r>
            <w:r w:rsidR="00CF1EBE">
              <w:rPr>
                <w:rFonts w:cstheme="minorHAnsi"/>
                <w:szCs w:val="22"/>
              </w:rPr>
              <w:t xml:space="preserve"> SSA, </w:t>
            </w:r>
            <w:r w:rsidR="00C77946">
              <w:rPr>
                <w:rFonts w:cstheme="minorHAnsi"/>
                <w:szCs w:val="22"/>
              </w:rPr>
              <w:t>CJIS, CMS, Other regulatory ____</w:t>
            </w:r>
            <w:r w:rsidRPr="00EF0869">
              <w:rPr>
                <w:rFonts w:cstheme="minorHAnsi"/>
                <w:szCs w:val="22"/>
              </w:rPr>
              <w:t>&gt;</w:t>
            </w:r>
          </w:p>
        </w:tc>
      </w:tr>
    </w:tbl>
    <w:p w14:paraId="22369C31" w14:textId="1B9E9F24" w:rsidR="00122E75" w:rsidRPr="00C45C20" w:rsidRDefault="00A8460B" w:rsidP="00C45C20">
      <w:pPr>
        <w:pStyle w:val="Heading1"/>
        <w:spacing w:before="120" w:after="120" w:line="240" w:lineRule="auto"/>
        <w:rPr>
          <w:b/>
          <w:bCs w:val="0"/>
          <w:color w:val="auto"/>
          <w:szCs w:val="40"/>
        </w:rPr>
      </w:pPr>
      <w:bookmarkStart w:id="11" w:name="_Toc132928032"/>
      <w:bookmarkStart w:id="12" w:name="_Toc158388539"/>
      <w:r w:rsidRPr="00C45C20">
        <w:rPr>
          <w:b/>
          <w:bCs w:val="0"/>
          <w:color w:val="auto"/>
          <w:szCs w:val="40"/>
        </w:rPr>
        <w:t>4.</w:t>
      </w:r>
      <w:r w:rsidR="004A3091" w:rsidRPr="00C45C20">
        <w:rPr>
          <w:b/>
          <w:bCs w:val="0"/>
          <w:color w:val="auto"/>
          <w:szCs w:val="40"/>
        </w:rPr>
        <w:t xml:space="preserve"> </w:t>
      </w:r>
      <w:r w:rsidR="00122E75" w:rsidRPr="00C45C20">
        <w:rPr>
          <w:b/>
          <w:bCs w:val="0"/>
          <w:color w:val="auto"/>
          <w:szCs w:val="40"/>
        </w:rPr>
        <w:t>CONTACT INFORMATION</w:t>
      </w:r>
      <w:bookmarkEnd w:id="12"/>
    </w:p>
    <w:p w14:paraId="7ACCA3F9" w14:textId="7EE23E8E" w:rsidR="00A379D6" w:rsidRPr="00C45C20" w:rsidRDefault="00A8460B" w:rsidP="00C45C20">
      <w:pPr>
        <w:pStyle w:val="Heading2"/>
        <w:rPr>
          <w:b/>
          <w:bCs w:val="0"/>
          <w:color w:val="auto"/>
        </w:rPr>
      </w:pPr>
      <w:bookmarkStart w:id="13" w:name="_Hlk158277263"/>
      <w:bookmarkStart w:id="14" w:name="_Toc158388540"/>
      <w:r w:rsidRPr="00C45C20">
        <w:rPr>
          <w:b/>
          <w:bCs w:val="0"/>
          <w:color w:val="auto"/>
        </w:rPr>
        <w:t>4.</w:t>
      </w:r>
      <w:r w:rsidR="00A379D6" w:rsidRPr="00C45C20">
        <w:rPr>
          <w:b/>
          <w:bCs w:val="0"/>
          <w:color w:val="auto"/>
        </w:rPr>
        <w:t>1 Authorizing Official</w:t>
      </w:r>
      <w:bookmarkEnd w:id="14"/>
      <w:r w:rsidR="00A379D6" w:rsidRPr="00C45C20">
        <w:rPr>
          <w:b/>
          <w:bCs w:val="0"/>
          <w:color w:val="auto"/>
        </w:rPr>
        <w:t xml:space="preserve"> </w:t>
      </w:r>
    </w:p>
    <w:p w14:paraId="17BB7AC6" w14:textId="77777777" w:rsidR="00A379D6" w:rsidRPr="00981FA3" w:rsidRDefault="00A379D6" w:rsidP="00A379D6">
      <w:pPr>
        <w:rPr>
          <w:rFonts w:cstheme="minorHAnsi"/>
        </w:rPr>
      </w:pPr>
      <w:r w:rsidRPr="003E2182">
        <w:rPr>
          <w:rFonts w:cstheme="minorHAnsi"/>
        </w:rPr>
        <w:t>The following individual is identified as the</w:t>
      </w:r>
      <w:r>
        <w:rPr>
          <w:rFonts w:cstheme="minorHAnsi"/>
        </w:rPr>
        <w:t xml:space="preserve"> Authorizing Official. </w:t>
      </w:r>
      <w:r w:rsidRPr="00981FA3">
        <w:rPr>
          <w:rFonts w:cstheme="minorHAnsi"/>
        </w:rPr>
        <w:t xml:space="preserve">The authorizing official (or designated approving/accrediting authority as referred to by some agencies) is a senior management official or executive with the authority to formally assume responsibility for operating an information system at an acceptable level of risk to agency operations, agency assets, or individuals. The authorizing official has the following responsibilities related to system security plans: </w:t>
      </w:r>
    </w:p>
    <w:p w14:paraId="0E61C664" w14:textId="77777777" w:rsidR="00A379D6" w:rsidRPr="00981FA3" w:rsidRDefault="00A379D6" w:rsidP="000A0006">
      <w:pPr>
        <w:pStyle w:val="ListParagraph"/>
        <w:numPr>
          <w:ilvl w:val="0"/>
          <w:numId w:val="15"/>
        </w:numPr>
        <w:rPr>
          <w:rFonts w:cstheme="minorHAnsi"/>
        </w:rPr>
      </w:pPr>
      <w:r w:rsidRPr="00981FA3">
        <w:rPr>
          <w:rFonts w:cstheme="minorHAnsi"/>
        </w:rPr>
        <w:t xml:space="preserve">Approves system security plans, </w:t>
      </w:r>
    </w:p>
    <w:p w14:paraId="5804903E" w14:textId="77777777" w:rsidR="00A379D6" w:rsidRPr="00981FA3" w:rsidRDefault="00A379D6" w:rsidP="000A0006">
      <w:pPr>
        <w:pStyle w:val="ListParagraph"/>
        <w:numPr>
          <w:ilvl w:val="0"/>
          <w:numId w:val="15"/>
        </w:numPr>
        <w:rPr>
          <w:rFonts w:cstheme="minorHAnsi"/>
        </w:rPr>
      </w:pPr>
      <w:r w:rsidRPr="00981FA3">
        <w:rPr>
          <w:rFonts w:cstheme="minorHAnsi"/>
        </w:rPr>
        <w:t xml:space="preserve">Authorizes operation of an information system, </w:t>
      </w:r>
    </w:p>
    <w:p w14:paraId="421E70EA" w14:textId="77777777" w:rsidR="00A379D6" w:rsidRPr="00981FA3" w:rsidRDefault="00A379D6" w:rsidP="000A0006">
      <w:pPr>
        <w:pStyle w:val="ListParagraph"/>
        <w:numPr>
          <w:ilvl w:val="0"/>
          <w:numId w:val="15"/>
        </w:numPr>
        <w:rPr>
          <w:rFonts w:cstheme="minorHAnsi"/>
        </w:rPr>
      </w:pPr>
      <w:r w:rsidRPr="00981FA3">
        <w:rPr>
          <w:rFonts w:cstheme="minorHAnsi"/>
        </w:rPr>
        <w:t xml:space="preserve">Issues an interim authorization to operate the information system under specific terms and conditions, or  </w:t>
      </w:r>
    </w:p>
    <w:p w14:paraId="24DEAB68" w14:textId="77777777" w:rsidR="00A379D6" w:rsidRPr="00981FA3" w:rsidRDefault="00A379D6" w:rsidP="000A0006">
      <w:pPr>
        <w:pStyle w:val="ListParagraph"/>
        <w:numPr>
          <w:ilvl w:val="0"/>
          <w:numId w:val="15"/>
        </w:numPr>
        <w:rPr>
          <w:rFonts w:asciiTheme="minorHAnsi" w:hAnsiTheme="minorHAnsi" w:cstheme="minorHAnsi"/>
        </w:rPr>
      </w:pPr>
      <w:r w:rsidRPr="00981FA3">
        <w:rPr>
          <w:rFonts w:cstheme="minorHAnsi"/>
        </w:rPr>
        <w:t xml:space="preserve">Denies authorization to operate the information system (or if the system is already operational, halts operations) if unacceptable security risks exist.  The Authorizing Official is responsible for approving the security implementation of the system. </w:t>
      </w:r>
    </w:p>
    <w:tbl>
      <w:tblPr>
        <w:tblW w:w="9445" w:type="dxa"/>
        <w:tbl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blBorders>
        <w:tblLayout w:type="fixed"/>
        <w:tblLook w:val="0420" w:firstRow="1" w:lastRow="0" w:firstColumn="0" w:lastColumn="0" w:noHBand="0" w:noVBand="1"/>
      </w:tblPr>
      <w:tblGrid>
        <w:gridCol w:w="2335"/>
        <w:gridCol w:w="7110"/>
      </w:tblGrid>
      <w:tr w:rsidR="00A379D6" w:rsidRPr="00323664" w14:paraId="189EC018" w14:textId="77777777" w:rsidTr="00D04FAF">
        <w:trPr>
          <w:trHeight w:val="22"/>
          <w:tblHeader/>
        </w:trPr>
        <w:tc>
          <w:tcPr>
            <w:tcW w:w="9445" w:type="dxa"/>
            <w:gridSpan w:val="2"/>
            <w:tcBorders>
              <w:bottom w:val="single" w:sz="4" w:space="0" w:color="B4B4B4" w:themeColor="text1" w:themeTint="66"/>
            </w:tcBorders>
            <w:shd w:val="clear" w:color="auto" w:fill="CCECFC" w:themeFill="background2"/>
          </w:tcPr>
          <w:p w14:paraId="0D628BED" w14:textId="77777777" w:rsidR="00A379D6" w:rsidRPr="00323664" w:rsidRDefault="00A379D6" w:rsidP="00D04FAF">
            <w:pPr>
              <w:spacing w:after="80"/>
              <w:jc w:val="center"/>
              <w:rPr>
                <w:rFonts w:cstheme="minorHAnsi"/>
                <w:b/>
                <w:bCs/>
                <w:szCs w:val="22"/>
              </w:rPr>
            </w:pPr>
            <w:r>
              <w:rPr>
                <w:rFonts w:cstheme="minorHAnsi"/>
                <w:b/>
                <w:bCs/>
                <w:szCs w:val="22"/>
              </w:rPr>
              <w:t>Authorizing Official</w:t>
            </w:r>
          </w:p>
        </w:tc>
      </w:tr>
      <w:tr w:rsidR="00A379D6" w:rsidRPr="00323664" w14:paraId="51EE6E39" w14:textId="77777777" w:rsidTr="00D04FAF">
        <w:tc>
          <w:tcPr>
            <w:tcW w:w="2335" w:type="dxa"/>
            <w:tcBorders>
              <w:top w:val="single" w:sz="4" w:space="0" w:color="B4B4B4" w:themeColor="text1" w:themeTint="66"/>
            </w:tcBorders>
          </w:tcPr>
          <w:p w14:paraId="1D3C06A7" w14:textId="77777777" w:rsidR="00A379D6" w:rsidRPr="00323664" w:rsidRDefault="00A379D6" w:rsidP="00D04FAF">
            <w:pPr>
              <w:spacing w:after="80"/>
              <w:rPr>
                <w:rFonts w:cstheme="minorHAnsi"/>
                <w:szCs w:val="22"/>
              </w:rPr>
            </w:pPr>
            <w:r w:rsidRPr="00323664">
              <w:rPr>
                <w:rFonts w:cstheme="minorHAnsi"/>
                <w:b/>
                <w:bCs/>
                <w:color w:val="000000"/>
                <w:szCs w:val="22"/>
              </w:rPr>
              <w:t>Name</w:t>
            </w:r>
          </w:p>
        </w:tc>
        <w:tc>
          <w:tcPr>
            <w:tcW w:w="7110" w:type="dxa"/>
            <w:tcBorders>
              <w:top w:val="single" w:sz="4" w:space="0" w:color="B4B4B4" w:themeColor="text1" w:themeTint="66"/>
            </w:tcBorders>
          </w:tcPr>
          <w:p w14:paraId="22D7F568" w14:textId="77777777" w:rsidR="00A379D6" w:rsidRPr="00323664" w:rsidRDefault="00A379D6" w:rsidP="00D04FAF">
            <w:pPr>
              <w:spacing w:after="80"/>
              <w:jc w:val="center"/>
              <w:rPr>
                <w:rFonts w:cstheme="minorHAnsi"/>
                <w:szCs w:val="22"/>
              </w:rPr>
            </w:pPr>
            <w:r w:rsidRPr="00323664">
              <w:rPr>
                <w:rFonts w:cstheme="minorHAnsi"/>
                <w:color w:val="808080"/>
                <w:szCs w:val="22"/>
              </w:rPr>
              <w:t>&lt;Enter Name&gt;</w:t>
            </w:r>
          </w:p>
        </w:tc>
      </w:tr>
      <w:tr w:rsidR="00A379D6" w:rsidRPr="00323664" w14:paraId="1554A038" w14:textId="77777777" w:rsidTr="00D04FAF">
        <w:tc>
          <w:tcPr>
            <w:tcW w:w="2335" w:type="dxa"/>
          </w:tcPr>
          <w:p w14:paraId="43075992" w14:textId="77777777" w:rsidR="00A379D6" w:rsidRPr="00323664" w:rsidRDefault="00A379D6" w:rsidP="00D04FAF">
            <w:pPr>
              <w:spacing w:after="80"/>
              <w:rPr>
                <w:rFonts w:cstheme="minorHAnsi"/>
                <w:color w:val="000000"/>
                <w:szCs w:val="22"/>
              </w:rPr>
            </w:pPr>
            <w:r w:rsidRPr="00323664">
              <w:rPr>
                <w:rFonts w:cstheme="minorHAnsi"/>
                <w:b/>
                <w:bCs/>
                <w:color w:val="000000"/>
                <w:szCs w:val="22"/>
              </w:rPr>
              <w:t>Title</w:t>
            </w:r>
          </w:p>
        </w:tc>
        <w:tc>
          <w:tcPr>
            <w:tcW w:w="7110" w:type="dxa"/>
          </w:tcPr>
          <w:p w14:paraId="0C042037" w14:textId="77777777" w:rsidR="00A379D6" w:rsidRPr="00323664" w:rsidRDefault="00A379D6" w:rsidP="00D04FAF">
            <w:pPr>
              <w:spacing w:after="80"/>
              <w:jc w:val="center"/>
              <w:rPr>
                <w:rFonts w:cstheme="minorHAnsi"/>
                <w:szCs w:val="22"/>
              </w:rPr>
            </w:pPr>
            <w:r w:rsidRPr="00323664">
              <w:rPr>
                <w:rFonts w:cstheme="minorHAnsi"/>
                <w:color w:val="808080"/>
                <w:szCs w:val="22"/>
              </w:rPr>
              <w:t>&lt;Enter Title&gt;</w:t>
            </w:r>
          </w:p>
        </w:tc>
      </w:tr>
      <w:tr w:rsidR="00A379D6" w:rsidRPr="00323664" w14:paraId="3BA032D5" w14:textId="77777777" w:rsidTr="00D04FAF">
        <w:trPr>
          <w:trHeight w:val="22"/>
        </w:trPr>
        <w:tc>
          <w:tcPr>
            <w:tcW w:w="2335" w:type="dxa"/>
          </w:tcPr>
          <w:p w14:paraId="6A934DB2" w14:textId="570FC4F0" w:rsidR="00A379D6" w:rsidRPr="00323664" w:rsidRDefault="002A0A43" w:rsidP="00D04FAF">
            <w:pPr>
              <w:spacing w:after="80"/>
              <w:rPr>
                <w:rFonts w:cstheme="minorHAnsi"/>
                <w:color w:val="000000"/>
                <w:szCs w:val="22"/>
              </w:rPr>
            </w:pPr>
            <w:r w:rsidRPr="002A0A43">
              <w:rPr>
                <w:rFonts w:cstheme="minorHAnsi"/>
                <w:b/>
                <w:bCs/>
                <w:color w:val="000000"/>
                <w:szCs w:val="22"/>
              </w:rPr>
              <w:t>Agency / Office Designation</w:t>
            </w:r>
          </w:p>
        </w:tc>
        <w:tc>
          <w:tcPr>
            <w:tcW w:w="7110" w:type="dxa"/>
          </w:tcPr>
          <w:p w14:paraId="30189F33" w14:textId="77777777" w:rsidR="00A379D6" w:rsidRPr="00323664" w:rsidRDefault="00A379D6" w:rsidP="00D04FAF">
            <w:pPr>
              <w:spacing w:after="80"/>
              <w:jc w:val="center"/>
              <w:rPr>
                <w:rFonts w:cstheme="minorHAnsi"/>
                <w:szCs w:val="22"/>
              </w:rPr>
            </w:pPr>
            <w:r w:rsidRPr="00323664">
              <w:rPr>
                <w:rFonts w:cstheme="minorHAnsi"/>
                <w:color w:val="808080"/>
                <w:szCs w:val="22"/>
              </w:rPr>
              <w:t>&lt;Enter Company/Organization&gt;</w:t>
            </w:r>
          </w:p>
        </w:tc>
      </w:tr>
      <w:tr w:rsidR="00A379D6" w:rsidRPr="00323664" w14:paraId="7C052B19" w14:textId="77777777" w:rsidTr="00D04FAF">
        <w:trPr>
          <w:trHeight w:val="22"/>
        </w:trPr>
        <w:tc>
          <w:tcPr>
            <w:tcW w:w="2335" w:type="dxa"/>
          </w:tcPr>
          <w:p w14:paraId="0BCADDEA" w14:textId="77777777" w:rsidR="00A379D6" w:rsidRPr="00323664" w:rsidRDefault="00A379D6" w:rsidP="00D04FAF">
            <w:pPr>
              <w:spacing w:after="80"/>
              <w:rPr>
                <w:rFonts w:cstheme="minorHAnsi"/>
                <w:color w:val="444444"/>
                <w:szCs w:val="22"/>
              </w:rPr>
            </w:pPr>
            <w:r w:rsidRPr="00323664">
              <w:rPr>
                <w:rFonts w:cstheme="minorHAnsi"/>
                <w:b/>
                <w:bCs/>
                <w:color w:val="000000"/>
                <w:szCs w:val="22"/>
              </w:rPr>
              <w:t>Address</w:t>
            </w:r>
          </w:p>
        </w:tc>
        <w:tc>
          <w:tcPr>
            <w:tcW w:w="7110" w:type="dxa"/>
          </w:tcPr>
          <w:p w14:paraId="00B006E5" w14:textId="77777777" w:rsidR="00A379D6" w:rsidRPr="00323664" w:rsidRDefault="00A379D6" w:rsidP="00D04FAF">
            <w:pPr>
              <w:spacing w:after="80"/>
              <w:jc w:val="center"/>
              <w:rPr>
                <w:rFonts w:cstheme="minorHAnsi"/>
                <w:color w:val="444444"/>
                <w:szCs w:val="22"/>
              </w:rPr>
            </w:pPr>
            <w:r w:rsidRPr="00323664">
              <w:rPr>
                <w:rFonts w:cstheme="minorHAnsi"/>
                <w:color w:val="808080"/>
                <w:szCs w:val="22"/>
              </w:rPr>
              <w:t>&lt;Enter Address, City, State and Zip&gt;</w:t>
            </w:r>
          </w:p>
        </w:tc>
      </w:tr>
      <w:tr w:rsidR="00A379D6" w:rsidRPr="00323664" w14:paraId="4D6FB87D" w14:textId="77777777" w:rsidTr="00D04FAF">
        <w:trPr>
          <w:trHeight w:val="22"/>
        </w:trPr>
        <w:tc>
          <w:tcPr>
            <w:tcW w:w="2335" w:type="dxa"/>
          </w:tcPr>
          <w:p w14:paraId="6D5348DB" w14:textId="77777777" w:rsidR="00A379D6" w:rsidRPr="00323664" w:rsidRDefault="00A379D6" w:rsidP="00D04FAF">
            <w:pPr>
              <w:spacing w:after="80"/>
              <w:rPr>
                <w:rFonts w:cstheme="minorHAnsi"/>
                <w:b/>
                <w:bCs/>
                <w:color w:val="000000"/>
                <w:szCs w:val="22"/>
              </w:rPr>
            </w:pPr>
            <w:r w:rsidRPr="00323664">
              <w:rPr>
                <w:rFonts w:cstheme="minorHAnsi"/>
                <w:b/>
                <w:bCs/>
                <w:color w:val="000000"/>
                <w:szCs w:val="22"/>
              </w:rPr>
              <w:t>Phone Number</w:t>
            </w:r>
          </w:p>
        </w:tc>
        <w:tc>
          <w:tcPr>
            <w:tcW w:w="7110" w:type="dxa"/>
          </w:tcPr>
          <w:p w14:paraId="2F1ED8CB" w14:textId="77777777" w:rsidR="00A379D6" w:rsidRPr="00323664" w:rsidRDefault="00A379D6" w:rsidP="00D04FAF">
            <w:pPr>
              <w:spacing w:after="80"/>
              <w:jc w:val="center"/>
              <w:rPr>
                <w:rFonts w:cstheme="minorHAnsi"/>
                <w:color w:val="808080"/>
                <w:szCs w:val="22"/>
              </w:rPr>
            </w:pPr>
            <w:r w:rsidRPr="00323664">
              <w:rPr>
                <w:rFonts w:cstheme="minorHAnsi"/>
                <w:color w:val="808080"/>
                <w:szCs w:val="22"/>
              </w:rPr>
              <w:t>&lt;555-555-5555&gt;</w:t>
            </w:r>
          </w:p>
        </w:tc>
      </w:tr>
      <w:tr w:rsidR="00A379D6" w:rsidRPr="00323664" w14:paraId="0FD5D1BF" w14:textId="77777777" w:rsidTr="00D04FAF">
        <w:trPr>
          <w:trHeight w:val="22"/>
        </w:trPr>
        <w:tc>
          <w:tcPr>
            <w:tcW w:w="2335" w:type="dxa"/>
          </w:tcPr>
          <w:p w14:paraId="52057DF5" w14:textId="77777777" w:rsidR="00A379D6" w:rsidRPr="00323664" w:rsidRDefault="00A379D6" w:rsidP="00D04FAF">
            <w:pPr>
              <w:spacing w:after="80"/>
              <w:rPr>
                <w:rFonts w:cstheme="minorHAnsi"/>
                <w:b/>
                <w:bCs/>
                <w:color w:val="000000"/>
                <w:szCs w:val="22"/>
              </w:rPr>
            </w:pPr>
            <w:r w:rsidRPr="00323664">
              <w:rPr>
                <w:rFonts w:cstheme="minorHAnsi"/>
                <w:b/>
                <w:bCs/>
                <w:color w:val="000000"/>
                <w:szCs w:val="22"/>
              </w:rPr>
              <w:t>Email Address</w:t>
            </w:r>
          </w:p>
        </w:tc>
        <w:tc>
          <w:tcPr>
            <w:tcW w:w="7110" w:type="dxa"/>
          </w:tcPr>
          <w:p w14:paraId="37BE0515" w14:textId="77777777" w:rsidR="00A379D6" w:rsidRPr="00323664" w:rsidRDefault="00A379D6" w:rsidP="00D04FAF">
            <w:pPr>
              <w:spacing w:after="80"/>
              <w:jc w:val="center"/>
              <w:rPr>
                <w:rFonts w:cstheme="minorHAnsi"/>
                <w:color w:val="808080"/>
                <w:szCs w:val="22"/>
              </w:rPr>
            </w:pPr>
            <w:r w:rsidRPr="00323664">
              <w:rPr>
                <w:rFonts w:cstheme="minorHAnsi"/>
                <w:color w:val="808080"/>
                <w:szCs w:val="22"/>
              </w:rPr>
              <w:t>&lt;Enter email address&gt;</w:t>
            </w:r>
          </w:p>
        </w:tc>
      </w:tr>
    </w:tbl>
    <w:p w14:paraId="7A62ED6D" w14:textId="78439CAC" w:rsidR="001E4309" w:rsidRPr="00C45C20" w:rsidRDefault="00A8460B" w:rsidP="00C45C20">
      <w:pPr>
        <w:pStyle w:val="Heading2"/>
        <w:rPr>
          <w:b/>
          <w:bCs w:val="0"/>
          <w:color w:val="auto"/>
        </w:rPr>
      </w:pPr>
      <w:bookmarkStart w:id="15" w:name="_Toc158388541"/>
      <w:r w:rsidRPr="00C45C20">
        <w:rPr>
          <w:b/>
          <w:bCs w:val="0"/>
          <w:color w:val="auto"/>
        </w:rPr>
        <w:t>4</w:t>
      </w:r>
      <w:r w:rsidR="00E937D0" w:rsidRPr="00C45C20">
        <w:rPr>
          <w:b/>
          <w:bCs w:val="0"/>
          <w:color w:val="auto"/>
        </w:rPr>
        <w:t>.</w:t>
      </w:r>
      <w:r w:rsidR="00A379D6" w:rsidRPr="00C45C20">
        <w:rPr>
          <w:b/>
          <w:bCs w:val="0"/>
          <w:color w:val="auto"/>
        </w:rPr>
        <w:t>2</w:t>
      </w:r>
      <w:r w:rsidR="00E937D0" w:rsidRPr="00C45C20">
        <w:rPr>
          <w:b/>
          <w:bCs w:val="0"/>
          <w:color w:val="auto"/>
        </w:rPr>
        <w:t xml:space="preserve"> </w:t>
      </w:r>
      <w:r w:rsidR="001E4309" w:rsidRPr="00C45C20">
        <w:rPr>
          <w:b/>
          <w:bCs w:val="0"/>
          <w:color w:val="auto"/>
        </w:rPr>
        <w:t>System Owner</w:t>
      </w:r>
      <w:bookmarkEnd w:id="11"/>
      <w:bookmarkEnd w:id="15"/>
    </w:p>
    <w:p w14:paraId="37AD322B" w14:textId="1825FF12" w:rsidR="00EB52D2" w:rsidRPr="00EB52D2" w:rsidRDefault="001E4309" w:rsidP="00EB52D2">
      <w:pPr>
        <w:rPr>
          <w:rFonts w:cstheme="minorHAnsi"/>
        </w:rPr>
      </w:pPr>
      <w:r w:rsidRPr="003E2182">
        <w:rPr>
          <w:rFonts w:cstheme="minorHAnsi"/>
        </w:rPr>
        <w:t xml:space="preserve">The following individual is identified as the system owner or functional proponent/advocate for this system. The system owner </w:t>
      </w:r>
      <w:r w:rsidR="00EB52D2" w:rsidRPr="00EB52D2">
        <w:rPr>
          <w:rFonts w:cstheme="minorHAnsi"/>
        </w:rPr>
        <w:t xml:space="preserve">is the agency official responsible for the overall procurement, </w:t>
      </w:r>
      <w:r w:rsidR="00EB52D2" w:rsidRPr="00EB52D2">
        <w:rPr>
          <w:rFonts w:cstheme="minorHAnsi"/>
        </w:rPr>
        <w:lastRenderedPageBreak/>
        <w:t>development, integration, modification, or operation and maintenance of the system. The system owner has the following responsibilities related to system security plans:</w:t>
      </w:r>
    </w:p>
    <w:p w14:paraId="0A6A7A69" w14:textId="34E7E0AF" w:rsidR="00EB52D2" w:rsidRPr="00EB52D2" w:rsidRDefault="00EB52D2" w:rsidP="000A0006">
      <w:pPr>
        <w:pStyle w:val="ListParagraph"/>
        <w:numPr>
          <w:ilvl w:val="0"/>
          <w:numId w:val="16"/>
        </w:numPr>
        <w:rPr>
          <w:rFonts w:cstheme="minorHAnsi"/>
        </w:rPr>
      </w:pPr>
      <w:r w:rsidRPr="00EB52D2">
        <w:rPr>
          <w:rFonts w:cstheme="minorHAnsi"/>
        </w:rPr>
        <w:t xml:space="preserve">Develops the system security plan in coordination with information owners, the system administrator, and functional "end users," </w:t>
      </w:r>
    </w:p>
    <w:p w14:paraId="31E6B901" w14:textId="5458333D" w:rsidR="00EB52D2" w:rsidRPr="00EB52D2" w:rsidRDefault="00EB52D2" w:rsidP="000A0006">
      <w:pPr>
        <w:pStyle w:val="ListParagraph"/>
        <w:numPr>
          <w:ilvl w:val="0"/>
          <w:numId w:val="16"/>
        </w:numPr>
        <w:rPr>
          <w:rFonts w:cstheme="minorHAnsi"/>
        </w:rPr>
      </w:pPr>
      <w:r w:rsidRPr="00EB52D2">
        <w:rPr>
          <w:rFonts w:cstheme="minorHAnsi"/>
        </w:rPr>
        <w:t xml:space="preserve">Maintains the system security plan and ensures that the system is deployed and operated according to the agreed-upon security requirements,  </w:t>
      </w:r>
    </w:p>
    <w:p w14:paraId="7B54314E" w14:textId="16EA7EC3" w:rsidR="00EB52D2" w:rsidRPr="00EB52D2" w:rsidRDefault="00EB52D2" w:rsidP="000A0006">
      <w:pPr>
        <w:pStyle w:val="ListParagraph"/>
        <w:numPr>
          <w:ilvl w:val="0"/>
          <w:numId w:val="16"/>
        </w:numPr>
        <w:rPr>
          <w:rFonts w:cstheme="minorHAnsi"/>
        </w:rPr>
      </w:pPr>
      <w:r w:rsidRPr="00EB52D2">
        <w:rPr>
          <w:rFonts w:cstheme="minorHAnsi"/>
        </w:rPr>
        <w:t xml:space="preserve">Ensures that system users and support personnel receive the requisite security training (e.g., instruction in rules of behavior),  </w:t>
      </w:r>
    </w:p>
    <w:p w14:paraId="67F46449" w14:textId="15E18D20" w:rsidR="00EB52D2" w:rsidRPr="00EB52D2" w:rsidRDefault="00EB52D2" w:rsidP="000A0006">
      <w:pPr>
        <w:pStyle w:val="ListParagraph"/>
        <w:numPr>
          <w:ilvl w:val="0"/>
          <w:numId w:val="16"/>
        </w:numPr>
        <w:rPr>
          <w:rFonts w:cstheme="minorHAnsi"/>
        </w:rPr>
      </w:pPr>
      <w:r w:rsidRPr="00EB52D2">
        <w:rPr>
          <w:rFonts w:cstheme="minorHAnsi"/>
        </w:rPr>
        <w:t xml:space="preserve">Updates the system security plan whenever a significant change occurs, and </w:t>
      </w:r>
    </w:p>
    <w:p w14:paraId="403B5879" w14:textId="04B7099E" w:rsidR="001E4309" w:rsidRPr="00EB52D2" w:rsidRDefault="00EB52D2" w:rsidP="000A0006">
      <w:pPr>
        <w:pStyle w:val="ListParagraph"/>
        <w:numPr>
          <w:ilvl w:val="0"/>
          <w:numId w:val="16"/>
        </w:numPr>
        <w:rPr>
          <w:rFonts w:cstheme="minorHAnsi"/>
        </w:rPr>
      </w:pPr>
      <w:r w:rsidRPr="00EB52D2">
        <w:rPr>
          <w:rFonts w:cstheme="minorHAnsi"/>
        </w:rPr>
        <w:t xml:space="preserve">Assists in the identification, implementation, and assessment of common security controls.   </w:t>
      </w:r>
    </w:p>
    <w:tbl>
      <w:tblPr>
        <w:tblStyle w:val="FedRAMP"/>
        <w:tblW w:w="9445" w:type="dxa"/>
        <w:tblLayout w:type="fixed"/>
        <w:tblLook w:val="0420" w:firstRow="1" w:lastRow="0" w:firstColumn="0" w:lastColumn="0" w:noHBand="0" w:noVBand="1"/>
      </w:tblPr>
      <w:tblGrid>
        <w:gridCol w:w="2425"/>
        <w:gridCol w:w="7020"/>
      </w:tblGrid>
      <w:tr w:rsidR="001E4309" w:rsidRPr="00323664" w14:paraId="0C4E9B13" w14:textId="77777777" w:rsidTr="00551ECB">
        <w:trPr>
          <w:cnfStyle w:val="100000000000" w:firstRow="1" w:lastRow="0" w:firstColumn="0" w:lastColumn="0" w:oddVBand="0" w:evenVBand="0" w:oddHBand="0" w:evenHBand="0" w:firstRowFirstColumn="0" w:firstRowLastColumn="0" w:lastRowFirstColumn="0" w:lastRowLastColumn="0"/>
          <w:trHeight w:val="22"/>
          <w:tblHeader/>
        </w:trPr>
        <w:tc>
          <w:tcPr>
            <w:tcW w:w="9445" w:type="dxa"/>
            <w:gridSpan w:val="2"/>
          </w:tcPr>
          <w:p w14:paraId="734A8148" w14:textId="77777777" w:rsidR="001E4309" w:rsidRPr="00323664" w:rsidRDefault="001E4309" w:rsidP="007A7F4F">
            <w:pPr>
              <w:spacing w:after="80"/>
              <w:jc w:val="center"/>
              <w:rPr>
                <w:rFonts w:cstheme="minorHAnsi"/>
                <w:szCs w:val="22"/>
              </w:rPr>
            </w:pPr>
            <w:r w:rsidRPr="00323664">
              <w:rPr>
                <w:rFonts w:cstheme="minorHAnsi"/>
                <w:bCs/>
                <w:szCs w:val="22"/>
                <w:lang w:val="en-US"/>
              </w:rPr>
              <w:t>System Owner Information</w:t>
            </w:r>
          </w:p>
        </w:tc>
      </w:tr>
      <w:tr w:rsidR="001E4309" w:rsidRPr="00323664" w14:paraId="18AD6909" w14:textId="77777777" w:rsidTr="00551ECB">
        <w:trPr>
          <w:cnfStyle w:val="000000100000" w:firstRow="0" w:lastRow="0" w:firstColumn="0" w:lastColumn="0" w:oddVBand="0" w:evenVBand="0" w:oddHBand="1" w:evenHBand="0" w:firstRowFirstColumn="0" w:firstRowLastColumn="0" w:lastRowFirstColumn="0" w:lastRowLastColumn="0"/>
        </w:trPr>
        <w:tc>
          <w:tcPr>
            <w:tcW w:w="2425" w:type="dxa"/>
          </w:tcPr>
          <w:p w14:paraId="3E9FDB61" w14:textId="77777777" w:rsidR="001E4309" w:rsidRPr="00323664" w:rsidRDefault="001E4309" w:rsidP="007A7F4F">
            <w:pPr>
              <w:spacing w:after="80"/>
              <w:jc w:val="center"/>
              <w:rPr>
                <w:rFonts w:cstheme="minorHAnsi"/>
                <w:szCs w:val="22"/>
              </w:rPr>
            </w:pPr>
            <w:r w:rsidRPr="00323664">
              <w:rPr>
                <w:rFonts w:cstheme="minorHAnsi"/>
                <w:b/>
                <w:bCs/>
                <w:szCs w:val="22"/>
              </w:rPr>
              <w:t>Name</w:t>
            </w:r>
          </w:p>
        </w:tc>
        <w:tc>
          <w:tcPr>
            <w:tcW w:w="7020" w:type="dxa"/>
          </w:tcPr>
          <w:p w14:paraId="15AFE9EA" w14:textId="77777777" w:rsidR="001E4309" w:rsidRPr="00323664" w:rsidRDefault="001E4309" w:rsidP="007A7F4F">
            <w:pPr>
              <w:spacing w:after="80"/>
              <w:jc w:val="center"/>
              <w:rPr>
                <w:rFonts w:cstheme="minorHAnsi"/>
                <w:b/>
                <w:szCs w:val="22"/>
              </w:rPr>
            </w:pPr>
            <w:r w:rsidRPr="00323664">
              <w:rPr>
                <w:rFonts w:cstheme="minorHAnsi"/>
                <w:szCs w:val="22"/>
              </w:rPr>
              <w:t>&lt;Enter Name&gt;</w:t>
            </w:r>
          </w:p>
        </w:tc>
      </w:tr>
      <w:tr w:rsidR="001E4309" w:rsidRPr="00323664" w14:paraId="796349CD" w14:textId="77777777" w:rsidTr="00551ECB">
        <w:trPr>
          <w:cnfStyle w:val="000000010000" w:firstRow="0" w:lastRow="0" w:firstColumn="0" w:lastColumn="0" w:oddVBand="0" w:evenVBand="0" w:oddHBand="0" w:evenHBand="1" w:firstRowFirstColumn="0" w:firstRowLastColumn="0" w:lastRowFirstColumn="0" w:lastRowLastColumn="0"/>
        </w:trPr>
        <w:tc>
          <w:tcPr>
            <w:tcW w:w="2425" w:type="dxa"/>
          </w:tcPr>
          <w:p w14:paraId="4FA34C7E" w14:textId="77777777" w:rsidR="001E4309" w:rsidRPr="00323664" w:rsidRDefault="001E4309" w:rsidP="007A7F4F">
            <w:pPr>
              <w:spacing w:after="80"/>
              <w:jc w:val="center"/>
              <w:rPr>
                <w:rFonts w:eastAsia="Times New Roman" w:cstheme="minorHAnsi"/>
                <w:szCs w:val="22"/>
              </w:rPr>
            </w:pPr>
            <w:r w:rsidRPr="00323664">
              <w:rPr>
                <w:rFonts w:cstheme="minorHAnsi"/>
                <w:b/>
                <w:bCs/>
                <w:szCs w:val="22"/>
                <w:lang w:val="en-US"/>
              </w:rPr>
              <w:t>Title</w:t>
            </w:r>
          </w:p>
        </w:tc>
        <w:tc>
          <w:tcPr>
            <w:tcW w:w="7020" w:type="dxa"/>
          </w:tcPr>
          <w:p w14:paraId="46BA6FE4" w14:textId="77777777" w:rsidR="001E4309" w:rsidRPr="00323664" w:rsidRDefault="001E4309" w:rsidP="007A7F4F">
            <w:pPr>
              <w:spacing w:after="80"/>
              <w:jc w:val="center"/>
              <w:rPr>
                <w:rFonts w:cstheme="minorHAnsi"/>
                <w:szCs w:val="22"/>
              </w:rPr>
            </w:pPr>
            <w:r w:rsidRPr="00323664">
              <w:rPr>
                <w:rFonts w:cstheme="minorHAnsi"/>
                <w:szCs w:val="22"/>
                <w:lang w:val="en-US"/>
              </w:rPr>
              <w:t>&lt;Enter Title&gt;</w:t>
            </w:r>
          </w:p>
        </w:tc>
      </w:tr>
      <w:tr w:rsidR="001E4309" w:rsidRPr="00323664" w14:paraId="35697460" w14:textId="77777777" w:rsidTr="00551ECB">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711344B7" w14:textId="723D5BD6" w:rsidR="001E4309" w:rsidRPr="00323664" w:rsidRDefault="002A0A43" w:rsidP="007A7F4F">
            <w:pPr>
              <w:spacing w:after="80"/>
              <w:jc w:val="center"/>
              <w:rPr>
                <w:rFonts w:eastAsia="Times New Roman" w:cstheme="minorHAnsi"/>
                <w:szCs w:val="22"/>
              </w:rPr>
            </w:pPr>
            <w:r w:rsidRPr="002A0A43">
              <w:rPr>
                <w:rFonts w:cstheme="minorHAnsi"/>
                <w:b/>
                <w:bCs/>
                <w:szCs w:val="22"/>
                <w:lang w:val="en-US"/>
              </w:rPr>
              <w:t>Agency / Office Designation</w:t>
            </w:r>
          </w:p>
        </w:tc>
        <w:tc>
          <w:tcPr>
            <w:tcW w:w="7020" w:type="dxa"/>
          </w:tcPr>
          <w:p w14:paraId="0B401B71" w14:textId="39DE88A8" w:rsidR="001E4309" w:rsidRPr="00323664" w:rsidRDefault="001E4309" w:rsidP="007A7F4F">
            <w:pPr>
              <w:spacing w:after="80"/>
              <w:jc w:val="center"/>
              <w:rPr>
                <w:rFonts w:cstheme="minorHAnsi"/>
                <w:szCs w:val="22"/>
              </w:rPr>
            </w:pPr>
            <w:r w:rsidRPr="00323664">
              <w:rPr>
                <w:rFonts w:cstheme="minorHAnsi"/>
                <w:szCs w:val="22"/>
                <w:lang w:val="en-US"/>
              </w:rPr>
              <w:t xml:space="preserve">&lt;Enter </w:t>
            </w:r>
            <w:r>
              <w:rPr>
                <w:rFonts w:cstheme="minorHAnsi"/>
                <w:szCs w:val="22"/>
                <w:lang w:val="en-US"/>
              </w:rPr>
              <w:t>Agency</w:t>
            </w:r>
            <w:r w:rsidRPr="00323664">
              <w:rPr>
                <w:rFonts w:cstheme="minorHAnsi"/>
                <w:szCs w:val="22"/>
                <w:lang w:val="en-US"/>
              </w:rPr>
              <w:t>&gt;</w:t>
            </w:r>
          </w:p>
        </w:tc>
      </w:tr>
      <w:tr w:rsidR="001E4309" w:rsidRPr="00323664" w14:paraId="2586D2F2" w14:textId="77777777" w:rsidTr="00551ECB">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29A254CD" w14:textId="77777777" w:rsidR="001E4309" w:rsidRPr="00323664" w:rsidRDefault="001E4309" w:rsidP="007A7F4F">
            <w:pPr>
              <w:spacing w:after="80"/>
              <w:jc w:val="center"/>
              <w:rPr>
                <w:rFonts w:cstheme="minorHAnsi"/>
                <w:szCs w:val="22"/>
              </w:rPr>
            </w:pPr>
            <w:r w:rsidRPr="00323664">
              <w:rPr>
                <w:rFonts w:cstheme="minorHAnsi"/>
                <w:b/>
                <w:bCs/>
                <w:szCs w:val="22"/>
                <w:lang w:val="en-US"/>
              </w:rPr>
              <w:t>Address</w:t>
            </w:r>
          </w:p>
        </w:tc>
        <w:tc>
          <w:tcPr>
            <w:tcW w:w="7020" w:type="dxa"/>
          </w:tcPr>
          <w:p w14:paraId="539C12B7" w14:textId="77777777" w:rsidR="001E4309" w:rsidRPr="00323664" w:rsidRDefault="001E4309" w:rsidP="007A7F4F">
            <w:pPr>
              <w:spacing w:after="80"/>
              <w:jc w:val="center"/>
              <w:rPr>
                <w:rFonts w:cstheme="minorHAnsi"/>
                <w:szCs w:val="22"/>
              </w:rPr>
            </w:pPr>
            <w:r w:rsidRPr="00323664">
              <w:rPr>
                <w:rFonts w:cstheme="minorHAnsi"/>
                <w:szCs w:val="22"/>
                <w:lang w:val="en-US"/>
              </w:rPr>
              <w:t>&lt;Enter Address, City, State and Zip&gt;</w:t>
            </w:r>
          </w:p>
        </w:tc>
      </w:tr>
      <w:tr w:rsidR="001E4309" w:rsidRPr="00323664" w14:paraId="6394544C" w14:textId="77777777" w:rsidTr="00551ECB">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405746EF" w14:textId="77777777" w:rsidR="001E4309" w:rsidRPr="00323664" w:rsidRDefault="001E4309" w:rsidP="007A7F4F">
            <w:pPr>
              <w:spacing w:after="80"/>
              <w:jc w:val="center"/>
              <w:rPr>
                <w:rFonts w:cstheme="minorHAnsi"/>
                <w:b/>
                <w:bCs/>
                <w:szCs w:val="22"/>
              </w:rPr>
            </w:pPr>
            <w:r w:rsidRPr="00323664">
              <w:rPr>
                <w:rFonts w:cstheme="minorHAnsi"/>
                <w:b/>
                <w:bCs/>
                <w:szCs w:val="22"/>
                <w:lang w:val="en-US"/>
              </w:rPr>
              <w:t>Phone Number</w:t>
            </w:r>
          </w:p>
        </w:tc>
        <w:tc>
          <w:tcPr>
            <w:tcW w:w="7020" w:type="dxa"/>
          </w:tcPr>
          <w:p w14:paraId="6F49216D" w14:textId="77777777" w:rsidR="001E4309" w:rsidRPr="00323664" w:rsidRDefault="001E4309" w:rsidP="007A7F4F">
            <w:pPr>
              <w:spacing w:after="80"/>
              <w:jc w:val="center"/>
              <w:rPr>
                <w:rFonts w:cstheme="minorHAnsi"/>
                <w:b/>
                <w:szCs w:val="22"/>
              </w:rPr>
            </w:pPr>
            <w:r w:rsidRPr="00323664">
              <w:rPr>
                <w:rFonts w:cstheme="minorHAnsi"/>
                <w:szCs w:val="22"/>
                <w:lang w:val="en-US"/>
              </w:rPr>
              <w:t>&lt;555-555-5555&gt;</w:t>
            </w:r>
          </w:p>
        </w:tc>
      </w:tr>
      <w:tr w:rsidR="001E4309" w:rsidRPr="00323664" w14:paraId="33F6AF8D" w14:textId="77777777" w:rsidTr="00551ECB">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4C72D1A2" w14:textId="77777777" w:rsidR="001E4309" w:rsidRPr="00323664" w:rsidRDefault="001E4309" w:rsidP="007A7F4F">
            <w:pPr>
              <w:spacing w:after="80"/>
              <w:jc w:val="center"/>
              <w:rPr>
                <w:rFonts w:cstheme="minorHAnsi"/>
                <w:b/>
                <w:bCs/>
                <w:szCs w:val="22"/>
              </w:rPr>
            </w:pPr>
            <w:r w:rsidRPr="00323664">
              <w:rPr>
                <w:rFonts w:cstheme="minorHAnsi"/>
                <w:b/>
                <w:bCs/>
                <w:szCs w:val="22"/>
                <w:lang w:val="en-US"/>
              </w:rPr>
              <w:t>Email Address</w:t>
            </w:r>
          </w:p>
        </w:tc>
        <w:tc>
          <w:tcPr>
            <w:tcW w:w="7020" w:type="dxa"/>
          </w:tcPr>
          <w:p w14:paraId="6BE10E83" w14:textId="77777777" w:rsidR="001E4309" w:rsidRPr="00323664" w:rsidRDefault="001E4309" w:rsidP="007A7F4F">
            <w:pPr>
              <w:spacing w:after="80"/>
              <w:jc w:val="center"/>
              <w:rPr>
                <w:rFonts w:cstheme="minorHAnsi"/>
                <w:b/>
                <w:szCs w:val="22"/>
              </w:rPr>
            </w:pPr>
            <w:r w:rsidRPr="00323664">
              <w:rPr>
                <w:rFonts w:cstheme="minorHAnsi"/>
                <w:szCs w:val="22"/>
                <w:lang w:val="en-US"/>
              </w:rPr>
              <w:t>&lt;Enter Email Address&gt;</w:t>
            </w:r>
          </w:p>
        </w:tc>
      </w:tr>
    </w:tbl>
    <w:p w14:paraId="68B8DD03" w14:textId="31EC27D5" w:rsidR="00B93CDF" w:rsidRPr="00C45C20" w:rsidRDefault="00A8460B" w:rsidP="00C45C20">
      <w:pPr>
        <w:pStyle w:val="Heading2"/>
        <w:rPr>
          <w:b/>
          <w:bCs w:val="0"/>
          <w:color w:val="auto"/>
        </w:rPr>
      </w:pPr>
      <w:bookmarkStart w:id="16" w:name="_Toc132928033"/>
      <w:bookmarkStart w:id="17" w:name="_Toc158388542"/>
      <w:bookmarkEnd w:id="13"/>
      <w:r w:rsidRPr="00C45C20">
        <w:rPr>
          <w:b/>
          <w:bCs w:val="0"/>
          <w:color w:val="auto"/>
        </w:rPr>
        <w:t>4</w:t>
      </w:r>
      <w:r w:rsidR="00B93CDF" w:rsidRPr="00C45C20">
        <w:rPr>
          <w:b/>
          <w:bCs w:val="0"/>
          <w:color w:val="auto"/>
        </w:rPr>
        <w:t>.3 Information Owner (</w:t>
      </w:r>
      <w:r w:rsidR="00267E65" w:rsidRPr="00C45C20">
        <w:rPr>
          <w:b/>
          <w:bCs w:val="0"/>
          <w:color w:val="auto"/>
        </w:rPr>
        <w:t>A.K.A. Data Owner)</w:t>
      </w:r>
      <w:bookmarkEnd w:id="17"/>
      <w:r w:rsidR="00B93CDF" w:rsidRPr="00C45C20">
        <w:rPr>
          <w:b/>
          <w:bCs w:val="0"/>
          <w:color w:val="auto"/>
        </w:rPr>
        <w:t xml:space="preserve"> </w:t>
      </w:r>
    </w:p>
    <w:p w14:paraId="509C315D" w14:textId="505CC765" w:rsidR="00F74AEC" w:rsidRPr="00F74AEC" w:rsidRDefault="00B93CDF" w:rsidP="00F74AEC">
      <w:pPr>
        <w:rPr>
          <w:rFonts w:cstheme="minorHAnsi"/>
        </w:rPr>
      </w:pPr>
      <w:r w:rsidRPr="00F74AEC">
        <w:rPr>
          <w:rFonts w:cstheme="minorHAnsi"/>
        </w:rPr>
        <w:t xml:space="preserve">The following individual is identified as the </w:t>
      </w:r>
      <w:r w:rsidR="00F74AEC" w:rsidRPr="00F74AEC">
        <w:rPr>
          <w:rFonts w:cstheme="minorHAnsi"/>
        </w:rPr>
        <w:t>Information Owner</w:t>
      </w:r>
      <w:r w:rsidRPr="00F74AEC">
        <w:rPr>
          <w:rFonts w:cstheme="minorHAnsi"/>
        </w:rPr>
        <w:t xml:space="preserve">. </w:t>
      </w:r>
      <w:r w:rsidR="00F74AEC" w:rsidRPr="00F74AEC">
        <w:rPr>
          <w:rFonts w:cstheme="minorHAnsi"/>
        </w:rPr>
        <w:t xml:space="preserve">The </w:t>
      </w:r>
      <w:r w:rsidR="00F74AEC">
        <w:rPr>
          <w:rFonts w:cstheme="minorHAnsi"/>
        </w:rPr>
        <w:t xml:space="preserve">Information Owner </w:t>
      </w:r>
      <w:r w:rsidR="00F74AEC" w:rsidRPr="00F74AEC">
        <w:rPr>
          <w:rFonts w:cstheme="minorHAnsi"/>
        </w:rPr>
        <w:t>is the agency official with the statutory or operational authority for the information processed, stored, or transmitted as part of this system and/or its functions and operation. The information owner has the following responsibilities related to system security plans:</w:t>
      </w:r>
    </w:p>
    <w:p w14:paraId="131E90C8" w14:textId="2CF29885" w:rsidR="00F74AEC" w:rsidRPr="00F74AEC" w:rsidRDefault="00F74AEC" w:rsidP="000A0006">
      <w:pPr>
        <w:pStyle w:val="ListParagraph"/>
        <w:numPr>
          <w:ilvl w:val="0"/>
          <w:numId w:val="17"/>
        </w:numPr>
        <w:rPr>
          <w:rFonts w:cstheme="minorHAnsi"/>
        </w:rPr>
      </w:pPr>
      <w:r w:rsidRPr="00F74AEC">
        <w:rPr>
          <w:rFonts w:cstheme="minorHAnsi"/>
        </w:rPr>
        <w:t>Establishes the rules for appropriate use and protection of the subject data/information (rules of behavior),</w:t>
      </w:r>
    </w:p>
    <w:p w14:paraId="16A513E3" w14:textId="1CBC59FA" w:rsidR="00F74AEC" w:rsidRPr="00F74AEC" w:rsidRDefault="00F74AEC" w:rsidP="000A0006">
      <w:pPr>
        <w:pStyle w:val="ListParagraph"/>
        <w:numPr>
          <w:ilvl w:val="0"/>
          <w:numId w:val="17"/>
        </w:numPr>
        <w:rPr>
          <w:rFonts w:cstheme="minorHAnsi"/>
        </w:rPr>
      </w:pPr>
      <w:r w:rsidRPr="00F74AEC">
        <w:rPr>
          <w:rFonts w:cstheme="minorHAnsi"/>
        </w:rPr>
        <w:t xml:space="preserve">Provides input to information system owners regarding the security requirements and security controls for the information system(s) where the information resides,  </w:t>
      </w:r>
    </w:p>
    <w:p w14:paraId="55F8AD07" w14:textId="77182AC1" w:rsidR="00F74AEC" w:rsidRPr="00F74AEC" w:rsidRDefault="00F74AEC" w:rsidP="000A0006">
      <w:pPr>
        <w:pStyle w:val="ListParagraph"/>
        <w:numPr>
          <w:ilvl w:val="0"/>
          <w:numId w:val="17"/>
        </w:numPr>
        <w:rPr>
          <w:rFonts w:cstheme="minorHAnsi"/>
        </w:rPr>
      </w:pPr>
      <w:r w:rsidRPr="00F74AEC">
        <w:rPr>
          <w:rFonts w:cstheme="minorHAnsi"/>
        </w:rPr>
        <w:t xml:space="preserve">Decides who has access to the information system and with what types of privileges or access rights, and  </w:t>
      </w:r>
    </w:p>
    <w:p w14:paraId="3364EBA5" w14:textId="62596B12" w:rsidR="00B93CDF" w:rsidRPr="00F74AEC" w:rsidRDefault="00F74AEC" w:rsidP="000A0006">
      <w:pPr>
        <w:pStyle w:val="ListParagraph"/>
        <w:numPr>
          <w:ilvl w:val="0"/>
          <w:numId w:val="17"/>
        </w:numPr>
        <w:rPr>
          <w:rFonts w:cstheme="minorHAnsi"/>
        </w:rPr>
      </w:pPr>
      <w:r w:rsidRPr="00F74AEC">
        <w:rPr>
          <w:rFonts w:cstheme="minorHAnsi"/>
        </w:rPr>
        <w:t xml:space="preserve">Assists in the identification and assessment of the common security controls where the information resides.   </w:t>
      </w:r>
    </w:p>
    <w:tbl>
      <w:tblPr>
        <w:tblW w:w="9445" w:type="dxa"/>
        <w:tbl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blBorders>
        <w:tblLayout w:type="fixed"/>
        <w:tblLook w:val="0420" w:firstRow="1" w:lastRow="0" w:firstColumn="0" w:lastColumn="0" w:noHBand="0" w:noVBand="1"/>
      </w:tblPr>
      <w:tblGrid>
        <w:gridCol w:w="2335"/>
        <w:gridCol w:w="7110"/>
      </w:tblGrid>
      <w:tr w:rsidR="00B93CDF" w:rsidRPr="00323664" w14:paraId="3C3C35E1" w14:textId="77777777" w:rsidTr="00D04FAF">
        <w:trPr>
          <w:trHeight w:val="22"/>
          <w:tblHeader/>
        </w:trPr>
        <w:tc>
          <w:tcPr>
            <w:tcW w:w="9445" w:type="dxa"/>
            <w:gridSpan w:val="2"/>
            <w:tcBorders>
              <w:bottom w:val="single" w:sz="4" w:space="0" w:color="B4B4B4" w:themeColor="text1" w:themeTint="66"/>
            </w:tcBorders>
            <w:shd w:val="clear" w:color="auto" w:fill="CCECFC" w:themeFill="background2"/>
          </w:tcPr>
          <w:p w14:paraId="41B0F1E2" w14:textId="75ADD29F" w:rsidR="00B93CDF" w:rsidRPr="00323664" w:rsidRDefault="00F74AEC" w:rsidP="00D04FAF">
            <w:pPr>
              <w:spacing w:after="80"/>
              <w:jc w:val="center"/>
              <w:rPr>
                <w:rFonts w:cstheme="minorHAnsi"/>
                <w:b/>
                <w:bCs/>
                <w:szCs w:val="22"/>
              </w:rPr>
            </w:pPr>
            <w:r>
              <w:rPr>
                <w:rFonts w:cstheme="minorHAnsi"/>
                <w:b/>
                <w:bCs/>
                <w:szCs w:val="22"/>
              </w:rPr>
              <w:lastRenderedPageBreak/>
              <w:t xml:space="preserve">Information Owner </w:t>
            </w:r>
          </w:p>
        </w:tc>
      </w:tr>
      <w:tr w:rsidR="00B93CDF" w:rsidRPr="00323664" w14:paraId="20EEE38E" w14:textId="77777777" w:rsidTr="00D04FAF">
        <w:tc>
          <w:tcPr>
            <w:tcW w:w="2335" w:type="dxa"/>
            <w:tcBorders>
              <w:top w:val="single" w:sz="4" w:space="0" w:color="B4B4B4" w:themeColor="text1" w:themeTint="66"/>
            </w:tcBorders>
          </w:tcPr>
          <w:p w14:paraId="6CEBDD37" w14:textId="77777777" w:rsidR="00B93CDF" w:rsidRPr="00323664" w:rsidRDefault="00B93CDF" w:rsidP="00D04FAF">
            <w:pPr>
              <w:spacing w:after="80"/>
              <w:rPr>
                <w:rFonts w:cstheme="minorHAnsi"/>
                <w:szCs w:val="22"/>
              </w:rPr>
            </w:pPr>
            <w:r w:rsidRPr="00323664">
              <w:rPr>
                <w:rFonts w:cstheme="minorHAnsi"/>
                <w:b/>
                <w:bCs/>
                <w:color w:val="000000"/>
                <w:szCs w:val="22"/>
              </w:rPr>
              <w:t>Name</w:t>
            </w:r>
          </w:p>
        </w:tc>
        <w:tc>
          <w:tcPr>
            <w:tcW w:w="7110" w:type="dxa"/>
            <w:tcBorders>
              <w:top w:val="single" w:sz="4" w:space="0" w:color="B4B4B4" w:themeColor="text1" w:themeTint="66"/>
            </w:tcBorders>
          </w:tcPr>
          <w:p w14:paraId="2F927713" w14:textId="77777777" w:rsidR="00B93CDF" w:rsidRPr="00323664" w:rsidRDefault="00B93CDF" w:rsidP="00D04FAF">
            <w:pPr>
              <w:spacing w:after="80"/>
              <w:jc w:val="center"/>
              <w:rPr>
                <w:rFonts w:cstheme="minorHAnsi"/>
                <w:szCs w:val="22"/>
              </w:rPr>
            </w:pPr>
            <w:r w:rsidRPr="00323664">
              <w:rPr>
                <w:rFonts w:cstheme="minorHAnsi"/>
                <w:color w:val="808080"/>
                <w:szCs w:val="22"/>
              </w:rPr>
              <w:t>&lt;Enter Name&gt;</w:t>
            </w:r>
          </w:p>
        </w:tc>
      </w:tr>
      <w:tr w:rsidR="00B93CDF" w:rsidRPr="00323664" w14:paraId="3FA3B4BC" w14:textId="77777777" w:rsidTr="00D04FAF">
        <w:tc>
          <w:tcPr>
            <w:tcW w:w="2335" w:type="dxa"/>
          </w:tcPr>
          <w:p w14:paraId="079C754A" w14:textId="77777777" w:rsidR="00B93CDF" w:rsidRPr="00323664" w:rsidRDefault="00B93CDF" w:rsidP="00D04FAF">
            <w:pPr>
              <w:spacing w:after="80"/>
              <w:rPr>
                <w:rFonts w:cstheme="minorHAnsi"/>
                <w:color w:val="000000"/>
                <w:szCs w:val="22"/>
              </w:rPr>
            </w:pPr>
            <w:r w:rsidRPr="00323664">
              <w:rPr>
                <w:rFonts w:cstheme="minorHAnsi"/>
                <w:b/>
                <w:bCs/>
                <w:color w:val="000000"/>
                <w:szCs w:val="22"/>
              </w:rPr>
              <w:t>Title</w:t>
            </w:r>
          </w:p>
        </w:tc>
        <w:tc>
          <w:tcPr>
            <w:tcW w:w="7110" w:type="dxa"/>
          </w:tcPr>
          <w:p w14:paraId="184C3BED" w14:textId="77777777" w:rsidR="00B93CDF" w:rsidRPr="00323664" w:rsidRDefault="00B93CDF" w:rsidP="00D04FAF">
            <w:pPr>
              <w:spacing w:after="80"/>
              <w:jc w:val="center"/>
              <w:rPr>
                <w:rFonts w:cstheme="minorHAnsi"/>
                <w:szCs w:val="22"/>
              </w:rPr>
            </w:pPr>
            <w:r w:rsidRPr="00323664">
              <w:rPr>
                <w:rFonts w:cstheme="minorHAnsi"/>
                <w:color w:val="808080"/>
                <w:szCs w:val="22"/>
              </w:rPr>
              <w:t>&lt;Enter Title&gt;</w:t>
            </w:r>
          </w:p>
        </w:tc>
      </w:tr>
      <w:tr w:rsidR="00B93CDF" w:rsidRPr="00323664" w14:paraId="0D028ACC" w14:textId="77777777" w:rsidTr="00D04FAF">
        <w:trPr>
          <w:trHeight w:val="22"/>
        </w:trPr>
        <w:tc>
          <w:tcPr>
            <w:tcW w:w="2335" w:type="dxa"/>
          </w:tcPr>
          <w:p w14:paraId="06596EA3" w14:textId="6C8D9E2E" w:rsidR="00B93CDF" w:rsidRPr="00323664" w:rsidRDefault="00B93CDF" w:rsidP="00D04FAF">
            <w:pPr>
              <w:spacing w:after="80"/>
              <w:rPr>
                <w:rFonts w:cstheme="minorHAnsi"/>
                <w:color w:val="000000"/>
                <w:szCs w:val="22"/>
              </w:rPr>
            </w:pPr>
            <w:r>
              <w:rPr>
                <w:rFonts w:cstheme="minorHAnsi"/>
                <w:b/>
                <w:bCs/>
                <w:color w:val="000000"/>
                <w:szCs w:val="22"/>
              </w:rPr>
              <w:t>Agency</w:t>
            </w:r>
            <w:r w:rsidR="002A0A43">
              <w:rPr>
                <w:rFonts w:cstheme="minorHAnsi"/>
                <w:b/>
                <w:bCs/>
                <w:color w:val="000000"/>
                <w:szCs w:val="22"/>
              </w:rPr>
              <w:t xml:space="preserve"> / Office Designation</w:t>
            </w:r>
          </w:p>
        </w:tc>
        <w:tc>
          <w:tcPr>
            <w:tcW w:w="7110" w:type="dxa"/>
          </w:tcPr>
          <w:p w14:paraId="2FF60AA1" w14:textId="77777777" w:rsidR="00B93CDF" w:rsidRPr="00323664" w:rsidRDefault="00B93CDF" w:rsidP="00D04FAF">
            <w:pPr>
              <w:spacing w:after="80"/>
              <w:jc w:val="center"/>
              <w:rPr>
                <w:rFonts w:cstheme="minorHAnsi"/>
                <w:szCs w:val="22"/>
              </w:rPr>
            </w:pPr>
            <w:r w:rsidRPr="00323664">
              <w:rPr>
                <w:rFonts w:cstheme="minorHAnsi"/>
                <w:color w:val="808080"/>
                <w:szCs w:val="22"/>
              </w:rPr>
              <w:t>&lt;Enter Company/Organization&gt;</w:t>
            </w:r>
          </w:p>
        </w:tc>
      </w:tr>
      <w:tr w:rsidR="00B93CDF" w:rsidRPr="00323664" w14:paraId="66D699CB" w14:textId="77777777" w:rsidTr="00D04FAF">
        <w:trPr>
          <w:trHeight w:val="22"/>
        </w:trPr>
        <w:tc>
          <w:tcPr>
            <w:tcW w:w="2335" w:type="dxa"/>
          </w:tcPr>
          <w:p w14:paraId="35937273" w14:textId="77777777" w:rsidR="00B93CDF" w:rsidRPr="00323664" w:rsidRDefault="00B93CDF" w:rsidP="00D04FAF">
            <w:pPr>
              <w:spacing w:after="80"/>
              <w:rPr>
                <w:rFonts w:cstheme="minorHAnsi"/>
                <w:color w:val="444444"/>
                <w:szCs w:val="22"/>
              </w:rPr>
            </w:pPr>
            <w:r w:rsidRPr="00323664">
              <w:rPr>
                <w:rFonts w:cstheme="minorHAnsi"/>
                <w:b/>
                <w:bCs/>
                <w:color w:val="000000"/>
                <w:szCs w:val="22"/>
              </w:rPr>
              <w:t>Address</w:t>
            </w:r>
          </w:p>
        </w:tc>
        <w:tc>
          <w:tcPr>
            <w:tcW w:w="7110" w:type="dxa"/>
          </w:tcPr>
          <w:p w14:paraId="749A8469" w14:textId="77777777" w:rsidR="00B93CDF" w:rsidRPr="00323664" w:rsidRDefault="00B93CDF" w:rsidP="00D04FAF">
            <w:pPr>
              <w:spacing w:after="80"/>
              <w:jc w:val="center"/>
              <w:rPr>
                <w:rFonts w:cstheme="minorHAnsi"/>
                <w:color w:val="444444"/>
                <w:szCs w:val="22"/>
              </w:rPr>
            </w:pPr>
            <w:r w:rsidRPr="00323664">
              <w:rPr>
                <w:rFonts w:cstheme="minorHAnsi"/>
                <w:color w:val="808080"/>
                <w:szCs w:val="22"/>
              </w:rPr>
              <w:t>&lt;Enter Address, City, State and Zip&gt;</w:t>
            </w:r>
          </w:p>
        </w:tc>
      </w:tr>
      <w:tr w:rsidR="00B93CDF" w:rsidRPr="00323664" w14:paraId="1351BC17" w14:textId="77777777" w:rsidTr="00D04FAF">
        <w:trPr>
          <w:trHeight w:val="22"/>
        </w:trPr>
        <w:tc>
          <w:tcPr>
            <w:tcW w:w="2335" w:type="dxa"/>
          </w:tcPr>
          <w:p w14:paraId="51D6DF14" w14:textId="77777777" w:rsidR="00B93CDF" w:rsidRPr="00323664" w:rsidRDefault="00B93CDF" w:rsidP="00D04FAF">
            <w:pPr>
              <w:spacing w:after="80"/>
              <w:rPr>
                <w:rFonts w:cstheme="minorHAnsi"/>
                <w:b/>
                <w:bCs/>
                <w:color w:val="000000"/>
                <w:szCs w:val="22"/>
              </w:rPr>
            </w:pPr>
            <w:r w:rsidRPr="00323664">
              <w:rPr>
                <w:rFonts w:cstheme="minorHAnsi"/>
                <w:b/>
                <w:bCs/>
                <w:color w:val="000000"/>
                <w:szCs w:val="22"/>
              </w:rPr>
              <w:t>Phone Number</w:t>
            </w:r>
          </w:p>
        </w:tc>
        <w:tc>
          <w:tcPr>
            <w:tcW w:w="7110" w:type="dxa"/>
          </w:tcPr>
          <w:p w14:paraId="3B38F668" w14:textId="77777777" w:rsidR="00B93CDF" w:rsidRPr="00323664" w:rsidRDefault="00B93CDF" w:rsidP="00D04FAF">
            <w:pPr>
              <w:spacing w:after="80"/>
              <w:jc w:val="center"/>
              <w:rPr>
                <w:rFonts w:cstheme="minorHAnsi"/>
                <w:color w:val="808080"/>
                <w:szCs w:val="22"/>
              </w:rPr>
            </w:pPr>
            <w:r w:rsidRPr="00323664">
              <w:rPr>
                <w:rFonts w:cstheme="minorHAnsi"/>
                <w:color w:val="808080"/>
                <w:szCs w:val="22"/>
              </w:rPr>
              <w:t>&lt;555-555-5555&gt;</w:t>
            </w:r>
          </w:p>
        </w:tc>
      </w:tr>
      <w:tr w:rsidR="00B93CDF" w:rsidRPr="00323664" w14:paraId="09B62843" w14:textId="77777777" w:rsidTr="00D04FAF">
        <w:trPr>
          <w:trHeight w:val="22"/>
        </w:trPr>
        <w:tc>
          <w:tcPr>
            <w:tcW w:w="2335" w:type="dxa"/>
          </w:tcPr>
          <w:p w14:paraId="41A97CB2" w14:textId="77777777" w:rsidR="00B93CDF" w:rsidRPr="00323664" w:rsidRDefault="00B93CDF" w:rsidP="00D04FAF">
            <w:pPr>
              <w:spacing w:after="80"/>
              <w:rPr>
                <w:rFonts w:cstheme="minorHAnsi"/>
                <w:b/>
                <w:bCs/>
                <w:color w:val="000000"/>
                <w:szCs w:val="22"/>
              </w:rPr>
            </w:pPr>
            <w:r w:rsidRPr="00323664">
              <w:rPr>
                <w:rFonts w:cstheme="minorHAnsi"/>
                <w:b/>
                <w:bCs/>
                <w:color w:val="000000"/>
                <w:szCs w:val="22"/>
              </w:rPr>
              <w:t>Email Address</w:t>
            </w:r>
          </w:p>
        </w:tc>
        <w:tc>
          <w:tcPr>
            <w:tcW w:w="7110" w:type="dxa"/>
          </w:tcPr>
          <w:p w14:paraId="1E21974D" w14:textId="77777777" w:rsidR="00B93CDF" w:rsidRPr="00323664" w:rsidRDefault="00B93CDF" w:rsidP="00D04FAF">
            <w:pPr>
              <w:spacing w:after="80"/>
              <w:jc w:val="center"/>
              <w:rPr>
                <w:rFonts w:cstheme="minorHAnsi"/>
                <w:color w:val="808080"/>
                <w:szCs w:val="22"/>
              </w:rPr>
            </w:pPr>
            <w:r w:rsidRPr="00323664">
              <w:rPr>
                <w:rFonts w:cstheme="minorHAnsi"/>
                <w:color w:val="808080"/>
                <w:szCs w:val="22"/>
              </w:rPr>
              <w:t>&lt;Enter email address&gt;</w:t>
            </w:r>
          </w:p>
        </w:tc>
      </w:tr>
    </w:tbl>
    <w:p w14:paraId="49B606B1" w14:textId="5F78B4FF" w:rsidR="002522A5" w:rsidRPr="00C45C20" w:rsidRDefault="00A8460B" w:rsidP="00C45C20">
      <w:pPr>
        <w:pStyle w:val="Heading2"/>
        <w:rPr>
          <w:b/>
          <w:bCs w:val="0"/>
          <w:color w:val="auto"/>
        </w:rPr>
      </w:pPr>
      <w:bookmarkStart w:id="18" w:name="_Toc158388543"/>
      <w:r w:rsidRPr="00C45C20">
        <w:rPr>
          <w:b/>
          <w:bCs w:val="0"/>
          <w:color w:val="auto"/>
        </w:rPr>
        <w:t>4</w:t>
      </w:r>
      <w:r w:rsidR="00E937D0" w:rsidRPr="00C45C20">
        <w:rPr>
          <w:b/>
          <w:bCs w:val="0"/>
          <w:color w:val="auto"/>
        </w:rPr>
        <w:t>.</w:t>
      </w:r>
      <w:r w:rsidR="002A0A43" w:rsidRPr="00C45C20">
        <w:rPr>
          <w:b/>
          <w:bCs w:val="0"/>
          <w:color w:val="auto"/>
        </w:rPr>
        <w:t>4</w:t>
      </w:r>
      <w:r w:rsidR="00E937D0" w:rsidRPr="00C45C20">
        <w:rPr>
          <w:b/>
          <w:bCs w:val="0"/>
          <w:color w:val="auto"/>
        </w:rPr>
        <w:t xml:space="preserve"> </w:t>
      </w:r>
      <w:bookmarkEnd w:id="16"/>
      <w:r w:rsidR="009A19C5" w:rsidRPr="00C45C20">
        <w:rPr>
          <w:b/>
          <w:bCs w:val="0"/>
          <w:color w:val="auto"/>
        </w:rPr>
        <w:t xml:space="preserve">Assignment of Security Responsibility: </w:t>
      </w:r>
      <w:r w:rsidR="00E937D0" w:rsidRPr="00C45C20">
        <w:rPr>
          <w:b/>
          <w:bCs w:val="0"/>
          <w:color w:val="auto"/>
        </w:rPr>
        <w:t>Agency Chief Information Security Officer / Information Security Officer</w:t>
      </w:r>
      <w:bookmarkEnd w:id="18"/>
    </w:p>
    <w:p w14:paraId="5BE5608C" w14:textId="399F2FA5" w:rsidR="00E937D0" w:rsidRPr="003E2182" w:rsidRDefault="00E937D0" w:rsidP="00E937D0">
      <w:pPr>
        <w:rPr>
          <w:rFonts w:cstheme="minorHAnsi"/>
        </w:rPr>
      </w:pPr>
      <w:r w:rsidRPr="003E2182">
        <w:rPr>
          <w:rFonts w:cstheme="minorHAnsi"/>
        </w:rPr>
        <w:t>The following individual is identified as the Agency Chief Information Security Officer / Information Security Officer assigned responsibility for maintaining the appropriate operational security posture for an information system or program.</w:t>
      </w:r>
    </w:p>
    <w:tbl>
      <w:tblPr>
        <w:tblW w:w="9445" w:type="dxa"/>
        <w:tbl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blBorders>
        <w:tblLayout w:type="fixed"/>
        <w:tblLook w:val="0420" w:firstRow="1" w:lastRow="0" w:firstColumn="0" w:lastColumn="0" w:noHBand="0" w:noVBand="1"/>
      </w:tblPr>
      <w:tblGrid>
        <w:gridCol w:w="2335"/>
        <w:gridCol w:w="7110"/>
      </w:tblGrid>
      <w:tr w:rsidR="002522A5" w:rsidRPr="00323664" w14:paraId="4D5B5546" w14:textId="77777777" w:rsidTr="003E2182">
        <w:trPr>
          <w:trHeight w:val="22"/>
          <w:tblHeader/>
        </w:trPr>
        <w:tc>
          <w:tcPr>
            <w:tcW w:w="9445" w:type="dxa"/>
            <w:gridSpan w:val="2"/>
            <w:tcBorders>
              <w:bottom w:val="single" w:sz="4" w:space="0" w:color="B4B4B4" w:themeColor="text1" w:themeTint="66"/>
            </w:tcBorders>
            <w:shd w:val="clear" w:color="auto" w:fill="CCECFC" w:themeFill="background2"/>
          </w:tcPr>
          <w:p w14:paraId="3EDD5D91" w14:textId="0B50CA34" w:rsidR="002522A5" w:rsidRPr="00323664" w:rsidRDefault="003E2182" w:rsidP="007A7F4F">
            <w:pPr>
              <w:spacing w:after="80"/>
              <w:jc w:val="center"/>
              <w:rPr>
                <w:rFonts w:cstheme="minorHAnsi"/>
                <w:b/>
                <w:bCs/>
                <w:szCs w:val="22"/>
              </w:rPr>
            </w:pPr>
            <w:r w:rsidRPr="003E2182">
              <w:rPr>
                <w:rFonts w:cstheme="minorHAnsi"/>
                <w:b/>
                <w:bCs/>
                <w:szCs w:val="22"/>
              </w:rPr>
              <w:t xml:space="preserve">Agency Chief Information Security Officer </w:t>
            </w:r>
            <w:r>
              <w:rPr>
                <w:rFonts w:cstheme="minorHAnsi"/>
                <w:b/>
                <w:bCs/>
                <w:szCs w:val="22"/>
              </w:rPr>
              <w:t xml:space="preserve">(CISO) </w:t>
            </w:r>
            <w:r w:rsidRPr="003E2182">
              <w:rPr>
                <w:rFonts w:cstheme="minorHAnsi"/>
                <w:b/>
                <w:bCs/>
                <w:szCs w:val="22"/>
              </w:rPr>
              <w:t>/ Information Security Officer</w:t>
            </w:r>
            <w:r>
              <w:rPr>
                <w:rFonts w:cstheme="minorHAnsi"/>
                <w:b/>
                <w:bCs/>
                <w:szCs w:val="22"/>
              </w:rPr>
              <w:t xml:space="preserve"> (ISO)</w:t>
            </w:r>
          </w:p>
        </w:tc>
      </w:tr>
      <w:tr w:rsidR="002522A5" w:rsidRPr="00323664" w14:paraId="1306B8E1" w14:textId="77777777" w:rsidTr="000A3AD2">
        <w:tc>
          <w:tcPr>
            <w:tcW w:w="2335" w:type="dxa"/>
            <w:tcBorders>
              <w:top w:val="single" w:sz="4" w:space="0" w:color="B4B4B4" w:themeColor="text1" w:themeTint="66"/>
            </w:tcBorders>
          </w:tcPr>
          <w:p w14:paraId="43E330DA" w14:textId="77777777" w:rsidR="002522A5" w:rsidRPr="00323664" w:rsidRDefault="002522A5" w:rsidP="000A3AD2">
            <w:pPr>
              <w:spacing w:after="80"/>
              <w:rPr>
                <w:rFonts w:cstheme="minorHAnsi"/>
                <w:szCs w:val="22"/>
              </w:rPr>
            </w:pPr>
            <w:r w:rsidRPr="00323664">
              <w:rPr>
                <w:rFonts w:cstheme="minorHAnsi"/>
                <w:b/>
                <w:bCs/>
                <w:color w:val="000000"/>
                <w:szCs w:val="22"/>
              </w:rPr>
              <w:t>Name</w:t>
            </w:r>
          </w:p>
        </w:tc>
        <w:tc>
          <w:tcPr>
            <w:tcW w:w="7110" w:type="dxa"/>
            <w:tcBorders>
              <w:top w:val="single" w:sz="4" w:space="0" w:color="B4B4B4" w:themeColor="text1" w:themeTint="66"/>
            </w:tcBorders>
          </w:tcPr>
          <w:p w14:paraId="7DD5ED8A" w14:textId="77777777" w:rsidR="002522A5" w:rsidRPr="00323664" w:rsidRDefault="002522A5" w:rsidP="007A7F4F">
            <w:pPr>
              <w:spacing w:after="80"/>
              <w:jc w:val="center"/>
              <w:rPr>
                <w:rFonts w:cstheme="minorHAnsi"/>
                <w:szCs w:val="22"/>
              </w:rPr>
            </w:pPr>
            <w:r w:rsidRPr="00323664">
              <w:rPr>
                <w:rFonts w:cstheme="minorHAnsi"/>
                <w:color w:val="808080"/>
                <w:szCs w:val="22"/>
              </w:rPr>
              <w:t>&lt;Enter Name&gt;</w:t>
            </w:r>
          </w:p>
        </w:tc>
      </w:tr>
      <w:tr w:rsidR="002522A5" w:rsidRPr="00323664" w14:paraId="34F0ACEE" w14:textId="77777777" w:rsidTr="000A3AD2">
        <w:tc>
          <w:tcPr>
            <w:tcW w:w="2335" w:type="dxa"/>
          </w:tcPr>
          <w:p w14:paraId="03EF3907" w14:textId="77777777" w:rsidR="002522A5" w:rsidRPr="00323664" w:rsidRDefault="002522A5" w:rsidP="000A3AD2">
            <w:pPr>
              <w:spacing w:after="80"/>
              <w:rPr>
                <w:rFonts w:cstheme="minorHAnsi"/>
                <w:color w:val="000000"/>
                <w:szCs w:val="22"/>
              </w:rPr>
            </w:pPr>
            <w:r w:rsidRPr="00323664">
              <w:rPr>
                <w:rFonts w:cstheme="minorHAnsi"/>
                <w:b/>
                <w:bCs/>
                <w:color w:val="000000"/>
                <w:szCs w:val="22"/>
              </w:rPr>
              <w:t>Title</w:t>
            </w:r>
          </w:p>
        </w:tc>
        <w:tc>
          <w:tcPr>
            <w:tcW w:w="7110" w:type="dxa"/>
          </w:tcPr>
          <w:p w14:paraId="0B6B783F" w14:textId="77777777" w:rsidR="002522A5" w:rsidRPr="00323664" w:rsidRDefault="002522A5" w:rsidP="007A7F4F">
            <w:pPr>
              <w:spacing w:after="80"/>
              <w:jc w:val="center"/>
              <w:rPr>
                <w:rFonts w:cstheme="minorHAnsi"/>
                <w:szCs w:val="22"/>
              </w:rPr>
            </w:pPr>
            <w:r w:rsidRPr="00323664">
              <w:rPr>
                <w:rFonts w:cstheme="minorHAnsi"/>
                <w:color w:val="808080"/>
                <w:szCs w:val="22"/>
              </w:rPr>
              <w:t>&lt;Enter Title&gt;</w:t>
            </w:r>
          </w:p>
        </w:tc>
      </w:tr>
      <w:tr w:rsidR="002522A5" w:rsidRPr="00323664" w14:paraId="674807A5" w14:textId="77777777" w:rsidTr="000A3AD2">
        <w:trPr>
          <w:trHeight w:val="22"/>
        </w:trPr>
        <w:tc>
          <w:tcPr>
            <w:tcW w:w="2335" w:type="dxa"/>
          </w:tcPr>
          <w:p w14:paraId="1026E81A" w14:textId="67263DE0" w:rsidR="002522A5" w:rsidRPr="00323664" w:rsidRDefault="002A0A43" w:rsidP="000A3AD2">
            <w:pPr>
              <w:spacing w:after="80"/>
              <w:rPr>
                <w:rFonts w:cstheme="minorHAnsi"/>
                <w:color w:val="000000"/>
                <w:szCs w:val="22"/>
              </w:rPr>
            </w:pPr>
            <w:r w:rsidRPr="002A0A43">
              <w:rPr>
                <w:rFonts w:cstheme="minorHAnsi"/>
                <w:b/>
                <w:bCs/>
                <w:color w:val="000000"/>
                <w:szCs w:val="22"/>
              </w:rPr>
              <w:t>Agency / Office Designation</w:t>
            </w:r>
          </w:p>
        </w:tc>
        <w:tc>
          <w:tcPr>
            <w:tcW w:w="7110" w:type="dxa"/>
          </w:tcPr>
          <w:p w14:paraId="3FA2E56B" w14:textId="77777777" w:rsidR="002522A5" w:rsidRPr="00323664" w:rsidRDefault="002522A5" w:rsidP="007A7F4F">
            <w:pPr>
              <w:spacing w:after="80"/>
              <w:jc w:val="center"/>
              <w:rPr>
                <w:rFonts w:cstheme="minorHAnsi"/>
                <w:szCs w:val="22"/>
              </w:rPr>
            </w:pPr>
            <w:r w:rsidRPr="00323664">
              <w:rPr>
                <w:rFonts w:cstheme="minorHAnsi"/>
                <w:color w:val="808080"/>
                <w:szCs w:val="22"/>
              </w:rPr>
              <w:t>&lt;Enter Company/Organization&gt;</w:t>
            </w:r>
          </w:p>
        </w:tc>
      </w:tr>
      <w:tr w:rsidR="002522A5" w:rsidRPr="00323664" w14:paraId="5DFF5D82" w14:textId="77777777" w:rsidTr="000A3AD2">
        <w:trPr>
          <w:trHeight w:val="22"/>
        </w:trPr>
        <w:tc>
          <w:tcPr>
            <w:tcW w:w="2335" w:type="dxa"/>
          </w:tcPr>
          <w:p w14:paraId="515A339C" w14:textId="77777777" w:rsidR="002522A5" w:rsidRPr="00323664" w:rsidRDefault="002522A5" w:rsidP="000A3AD2">
            <w:pPr>
              <w:spacing w:after="80"/>
              <w:rPr>
                <w:rFonts w:cstheme="minorHAnsi"/>
                <w:color w:val="444444"/>
                <w:szCs w:val="22"/>
              </w:rPr>
            </w:pPr>
            <w:r w:rsidRPr="00323664">
              <w:rPr>
                <w:rFonts w:cstheme="minorHAnsi"/>
                <w:b/>
                <w:bCs/>
                <w:color w:val="000000"/>
                <w:szCs w:val="22"/>
              </w:rPr>
              <w:t>Address</w:t>
            </w:r>
          </w:p>
        </w:tc>
        <w:tc>
          <w:tcPr>
            <w:tcW w:w="7110" w:type="dxa"/>
          </w:tcPr>
          <w:p w14:paraId="0C7ACC61" w14:textId="77777777" w:rsidR="002522A5" w:rsidRPr="00323664" w:rsidRDefault="002522A5" w:rsidP="007A7F4F">
            <w:pPr>
              <w:spacing w:after="80"/>
              <w:jc w:val="center"/>
              <w:rPr>
                <w:rFonts w:cstheme="minorHAnsi"/>
                <w:color w:val="444444"/>
                <w:szCs w:val="22"/>
              </w:rPr>
            </w:pPr>
            <w:r w:rsidRPr="00323664">
              <w:rPr>
                <w:rFonts w:cstheme="minorHAnsi"/>
                <w:color w:val="808080"/>
                <w:szCs w:val="22"/>
              </w:rPr>
              <w:t>&lt;Enter Address, City, State and Zip&gt;</w:t>
            </w:r>
          </w:p>
        </w:tc>
      </w:tr>
      <w:tr w:rsidR="002522A5" w:rsidRPr="00323664" w14:paraId="2F61FC27" w14:textId="77777777" w:rsidTr="000A3AD2">
        <w:trPr>
          <w:trHeight w:val="22"/>
        </w:trPr>
        <w:tc>
          <w:tcPr>
            <w:tcW w:w="2335" w:type="dxa"/>
          </w:tcPr>
          <w:p w14:paraId="28B32DE1" w14:textId="77777777" w:rsidR="002522A5" w:rsidRPr="00323664" w:rsidRDefault="002522A5" w:rsidP="000A3AD2">
            <w:pPr>
              <w:spacing w:after="80"/>
              <w:rPr>
                <w:rFonts w:cstheme="minorHAnsi"/>
                <w:b/>
                <w:bCs/>
                <w:color w:val="000000"/>
                <w:szCs w:val="22"/>
              </w:rPr>
            </w:pPr>
            <w:r w:rsidRPr="00323664">
              <w:rPr>
                <w:rFonts w:cstheme="minorHAnsi"/>
                <w:b/>
                <w:bCs/>
                <w:color w:val="000000"/>
                <w:szCs w:val="22"/>
              </w:rPr>
              <w:t>Phone Number</w:t>
            </w:r>
          </w:p>
        </w:tc>
        <w:tc>
          <w:tcPr>
            <w:tcW w:w="7110" w:type="dxa"/>
          </w:tcPr>
          <w:p w14:paraId="7CF3C88E" w14:textId="77777777" w:rsidR="002522A5" w:rsidRPr="00323664" w:rsidRDefault="002522A5" w:rsidP="007A7F4F">
            <w:pPr>
              <w:spacing w:after="80"/>
              <w:jc w:val="center"/>
              <w:rPr>
                <w:rFonts w:cstheme="minorHAnsi"/>
                <w:color w:val="808080"/>
                <w:szCs w:val="22"/>
              </w:rPr>
            </w:pPr>
            <w:r w:rsidRPr="00323664">
              <w:rPr>
                <w:rFonts w:cstheme="minorHAnsi"/>
                <w:color w:val="808080"/>
                <w:szCs w:val="22"/>
              </w:rPr>
              <w:t>&lt;555-555-5555&gt;</w:t>
            </w:r>
          </w:p>
        </w:tc>
      </w:tr>
      <w:tr w:rsidR="002522A5" w:rsidRPr="00323664" w14:paraId="021A6C02" w14:textId="77777777" w:rsidTr="000A3AD2">
        <w:trPr>
          <w:trHeight w:val="22"/>
        </w:trPr>
        <w:tc>
          <w:tcPr>
            <w:tcW w:w="2335" w:type="dxa"/>
          </w:tcPr>
          <w:p w14:paraId="5D1334B7" w14:textId="77777777" w:rsidR="002522A5" w:rsidRPr="00323664" w:rsidRDefault="002522A5" w:rsidP="000A3AD2">
            <w:pPr>
              <w:spacing w:after="80"/>
              <w:rPr>
                <w:rFonts w:cstheme="minorHAnsi"/>
                <w:b/>
                <w:bCs/>
                <w:color w:val="000000"/>
                <w:szCs w:val="22"/>
              </w:rPr>
            </w:pPr>
            <w:r w:rsidRPr="00323664">
              <w:rPr>
                <w:rFonts w:cstheme="minorHAnsi"/>
                <w:b/>
                <w:bCs/>
                <w:color w:val="000000"/>
                <w:szCs w:val="22"/>
              </w:rPr>
              <w:t>Email Address</w:t>
            </w:r>
          </w:p>
        </w:tc>
        <w:tc>
          <w:tcPr>
            <w:tcW w:w="7110" w:type="dxa"/>
          </w:tcPr>
          <w:p w14:paraId="44DA346F" w14:textId="77777777" w:rsidR="002522A5" w:rsidRPr="00323664" w:rsidRDefault="002522A5" w:rsidP="007A7F4F">
            <w:pPr>
              <w:spacing w:after="80"/>
              <w:jc w:val="center"/>
              <w:rPr>
                <w:rFonts w:cstheme="minorHAnsi"/>
                <w:color w:val="808080"/>
                <w:szCs w:val="22"/>
              </w:rPr>
            </w:pPr>
            <w:r w:rsidRPr="00323664">
              <w:rPr>
                <w:rFonts w:cstheme="minorHAnsi"/>
                <w:color w:val="808080"/>
                <w:szCs w:val="22"/>
              </w:rPr>
              <w:t>&lt;Enter email address&gt;</w:t>
            </w:r>
          </w:p>
        </w:tc>
      </w:tr>
    </w:tbl>
    <w:p w14:paraId="0419A203" w14:textId="77777777" w:rsidR="00A35A17" w:rsidRPr="00C45C20" w:rsidRDefault="00A35A17" w:rsidP="00A8460B">
      <w:pPr>
        <w:pStyle w:val="Heading1"/>
        <w:spacing w:before="120" w:after="120"/>
        <w:rPr>
          <w:rFonts w:asciiTheme="minorHAnsi" w:hAnsiTheme="minorHAnsi" w:cstheme="minorHAnsi"/>
          <w:b/>
          <w:bCs w:val="0"/>
          <w:color w:val="auto"/>
          <w:sz w:val="32"/>
        </w:rPr>
      </w:pPr>
      <w:bookmarkStart w:id="19" w:name="_Toc132928035"/>
    </w:p>
    <w:p w14:paraId="261956BD" w14:textId="2B07C17C" w:rsidR="00A8460B" w:rsidRPr="00C45C20" w:rsidRDefault="00A8460B" w:rsidP="00C45C20">
      <w:pPr>
        <w:pStyle w:val="Heading1"/>
        <w:spacing w:before="120" w:after="120" w:line="240" w:lineRule="auto"/>
        <w:rPr>
          <w:b/>
          <w:bCs w:val="0"/>
          <w:color w:val="auto"/>
        </w:rPr>
      </w:pPr>
      <w:bookmarkStart w:id="20" w:name="_Toc158388544"/>
      <w:r w:rsidRPr="00C45C20">
        <w:rPr>
          <w:b/>
          <w:bCs w:val="0"/>
          <w:color w:val="auto"/>
        </w:rPr>
        <w:t>5. S</w:t>
      </w:r>
      <w:r w:rsidR="00A35A17" w:rsidRPr="00C45C20">
        <w:rPr>
          <w:b/>
          <w:bCs w:val="0"/>
          <w:color w:val="auto"/>
        </w:rPr>
        <w:t xml:space="preserve">YSTEM </w:t>
      </w:r>
      <w:r w:rsidRPr="00C45C20">
        <w:rPr>
          <w:b/>
          <w:bCs w:val="0"/>
          <w:color w:val="auto"/>
        </w:rPr>
        <w:t>A</w:t>
      </w:r>
      <w:r w:rsidR="00A35A17" w:rsidRPr="00C45C20">
        <w:rPr>
          <w:b/>
          <w:bCs w:val="0"/>
          <w:color w:val="auto"/>
        </w:rPr>
        <w:t>DMINISTRATION</w:t>
      </w:r>
      <w:bookmarkEnd w:id="20"/>
      <w:r w:rsidR="001D1A17" w:rsidRPr="00C45C20">
        <w:rPr>
          <w:b/>
          <w:bCs w:val="0"/>
          <w:color w:val="auto"/>
        </w:rPr>
        <w:t xml:space="preserve"> </w:t>
      </w:r>
    </w:p>
    <w:p w14:paraId="5E000AC7" w14:textId="6E40D6C3" w:rsidR="00A8460B" w:rsidRPr="00550D50" w:rsidRDefault="00A8460B" w:rsidP="00A8460B">
      <w:pPr>
        <w:rPr>
          <w:rFonts w:cstheme="minorHAnsi"/>
          <w:szCs w:val="22"/>
        </w:rPr>
      </w:pPr>
      <w:r w:rsidRPr="00550D50">
        <w:rPr>
          <w:rFonts w:cstheme="minorHAnsi"/>
          <w:szCs w:val="22"/>
        </w:rPr>
        <w:t>This system is managed by [</w:t>
      </w:r>
      <w:r w:rsidRPr="00550D50">
        <w:rPr>
          <w:rFonts w:cstheme="minorHAnsi"/>
          <w:i/>
          <w:szCs w:val="22"/>
        </w:rPr>
        <w:t xml:space="preserve">both </w:t>
      </w:r>
      <w:r w:rsidR="000467EE" w:rsidRPr="00550D50">
        <w:rPr>
          <w:rFonts w:cstheme="minorHAnsi"/>
          <w:i/>
          <w:szCs w:val="22"/>
        </w:rPr>
        <w:t>External Support Tea</w:t>
      </w:r>
      <w:r w:rsidR="009B4D98" w:rsidRPr="00550D50">
        <w:rPr>
          <w:rFonts w:cstheme="minorHAnsi"/>
          <w:i/>
          <w:szCs w:val="22"/>
        </w:rPr>
        <w:t>m (EST)</w:t>
      </w:r>
      <w:r w:rsidRPr="00550D50">
        <w:rPr>
          <w:rFonts w:cstheme="minorHAnsi"/>
          <w:i/>
          <w:szCs w:val="22"/>
        </w:rPr>
        <w:t xml:space="preserve"> and the &lt;ORGANIZATION&gt; Team</w:t>
      </w:r>
      <w:r w:rsidRPr="00550D50">
        <w:rPr>
          <w:rFonts w:cstheme="minorHAnsi"/>
          <w:szCs w:val="22"/>
        </w:rPr>
        <w:t>].  List the Agency Administrators and the [</w:t>
      </w:r>
      <w:r w:rsidRPr="00550D50">
        <w:rPr>
          <w:rFonts w:cstheme="minorHAnsi"/>
          <w:i/>
          <w:szCs w:val="22"/>
        </w:rPr>
        <w:t>E</w:t>
      </w:r>
      <w:r w:rsidR="009B4D98" w:rsidRPr="00550D50">
        <w:rPr>
          <w:rFonts w:cstheme="minorHAnsi"/>
          <w:i/>
          <w:szCs w:val="22"/>
        </w:rPr>
        <w:t>ST</w:t>
      </w:r>
      <w:r w:rsidRPr="00550D50">
        <w:rPr>
          <w:rFonts w:cstheme="minorHAnsi"/>
          <w:i/>
          <w:szCs w:val="22"/>
        </w:rPr>
        <w:t xml:space="preserve"> Administrators</w:t>
      </w:r>
      <w:r w:rsidRPr="00550D50">
        <w:rPr>
          <w:rFonts w:cstheme="minorHAnsi"/>
          <w:szCs w:val="22"/>
        </w:rPr>
        <w:t>].  Additionally list all groups, or individuals not in groups, that have administrative access to the system or its application.</w:t>
      </w:r>
    </w:p>
    <w:tbl>
      <w:tblPr>
        <w:tblW w:w="9445" w:type="dxa"/>
        <w:tbl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blBorders>
        <w:tblLayout w:type="fixed"/>
        <w:tblLook w:val="0420" w:firstRow="1" w:lastRow="0" w:firstColumn="0" w:lastColumn="0" w:noHBand="0" w:noVBand="1"/>
      </w:tblPr>
      <w:tblGrid>
        <w:gridCol w:w="9445"/>
      </w:tblGrid>
      <w:tr w:rsidR="00F45095" w:rsidRPr="00323664" w14:paraId="53740936" w14:textId="77777777" w:rsidTr="00D04FAF">
        <w:trPr>
          <w:trHeight w:val="22"/>
          <w:tblHeader/>
        </w:trPr>
        <w:tc>
          <w:tcPr>
            <w:tcW w:w="9445" w:type="dxa"/>
            <w:tcBorders>
              <w:bottom w:val="single" w:sz="4" w:space="0" w:color="B4B4B4" w:themeColor="text1" w:themeTint="66"/>
            </w:tcBorders>
            <w:shd w:val="clear" w:color="auto" w:fill="CCECFC" w:themeFill="background2"/>
          </w:tcPr>
          <w:p w14:paraId="0EDD1B7B" w14:textId="73AEA6DB" w:rsidR="00F45095" w:rsidRPr="00323664" w:rsidRDefault="00F45095" w:rsidP="00D04FAF">
            <w:pPr>
              <w:spacing w:after="80"/>
              <w:jc w:val="center"/>
              <w:rPr>
                <w:rFonts w:cstheme="minorHAnsi"/>
                <w:b/>
                <w:bCs/>
                <w:szCs w:val="22"/>
              </w:rPr>
            </w:pPr>
            <w:r>
              <w:rPr>
                <w:rFonts w:cstheme="minorHAnsi"/>
                <w:b/>
                <w:bCs/>
                <w:szCs w:val="22"/>
              </w:rPr>
              <w:lastRenderedPageBreak/>
              <w:t>G</w:t>
            </w:r>
            <w:r w:rsidRPr="00F45095">
              <w:rPr>
                <w:rFonts w:cstheme="minorHAnsi"/>
                <w:b/>
                <w:bCs/>
                <w:szCs w:val="22"/>
              </w:rPr>
              <w:t>roups</w:t>
            </w:r>
            <w:r>
              <w:rPr>
                <w:rFonts w:cstheme="minorHAnsi"/>
                <w:b/>
                <w:bCs/>
                <w:szCs w:val="22"/>
              </w:rPr>
              <w:t>/I</w:t>
            </w:r>
            <w:r w:rsidRPr="00F45095">
              <w:rPr>
                <w:rFonts w:cstheme="minorHAnsi"/>
                <w:b/>
                <w:bCs/>
                <w:szCs w:val="22"/>
              </w:rPr>
              <w:t xml:space="preserve">ndividuals, if possible, responsible for administrative functions of the </w:t>
            </w:r>
            <w:bookmarkStart w:id="21" w:name="_Hlk158280170"/>
            <w:r w:rsidRPr="00F45095">
              <w:rPr>
                <w:rFonts w:cstheme="minorHAnsi"/>
                <w:b/>
                <w:bCs/>
                <w:szCs w:val="22"/>
              </w:rPr>
              <w:t>System/CSP/CSO</w:t>
            </w:r>
            <w:bookmarkEnd w:id="21"/>
          </w:p>
        </w:tc>
      </w:tr>
      <w:tr w:rsidR="00F37337" w:rsidRPr="00323664" w14:paraId="5F548A7D" w14:textId="77777777" w:rsidTr="00F37337">
        <w:tc>
          <w:tcPr>
            <w:tcW w:w="9445" w:type="dxa"/>
            <w:tcBorders>
              <w:top w:val="single" w:sz="4" w:space="0" w:color="B4B4B4" w:themeColor="text1" w:themeTint="66"/>
            </w:tcBorders>
          </w:tcPr>
          <w:p w14:paraId="0E4B6E77" w14:textId="77777777" w:rsidR="00F37337" w:rsidRPr="00F37337" w:rsidRDefault="00F37337" w:rsidP="000A0006">
            <w:pPr>
              <w:pStyle w:val="ListParagraph"/>
              <w:numPr>
                <w:ilvl w:val="0"/>
                <w:numId w:val="18"/>
              </w:numPr>
              <w:spacing w:after="80"/>
              <w:rPr>
                <w:rFonts w:cstheme="minorHAnsi"/>
                <w:b/>
                <w:bCs/>
                <w:color w:val="000000"/>
                <w:szCs w:val="22"/>
              </w:rPr>
            </w:pPr>
            <w:r w:rsidRPr="00F37337">
              <w:rPr>
                <w:rFonts w:cstheme="minorHAnsi"/>
                <w:b/>
                <w:bCs/>
                <w:color w:val="000000"/>
                <w:szCs w:val="22"/>
              </w:rPr>
              <w:t>Group Name</w:t>
            </w:r>
          </w:p>
          <w:p w14:paraId="62EA8E45" w14:textId="77777777" w:rsidR="00F37337" w:rsidRPr="00F37337" w:rsidRDefault="00F37337" w:rsidP="000A0006">
            <w:pPr>
              <w:pStyle w:val="ListParagraph"/>
              <w:numPr>
                <w:ilvl w:val="0"/>
                <w:numId w:val="18"/>
              </w:numPr>
              <w:spacing w:after="80"/>
              <w:rPr>
                <w:rFonts w:cstheme="minorHAnsi"/>
                <w:b/>
                <w:bCs/>
                <w:color w:val="000000"/>
                <w:szCs w:val="22"/>
              </w:rPr>
            </w:pPr>
            <w:r w:rsidRPr="00F37337">
              <w:rPr>
                <w:rFonts w:cstheme="minorHAnsi"/>
                <w:b/>
                <w:bCs/>
                <w:color w:val="000000"/>
                <w:szCs w:val="22"/>
              </w:rPr>
              <w:t>Name</w:t>
            </w:r>
          </w:p>
          <w:p w14:paraId="25923A0E" w14:textId="5F0C31B0" w:rsidR="00F37337" w:rsidRPr="00F37337" w:rsidRDefault="00F37337" w:rsidP="000A0006">
            <w:pPr>
              <w:pStyle w:val="ListParagraph"/>
              <w:numPr>
                <w:ilvl w:val="0"/>
                <w:numId w:val="18"/>
              </w:numPr>
              <w:spacing w:after="80"/>
              <w:rPr>
                <w:rFonts w:cstheme="minorHAnsi"/>
                <w:szCs w:val="22"/>
              </w:rPr>
            </w:pPr>
            <w:r w:rsidRPr="00F37337">
              <w:rPr>
                <w:rFonts w:cstheme="minorHAnsi"/>
                <w:b/>
                <w:bCs/>
                <w:color w:val="000000"/>
                <w:szCs w:val="22"/>
              </w:rPr>
              <w:t>Name</w:t>
            </w:r>
          </w:p>
        </w:tc>
      </w:tr>
    </w:tbl>
    <w:p w14:paraId="3AF08B0C" w14:textId="77777777" w:rsidR="00611530" w:rsidRDefault="00611530" w:rsidP="00687C41">
      <w:pPr>
        <w:widowControl w:val="0"/>
        <w:suppressAutoHyphens/>
        <w:spacing w:before="0" w:after="120" w:line="240" w:lineRule="auto"/>
        <w:rPr>
          <w:rFonts w:cstheme="minorHAnsi"/>
          <w:iCs/>
          <w:caps/>
          <w:sz w:val="32"/>
          <w:szCs w:val="28"/>
        </w:rPr>
      </w:pPr>
      <w:bookmarkStart w:id="22" w:name="_Toc518390918"/>
    </w:p>
    <w:p w14:paraId="1ACC5057" w14:textId="77213C56" w:rsidR="00893F85" w:rsidRPr="00C45C20" w:rsidRDefault="00FA6017" w:rsidP="00C45C20">
      <w:pPr>
        <w:pStyle w:val="Heading1"/>
        <w:spacing w:before="120" w:after="120" w:line="240" w:lineRule="auto"/>
        <w:rPr>
          <w:b/>
          <w:bCs w:val="0"/>
          <w:color w:val="auto"/>
        </w:rPr>
      </w:pPr>
      <w:bookmarkStart w:id="23" w:name="_Toc132928037"/>
      <w:bookmarkStart w:id="24" w:name="_Toc158388545"/>
      <w:bookmarkEnd w:id="22"/>
      <w:r>
        <w:rPr>
          <w:b/>
          <w:bCs w:val="0"/>
          <w:color w:val="auto"/>
        </w:rPr>
        <w:t>6</w:t>
      </w:r>
      <w:r w:rsidR="001D6DC2" w:rsidRPr="00C45C20">
        <w:rPr>
          <w:b/>
          <w:bCs w:val="0"/>
          <w:color w:val="auto"/>
        </w:rPr>
        <w:t>.</w:t>
      </w:r>
      <w:r w:rsidR="00893F85" w:rsidRPr="00C45C20">
        <w:rPr>
          <w:b/>
          <w:bCs w:val="0"/>
          <w:color w:val="auto"/>
        </w:rPr>
        <w:t xml:space="preserve"> Technical System Information</w:t>
      </w:r>
      <w:bookmarkEnd w:id="24"/>
    </w:p>
    <w:p w14:paraId="7E1CF327" w14:textId="20AFD04F" w:rsidR="00893F85" w:rsidRPr="00C45C20" w:rsidRDefault="00FA6017" w:rsidP="00C45C20">
      <w:pPr>
        <w:pStyle w:val="Heading2"/>
        <w:rPr>
          <w:b/>
          <w:bCs w:val="0"/>
          <w:color w:val="auto"/>
        </w:rPr>
      </w:pPr>
      <w:bookmarkStart w:id="25" w:name="_Toc158388546"/>
      <w:r>
        <w:rPr>
          <w:b/>
          <w:bCs w:val="0"/>
          <w:color w:val="auto"/>
        </w:rPr>
        <w:t>6</w:t>
      </w:r>
      <w:r w:rsidR="00893F85" w:rsidRPr="00C45C20">
        <w:rPr>
          <w:b/>
          <w:bCs w:val="0"/>
          <w:color w:val="auto"/>
        </w:rPr>
        <w:t>.</w:t>
      </w:r>
      <w:r w:rsidR="00181C67" w:rsidRPr="00C45C20">
        <w:rPr>
          <w:b/>
          <w:bCs w:val="0"/>
          <w:color w:val="auto"/>
        </w:rPr>
        <w:t>1</w:t>
      </w:r>
      <w:r w:rsidR="008C2BD6" w:rsidRPr="00C45C20">
        <w:rPr>
          <w:b/>
          <w:bCs w:val="0"/>
          <w:color w:val="auto"/>
        </w:rPr>
        <w:t xml:space="preserve"> Type of Users</w:t>
      </w:r>
      <w:bookmarkEnd w:id="25"/>
      <w:r w:rsidR="008C2BD6" w:rsidRPr="00C45C20">
        <w:rPr>
          <w:b/>
          <w:bCs w:val="0"/>
          <w:color w:val="auto"/>
        </w:rPr>
        <w:t xml:space="preserve"> </w:t>
      </w:r>
    </w:p>
    <w:p w14:paraId="49C5A087" w14:textId="09B48876" w:rsidR="004C4A09" w:rsidRPr="002C3786" w:rsidRDefault="004C4A09" w:rsidP="004C4A09">
      <w:r w:rsidRPr="002C3786">
        <w:t xml:space="preserve">Employees (or contractors) of </w:t>
      </w:r>
      <w:r>
        <w:t>[AGENCY]</w:t>
      </w:r>
      <w:r w:rsidRPr="002C3786">
        <w:t xml:space="preserve"> are considered Internal Users.</w:t>
      </w:r>
      <w:r>
        <w:t xml:space="preserve"> </w:t>
      </w:r>
      <w:r w:rsidRPr="002C3786">
        <w:t>All other users are considered External Users.</w:t>
      </w:r>
      <w:r>
        <w:t xml:space="preserve"> </w:t>
      </w:r>
      <w:r w:rsidRPr="002C3786">
        <w:t>User privileges (authorization permission after authentication takes place) are described in the table that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1885"/>
        <w:gridCol w:w="2430"/>
        <w:gridCol w:w="2520"/>
        <w:gridCol w:w="2430"/>
      </w:tblGrid>
      <w:tr w:rsidR="004C4A09" w:rsidRPr="002C3786" w14:paraId="79D191D5" w14:textId="77777777" w:rsidTr="004C4A09">
        <w:trPr>
          <w:cantSplit/>
          <w:trHeight w:val="692"/>
          <w:tblHeader/>
          <w:jc w:val="center"/>
        </w:trPr>
        <w:tc>
          <w:tcPr>
            <w:tcW w:w="1885" w:type="dxa"/>
            <w:shd w:val="clear" w:color="auto" w:fill="CCECFC" w:themeFill="background2"/>
            <w:tcMar>
              <w:top w:w="0" w:type="dxa"/>
              <w:bottom w:w="115" w:type="dxa"/>
            </w:tcMar>
            <w:vAlign w:val="center"/>
          </w:tcPr>
          <w:p w14:paraId="3DAC34CF" w14:textId="77777777" w:rsidR="004C4A09" w:rsidRPr="004C4A09" w:rsidRDefault="004C4A09" w:rsidP="00D04FAF">
            <w:pPr>
              <w:spacing w:before="120"/>
              <w:jc w:val="center"/>
              <w:rPr>
                <w:b/>
                <w:bCs/>
                <w:szCs w:val="22"/>
              </w:rPr>
            </w:pPr>
            <w:r w:rsidRPr="004C4A09">
              <w:rPr>
                <w:b/>
                <w:bCs/>
                <w:szCs w:val="22"/>
              </w:rPr>
              <w:t>Role</w:t>
            </w:r>
          </w:p>
        </w:tc>
        <w:tc>
          <w:tcPr>
            <w:tcW w:w="2430" w:type="dxa"/>
            <w:shd w:val="clear" w:color="auto" w:fill="CCECFC" w:themeFill="background2"/>
            <w:vAlign w:val="center"/>
          </w:tcPr>
          <w:p w14:paraId="1272B3E8" w14:textId="77777777" w:rsidR="004C4A09" w:rsidRPr="004C4A09" w:rsidRDefault="004C4A09" w:rsidP="00D04FAF">
            <w:pPr>
              <w:spacing w:before="120"/>
              <w:jc w:val="center"/>
              <w:rPr>
                <w:b/>
                <w:bCs/>
                <w:szCs w:val="22"/>
              </w:rPr>
            </w:pPr>
            <w:r w:rsidRPr="004C4A09">
              <w:rPr>
                <w:b/>
                <w:bCs/>
                <w:szCs w:val="22"/>
              </w:rPr>
              <w:t>Internal or External</w:t>
            </w:r>
          </w:p>
        </w:tc>
        <w:tc>
          <w:tcPr>
            <w:tcW w:w="2520" w:type="dxa"/>
            <w:shd w:val="clear" w:color="auto" w:fill="CCECFC" w:themeFill="background2"/>
            <w:tcMar>
              <w:top w:w="0" w:type="dxa"/>
              <w:left w:w="101" w:type="dxa"/>
              <w:bottom w:w="115" w:type="dxa"/>
              <w:right w:w="101" w:type="dxa"/>
            </w:tcMar>
            <w:vAlign w:val="center"/>
          </w:tcPr>
          <w:p w14:paraId="556C826D" w14:textId="77777777" w:rsidR="004C4A09" w:rsidRPr="004C4A09" w:rsidRDefault="004C4A09" w:rsidP="00D04FAF">
            <w:pPr>
              <w:spacing w:before="120"/>
              <w:jc w:val="center"/>
              <w:rPr>
                <w:b/>
                <w:bCs/>
                <w:szCs w:val="22"/>
              </w:rPr>
            </w:pPr>
            <w:r w:rsidRPr="004C4A09">
              <w:rPr>
                <w:b/>
                <w:bCs/>
                <w:szCs w:val="22"/>
              </w:rPr>
              <w:t>Authorized Privileges and Functions Performed</w:t>
            </w:r>
          </w:p>
        </w:tc>
        <w:tc>
          <w:tcPr>
            <w:tcW w:w="2430" w:type="dxa"/>
            <w:shd w:val="clear" w:color="auto" w:fill="CCECFC" w:themeFill="background2"/>
          </w:tcPr>
          <w:p w14:paraId="3ED483D0" w14:textId="77777777" w:rsidR="004C4A09" w:rsidRPr="004C4A09" w:rsidRDefault="004C4A09" w:rsidP="00D04FAF">
            <w:pPr>
              <w:spacing w:before="120"/>
              <w:jc w:val="center"/>
              <w:rPr>
                <w:b/>
                <w:bCs/>
                <w:szCs w:val="22"/>
              </w:rPr>
            </w:pPr>
            <w:r w:rsidRPr="004C4A09">
              <w:rPr>
                <w:b/>
                <w:bCs/>
                <w:szCs w:val="22"/>
              </w:rPr>
              <w:t>Approximate # of users</w:t>
            </w:r>
          </w:p>
        </w:tc>
      </w:tr>
      <w:tr w:rsidR="004C4A09" w:rsidRPr="002C3786" w14:paraId="198744A6" w14:textId="77777777" w:rsidTr="004C4A09">
        <w:trPr>
          <w:cantSplit/>
          <w:trHeight w:hRule="exact" w:val="403"/>
          <w:jc w:val="center"/>
        </w:trPr>
        <w:tc>
          <w:tcPr>
            <w:tcW w:w="1885" w:type="dxa"/>
            <w:tcMar>
              <w:top w:w="0" w:type="dxa"/>
              <w:bottom w:w="115" w:type="dxa"/>
            </w:tcMar>
          </w:tcPr>
          <w:p w14:paraId="77D49F52" w14:textId="77777777" w:rsidR="004C4A09" w:rsidRPr="004C4A09" w:rsidRDefault="004C4A09" w:rsidP="00D04FAF">
            <w:pPr>
              <w:spacing w:before="120"/>
              <w:jc w:val="center"/>
              <w:rPr>
                <w:color w:val="auto"/>
                <w:sz w:val="20"/>
                <w:szCs w:val="20"/>
              </w:rPr>
            </w:pPr>
            <w:r w:rsidRPr="004C4A09">
              <w:rPr>
                <w:color w:val="auto"/>
                <w:sz w:val="20"/>
                <w:szCs w:val="20"/>
              </w:rPr>
              <w:t>Admins</w:t>
            </w:r>
          </w:p>
        </w:tc>
        <w:tc>
          <w:tcPr>
            <w:tcW w:w="2430" w:type="dxa"/>
          </w:tcPr>
          <w:p w14:paraId="32F1123D" w14:textId="77777777" w:rsidR="004C4A09" w:rsidRPr="004C4A09" w:rsidRDefault="004C4A09" w:rsidP="00D04FAF">
            <w:pPr>
              <w:spacing w:before="120"/>
              <w:rPr>
                <w:color w:val="auto"/>
                <w:sz w:val="20"/>
                <w:szCs w:val="20"/>
              </w:rPr>
            </w:pPr>
            <w:r w:rsidRPr="004C4A09">
              <w:rPr>
                <w:color w:val="auto"/>
                <w:sz w:val="20"/>
                <w:szCs w:val="20"/>
              </w:rPr>
              <w:t>Internal</w:t>
            </w:r>
          </w:p>
        </w:tc>
        <w:tc>
          <w:tcPr>
            <w:tcW w:w="2520" w:type="dxa"/>
            <w:shd w:val="clear" w:color="auto" w:fill="auto"/>
            <w:tcMar>
              <w:top w:w="0" w:type="dxa"/>
              <w:left w:w="101" w:type="dxa"/>
              <w:bottom w:w="115" w:type="dxa"/>
              <w:right w:w="101" w:type="dxa"/>
            </w:tcMar>
          </w:tcPr>
          <w:p w14:paraId="655574F7" w14:textId="77777777" w:rsidR="004C4A09" w:rsidRPr="004C4A09" w:rsidRDefault="004C4A09" w:rsidP="00D04FAF">
            <w:pPr>
              <w:spacing w:before="120"/>
              <w:rPr>
                <w:color w:val="auto"/>
                <w:spacing w:val="-5"/>
                <w:sz w:val="20"/>
              </w:rPr>
            </w:pPr>
            <w:r w:rsidRPr="004C4A09">
              <w:rPr>
                <w:color w:val="auto"/>
                <w:spacing w:val="-5"/>
                <w:sz w:val="20"/>
              </w:rPr>
              <w:t>Admin</w:t>
            </w:r>
          </w:p>
        </w:tc>
        <w:tc>
          <w:tcPr>
            <w:tcW w:w="2430" w:type="dxa"/>
          </w:tcPr>
          <w:p w14:paraId="1A751A86" w14:textId="77777777" w:rsidR="004C4A09" w:rsidRPr="004C4A09" w:rsidRDefault="004C4A09" w:rsidP="00D04FAF">
            <w:pPr>
              <w:spacing w:before="120"/>
              <w:rPr>
                <w:color w:val="auto"/>
                <w:spacing w:val="-5"/>
                <w:sz w:val="20"/>
              </w:rPr>
            </w:pPr>
            <w:r w:rsidRPr="004C4A09">
              <w:rPr>
                <w:color w:val="auto"/>
                <w:spacing w:val="-5"/>
                <w:sz w:val="20"/>
              </w:rPr>
              <w:t>5</w:t>
            </w:r>
          </w:p>
        </w:tc>
      </w:tr>
      <w:tr w:rsidR="004C4A09" w:rsidRPr="002C3786" w14:paraId="03A52CD5" w14:textId="77777777" w:rsidTr="004C4A09">
        <w:trPr>
          <w:cantSplit/>
          <w:trHeight w:hRule="exact" w:val="403"/>
          <w:jc w:val="center"/>
        </w:trPr>
        <w:tc>
          <w:tcPr>
            <w:tcW w:w="1885" w:type="dxa"/>
            <w:tcMar>
              <w:top w:w="0" w:type="dxa"/>
              <w:bottom w:w="115" w:type="dxa"/>
            </w:tcMar>
          </w:tcPr>
          <w:p w14:paraId="75615018" w14:textId="77777777" w:rsidR="004C4A09" w:rsidRPr="004C4A09" w:rsidRDefault="004C4A09" w:rsidP="00D04FAF">
            <w:pPr>
              <w:spacing w:before="120"/>
              <w:jc w:val="center"/>
              <w:rPr>
                <w:color w:val="auto"/>
                <w:sz w:val="20"/>
                <w:szCs w:val="20"/>
              </w:rPr>
            </w:pPr>
            <w:r w:rsidRPr="004C4A09">
              <w:rPr>
                <w:color w:val="auto"/>
                <w:sz w:val="20"/>
                <w:szCs w:val="20"/>
              </w:rPr>
              <w:t>Users</w:t>
            </w:r>
          </w:p>
        </w:tc>
        <w:tc>
          <w:tcPr>
            <w:tcW w:w="2430" w:type="dxa"/>
          </w:tcPr>
          <w:p w14:paraId="314AA6F9" w14:textId="77777777" w:rsidR="004C4A09" w:rsidRPr="004C4A09" w:rsidRDefault="004C4A09" w:rsidP="00D04FAF">
            <w:pPr>
              <w:spacing w:before="120"/>
              <w:rPr>
                <w:color w:val="auto"/>
                <w:sz w:val="20"/>
                <w:szCs w:val="20"/>
              </w:rPr>
            </w:pPr>
            <w:r w:rsidRPr="004C4A09">
              <w:rPr>
                <w:color w:val="auto"/>
                <w:sz w:val="20"/>
                <w:szCs w:val="20"/>
              </w:rPr>
              <w:t>Internal/External</w:t>
            </w:r>
          </w:p>
        </w:tc>
        <w:tc>
          <w:tcPr>
            <w:tcW w:w="2520" w:type="dxa"/>
            <w:shd w:val="clear" w:color="auto" w:fill="auto"/>
            <w:tcMar>
              <w:top w:w="0" w:type="dxa"/>
              <w:left w:w="101" w:type="dxa"/>
              <w:bottom w:w="115" w:type="dxa"/>
              <w:right w:w="101" w:type="dxa"/>
            </w:tcMar>
          </w:tcPr>
          <w:p w14:paraId="17F47AD9" w14:textId="77777777" w:rsidR="004C4A09" w:rsidRPr="004C4A09" w:rsidRDefault="004C4A09" w:rsidP="00D04FAF">
            <w:pPr>
              <w:spacing w:before="120"/>
              <w:rPr>
                <w:color w:val="auto"/>
                <w:spacing w:val="-5"/>
                <w:sz w:val="20"/>
              </w:rPr>
            </w:pPr>
            <w:r w:rsidRPr="004C4A09">
              <w:rPr>
                <w:color w:val="auto"/>
                <w:spacing w:val="-5"/>
                <w:sz w:val="20"/>
              </w:rPr>
              <w:t>User</w:t>
            </w:r>
          </w:p>
        </w:tc>
        <w:tc>
          <w:tcPr>
            <w:tcW w:w="2430" w:type="dxa"/>
          </w:tcPr>
          <w:p w14:paraId="191988E3" w14:textId="77777777" w:rsidR="004C4A09" w:rsidRPr="004C4A09" w:rsidRDefault="004C4A09" w:rsidP="00D04FAF">
            <w:pPr>
              <w:spacing w:before="120"/>
              <w:rPr>
                <w:color w:val="auto"/>
                <w:spacing w:val="-5"/>
                <w:sz w:val="20"/>
              </w:rPr>
            </w:pPr>
            <w:r w:rsidRPr="004C4A09">
              <w:rPr>
                <w:color w:val="auto"/>
                <w:spacing w:val="-5"/>
                <w:sz w:val="20"/>
              </w:rPr>
              <w:t>100</w:t>
            </w:r>
          </w:p>
        </w:tc>
      </w:tr>
      <w:tr w:rsidR="004C4A09" w:rsidRPr="002C3786" w14:paraId="7A78E0EA" w14:textId="77777777" w:rsidTr="004C4A09">
        <w:trPr>
          <w:cantSplit/>
          <w:trHeight w:hRule="exact" w:val="403"/>
          <w:jc w:val="center"/>
        </w:trPr>
        <w:tc>
          <w:tcPr>
            <w:tcW w:w="1885" w:type="dxa"/>
            <w:tcMar>
              <w:top w:w="0" w:type="dxa"/>
              <w:bottom w:w="115" w:type="dxa"/>
            </w:tcMar>
          </w:tcPr>
          <w:p w14:paraId="72B59BFA" w14:textId="77777777" w:rsidR="004C4A09" w:rsidRPr="002C3786" w:rsidRDefault="004C4A09" w:rsidP="00D04FAF">
            <w:pPr>
              <w:spacing w:before="120"/>
              <w:jc w:val="center"/>
              <w:rPr>
                <w:sz w:val="20"/>
                <w:szCs w:val="20"/>
              </w:rPr>
            </w:pPr>
          </w:p>
        </w:tc>
        <w:tc>
          <w:tcPr>
            <w:tcW w:w="2430" w:type="dxa"/>
          </w:tcPr>
          <w:p w14:paraId="3C2DB34B" w14:textId="77777777" w:rsidR="004C4A09" w:rsidRPr="002C3786" w:rsidRDefault="004C4A09" w:rsidP="00D04FAF">
            <w:pPr>
              <w:spacing w:before="120"/>
              <w:rPr>
                <w:sz w:val="20"/>
                <w:szCs w:val="20"/>
              </w:rPr>
            </w:pPr>
          </w:p>
        </w:tc>
        <w:tc>
          <w:tcPr>
            <w:tcW w:w="2520" w:type="dxa"/>
            <w:shd w:val="clear" w:color="auto" w:fill="auto"/>
            <w:tcMar>
              <w:top w:w="0" w:type="dxa"/>
              <w:left w:w="101" w:type="dxa"/>
              <w:bottom w:w="115" w:type="dxa"/>
              <w:right w:w="101" w:type="dxa"/>
            </w:tcMar>
          </w:tcPr>
          <w:p w14:paraId="40440642" w14:textId="77777777" w:rsidR="004C4A09" w:rsidRPr="002C3786" w:rsidRDefault="004C4A09" w:rsidP="00D04FAF">
            <w:pPr>
              <w:keepNext/>
              <w:spacing w:before="120"/>
              <w:rPr>
                <w:spacing w:val="-5"/>
                <w:sz w:val="20"/>
              </w:rPr>
            </w:pPr>
          </w:p>
        </w:tc>
        <w:tc>
          <w:tcPr>
            <w:tcW w:w="2430" w:type="dxa"/>
          </w:tcPr>
          <w:p w14:paraId="0CB0ECCB" w14:textId="77777777" w:rsidR="004C4A09" w:rsidRPr="002C3786" w:rsidRDefault="004C4A09" w:rsidP="00D04FAF">
            <w:pPr>
              <w:keepNext/>
              <w:spacing w:before="120"/>
              <w:rPr>
                <w:spacing w:val="-5"/>
                <w:sz w:val="20"/>
              </w:rPr>
            </w:pPr>
          </w:p>
        </w:tc>
      </w:tr>
    </w:tbl>
    <w:p w14:paraId="37BD6B65" w14:textId="306B8DFD" w:rsidR="00181C67" w:rsidRPr="00C45C20" w:rsidRDefault="00E90883" w:rsidP="00C45C20">
      <w:pPr>
        <w:pStyle w:val="Heading2"/>
        <w:rPr>
          <w:b/>
          <w:bCs w:val="0"/>
          <w:color w:val="auto"/>
        </w:rPr>
      </w:pPr>
      <w:bookmarkStart w:id="26" w:name="_Toc158388547"/>
      <w:r>
        <w:rPr>
          <w:b/>
          <w:bCs w:val="0"/>
          <w:color w:val="auto"/>
        </w:rPr>
        <w:t>6</w:t>
      </w:r>
      <w:r w:rsidR="002730AF" w:rsidRPr="00C45C20">
        <w:rPr>
          <w:b/>
          <w:bCs w:val="0"/>
          <w:color w:val="auto"/>
        </w:rPr>
        <w:t>.</w:t>
      </w:r>
      <w:r w:rsidR="001D6DC2" w:rsidRPr="00C45C20">
        <w:rPr>
          <w:b/>
          <w:bCs w:val="0"/>
          <w:color w:val="auto"/>
        </w:rPr>
        <w:t>2</w:t>
      </w:r>
      <w:r w:rsidR="002730AF" w:rsidRPr="00C45C20">
        <w:rPr>
          <w:b/>
          <w:bCs w:val="0"/>
          <w:color w:val="auto"/>
        </w:rPr>
        <w:t xml:space="preserve"> Software Inventory</w:t>
      </w:r>
      <w:bookmarkEnd w:id="26"/>
    </w:p>
    <w:p w14:paraId="1DC47EBE" w14:textId="1FEB23DF" w:rsidR="00B841AB" w:rsidRPr="002C3786" w:rsidRDefault="00B841AB" w:rsidP="00B841AB">
      <w:r w:rsidRPr="002C3786">
        <w:t xml:space="preserve">The following table lists the principal </w:t>
      </w:r>
      <w:r>
        <w:t>software</w:t>
      </w:r>
      <w:r w:rsidRPr="002C3786">
        <w:t xml:space="preserve"> components for </w:t>
      </w:r>
      <w:r w:rsidRPr="00676AA0">
        <w:t>&lt;</w:t>
      </w:r>
      <w:r w:rsidRPr="00B841AB">
        <w:rPr>
          <w:b/>
          <w:color w:val="auto"/>
        </w:rPr>
        <w:t>System/CSO name</w:t>
      </w:r>
      <w:r w:rsidRPr="00676AA0">
        <w:t>&gt;</w:t>
      </w:r>
      <w:r>
        <w:rPr>
          <w:b/>
        </w:rPr>
        <w:t>.</w:t>
      </w:r>
      <w: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1568"/>
        <w:gridCol w:w="2117"/>
        <w:gridCol w:w="1611"/>
        <w:gridCol w:w="1028"/>
        <w:gridCol w:w="1646"/>
        <w:gridCol w:w="1385"/>
      </w:tblGrid>
      <w:tr w:rsidR="00277BA5" w:rsidRPr="002C3786" w14:paraId="27A25AEE" w14:textId="77777777" w:rsidTr="00277BA5">
        <w:trPr>
          <w:cantSplit/>
          <w:trHeight w:val="576"/>
          <w:tblHeader/>
        </w:trPr>
        <w:tc>
          <w:tcPr>
            <w:tcW w:w="1568" w:type="dxa"/>
            <w:shd w:val="clear" w:color="auto" w:fill="CCECFC" w:themeFill="background2"/>
            <w:tcMar>
              <w:top w:w="0" w:type="dxa"/>
              <w:left w:w="101" w:type="dxa"/>
              <w:bottom w:w="115" w:type="dxa"/>
              <w:right w:w="101" w:type="dxa"/>
            </w:tcMar>
          </w:tcPr>
          <w:p w14:paraId="081DA7D9" w14:textId="77777777" w:rsidR="00B841AB" w:rsidRPr="00277BA5" w:rsidRDefault="00B841AB" w:rsidP="00D04FAF">
            <w:pPr>
              <w:spacing w:before="120"/>
              <w:jc w:val="center"/>
              <w:rPr>
                <w:b/>
                <w:bCs/>
                <w:szCs w:val="22"/>
              </w:rPr>
            </w:pPr>
            <w:r w:rsidRPr="00277BA5">
              <w:rPr>
                <w:b/>
                <w:bCs/>
                <w:szCs w:val="22"/>
              </w:rPr>
              <w:t>Hostname</w:t>
            </w:r>
          </w:p>
        </w:tc>
        <w:tc>
          <w:tcPr>
            <w:tcW w:w="2117" w:type="dxa"/>
            <w:shd w:val="clear" w:color="auto" w:fill="CCECFC" w:themeFill="background2"/>
          </w:tcPr>
          <w:p w14:paraId="74BCE567" w14:textId="77777777" w:rsidR="00B841AB" w:rsidRPr="00277BA5" w:rsidRDefault="00B841AB" w:rsidP="00D04FAF">
            <w:pPr>
              <w:spacing w:before="120"/>
              <w:jc w:val="center"/>
              <w:rPr>
                <w:b/>
                <w:bCs/>
                <w:szCs w:val="22"/>
              </w:rPr>
            </w:pPr>
            <w:r w:rsidRPr="00277BA5">
              <w:rPr>
                <w:b/>
                <w:bCs/>
                <w:szCs w:val="22"/>
              </w:rPr>
              <w:t>Function</w:t>
            </w:r>
          </w:p>
        </w:tc>
        <w:tc>
          <w:tcPr>
            <w:tcW w:w="1611" w:type="dxa"/>
            <w:shd w:val="clear" w:color="auto" w:fill="CCECFC" w:themeFill="background2"/>
          </w:tcPr>
          <w:p w14:paraId="0DB99BC1" w14:textId="77777777" w:rsidR="00B841AB" w:rsidRPr="00277BA5" w:rsidRDefault="00B841AB" w:rsidP="00D04FAF">
            <w:pPr>
              <w:spacing w:before="120"/>
              <w:jc w:val="center"/>
              <w:rPr>
                <w:b/>
                <w:bCs/>
                <w:szCs w:val="22"/>
              </w:rPr>
            </w:pPr>
            <w:r w:rsidRPr="00277BA5">
              <w:rPr>
                <w:b/>
                <w:bCs/>
                <w:szCs w:val="22"/>
              </w:rPr>
              <w:t>Version</w:t>
            </w:r>
          </w:p>
        </w:tc>
        <w:tc>
          <w:tcPr>
            <w:tcW w:w="1028" w:type="dxa"/>
            <w:shd w:val="clear" w:color="auto" w:fill="CCECFC" w:themeFill="background2"/>
          </w:tcPr>
          <w:p w14:paraId="2498EDFE" w14:textId="77777777" w:rsidR="00B841AB" w:rsidRPr="00277BA5" w:rsidRDefault="00B841AB" w:rsidP="00D04FAF">
            <w:pPr>
              <w:spacing w:before="120"/>
              <w:jc w:val="center"/>
              <w:rPr>
                <w:b/>
                <w:bCs/>
                <w:szCs w:val="22"/>
              </w:rPr>
            </w:pPr>
            <w:r w:rsidRPr="00277BA5">
              <w:rPr>
                <w:b/>
                <w:bCs/>
                <w:szCs w:val="22"/>
              </w:rPr>
              <w:t>Patch Level</w:t>
            </w:r>
          </w:p>
        </w:tc>
        <w:tc>
          <w:tcPr>
            <w:tcW w:w="1646" w:type="dxa"/>
            <w:shd w:val="clear" w:color="auto" w:fill="CCECFC" w:themeFill="background2"/>
          </w:tcPr>
          <w:p w14:paraId="19EEE991" w14:textId="77777777" w:rsidR="00B841AB" w:rsidRPr="00277BA5" w:rsidRDefault="00B841AB" w:rsidP="00D04FAF">
            <w:pPr>
              <w:spacing w:before="120"/>
              <w:jc w:val="center"/>
              <w:rPr>
                <w:b/>
                <w:bCs/>
                <w:szCs w:val="22"/>
              </w:rPr>
            </w:pPr>
            <w:r w:rsidRPr="00277BA5">
              <w:rPr>
                <w:b/>
                <w:bCs/>
                <w:szCs w:val="22"/>
              </w:rPr>
              <w:t>IP Address</w:t>
            </w:r>
          </w:p>
        </w:tc>
        <w:tc>
          <w:tcPr>
            <w:tcW w:w="1385" w:type="dxa"/>
            <w:shd w:val="clear" w:color="auto" w:fill="CCECFC" w:themeFill="background2"/>
            <w:tcMar>
              <w:top w:w="0" w:type="dxa"/>
              <w:left w:w="101" w:type="dxa"/>
              <w:bottom w:w="115" w:type="dxa"/>
              <w:right w:w="101" w:type="dxa"/>
            </w:tcMar>
          </w:tcPr>
          <w:p w14:paraId="7D830D4E" w14:textId="26A99812" w:rsidR="00B841AB" w:rsidRPr="00277BA5" w:rsidRDefault="00B841AB" w:rsidP="00D04FAF">
            <w:pPr>
              <w:spacing w:before="120"/>
              <w:jc w:val="center"/>
              <w:rPr>
                <w:b/>
                <w:bCs/>
                <w:szCs w:val="22"/>
              </w:rPr>
            </w:pPr>
            <w:r w:rsidRPr="00277BA5">
              <w:rPr>
                <w:b/>
                <w:bCs/>
                <w:szCs w:val="22"/>
              </w:rPr>
              <w:t>Virtual</w:t>
            </w:r>
            <w:r w:rsidR="00D56FF3">
              <w:rPr>
                <w:b/>
                <w:bCs/>
                <w:szCs w:val="22"/>
              </w:rPr>
              <w:t xml:space="preserve"> </w:t>
            </w:r>
            <w:r w:rsidRPr="00277BA5">
              <w:rPr>
                <w:b/>
                <w:bCs/>
                <w:szCs w:val="22"/>
              </w:rPr>
              <w:t>(Yes / No)</w:t>
            </w:r>
          </w:p>
        </w:tc>
      </w:tr>
      <w:tr w:rsidR="00B841AB" w:rsidRPr="002C3786" w14:paraId="6AE3B3DE" w14:textId="77777777" w:rsidTr="00277BA5">
        <w:trPr>
          <w:cantSplit/>
          <w:trHeight w:val="576"/>
        </w:trPr>
        <w:tc>
          <w:tcPr>
            <w:tcW w:w="1568" w:type="dxa"/>
            <w:shd w:val="clear" w:color="auto" w:fill="auto"/>
            <w:tcMar>
              <w:top w:w="0" w:type="dxa"/>
              <w:left w:w="101" w:type="dxa"/>
              <w:bottom w:w="115" w:type="dxa"/>
              <w:right w:w="101" w:type="dxa"/>
            </w:tcMar>
          </w:tcPr>
          <w:p w14:paraId="1A871E07" w14:textId="57D7A6EA" w:rsidR="00B841AB" w:rsidRPr="0012547F" w:rsidRDefault="0012547F" w:rsidP="00D04FAF">
            <w:pPr>
              <w:spacing w:before="120"/>
              <w:jc w:val="center"/>
              <w:rPr>
                <w:i/>
                <w:iCs/>
                <w:color w:val="auto"/>
                <w:sz w:val="20"/>
                <w:szCs w:val="20"/>
                <w:highlight w:val="yellow"/>
              </w:rPr>
            </w:pPr>
            <w:r>
              <w:rPr>
                <w:i/>
                <w:iCs/>
                <w:color w:val="auto"/>
                <w:sz w:val="20"/>
                <w:szCs w:val="20"/>
              </w:rPr>
              <w:t xml:space="preserve">i.e. </w:t>
            </w:r>
            <w:r w:rsidR="00B841AB" w:rsidRPr="0012547F">
              <w:rPr>
                <w:i/>
                <w:iCs/>
                <w:color w:val="auto"/>
                <w:sz w:val="20"/>
                <w:szCs w:val="20"/>
              </w:rPr>
              <w:t>&lt;system name&gt;</w:t>
            </w:r>
            <w:r w:rsidR="00277BA5">
              <w:rPr>
                <w:i/>
                <w:iCs/>
                <w:color w:val="auto"/>
                <w:sz w:val="20"/>
                <w:szCs w:val="20"/>
              </w:rPr>
              <w:t xml:space="preserve"> </w:t>
            </w:r>
            <w:r w:rsidR="00B841AB" w:rsidRPr="0012547F">
              <w:rPr>
                <w:i/>
                <w:iCs/>
                <w:color w:val="auto"/>
                <w:sz w:val="20"/>
                <w:szCs w:val="20"/>
              </w:rPr>
              <w:t>state of georgia.gov</w:t>
            </w:r>
          </w:p>
        </w:tc>
        <w:tc>
          <w:tcPr>
            <w:tcW w:w="2117" w:type="dxa"/>
          </w:tcPr>
          <w:p w14:paraId="4C97A38C" w14:textId="77777777" w:rsidR="00B841AB" w:rsidRPr="0012547F" w:rsidRDefault="00B841AB" w:rsidP="00D04FAF">
            <w:pPr>
              <w:spacing w:before="120"/>
              <w:jc w:val="center"/>
              <w:rPr>
                <w:i/>
                <w:iCs/>
                <w:color w:val="auto"/>
                <w:sz w:val="20"/>
                <w:szCs w:val="20"/>
                <w:highlight w:val="yellow"/>
              </w:rPr>
            </w:pPr>
            <w:r w:rsidRPr="0012547F">
              <w:rPr>
                <w:i/>
                <w:iCs/>
                <w:color w:val="auto"/>
                <w:sz w:val="20"/>
                <w:szCs w:val="20"/>
              </w:rPr>
              <w:t>Operating System</w:t>
            </w:r>
          </w:p>
        </w:tc>
        <w:tc>
          <w:tcPr>
            <w:tcW w:w="1611" w:type="dxa"/>
          </w:tcPr>
          <w:p w14:paraId="706A03C1" w14:textId="77777777" w:rsidR="00B841AB" w:rsidRPr="0012547F" w:rsidRDefault="00B841AB" w:rsidP="00D04FAF">
            <w:pPr>
              <w:spacing w:before="120"/>
              <w:jc w:val="center"/>
              <w:rPr>
                <w:i/>
                <w:iCs/>
                <w:color w:val="auto"/>
                <w:sz w:val="20"/>
                <w:szCs w:val="20"/>
                <w:highlight w:val="yellow"/>
              </w:rPr>
            </w:pPr>
            <w:r w:rsidRPr="0012547F">
              <w:rPr>
                <w:i/>
                <w:iCs/>
                <w:color w:val="auto"/>
                <w:sz w:val="20"/>
                <w:szCs w:val="20"/>
              </w:rPr>
              <w:t>Windows Server 2012 R2</w:t>
            </w:r>
          </w:p>
        </w:tc>
        <w:tc>
          <w:tcPr>
            <w:tcW w:w="1028" w:type="dxa"/>
          </w:tcPr>
          <w:p w14:paraId="2E1EF169" w14:textId="77777777" w:rsidR="00B841AB" w:rsidRPr="0012547F" w:rsidRDefault="00B841AB" w:rsidP="00D04FAF">
            <w:pPr>
              <w:spacing w:before="120"/>
              <w:jc w:val="center"/>
              <w:rPr>
                <w:i/>
                <w:iCs/>
                <w:color w:val="auto"/>
                <w:sz w:val="20"/>
                <w:szCs w:val="20"/>
                <w:highlight w:val="yellow"/>
              </w:rPr>
            </w:pPr>
            <w:r w:rsidRPr="0012547F">
              <w:rPr>
                <w:i/>
                <w:iCs/>
                <w:color w:val="auto"/>
                <w:sz w:val="20"/>
                <w:szCs w:val="20"/>
              </w:rPr>
              <w:t>Service Pack 1</w:t>
            </w:r>
          </w:p>
        </w:tc>
        <w:tc>
          <w:tcPr>
            <w:tcW w:w="1646" w:type="dxa"/>
          </w:tcPr>
          <w:p w14:paraId="74200B01" w14:textId="77777777" w:rsidR="00B841AB" w:rsidRPr="0012547F" w:rsidRDefault="00B841AB" w:rsidP="00D04FAF">
            <w:pPr>
              <w:spacing w:before="120"/>
              <w:jc w:val="center"/>
              <w:rPr>
                <w:i/>
                <w:iCs/>
                <w:color w:val="auto"/>
                <w:sz w:val="20"/>
                <w:szCs w:val="20"/>
                <w:highlight w:val="yellow"/>
              </w:rPr>
            </w:pPr>
            <w:r w:rsidRPr="0012547F">
              <w:rPr>
                <w:i/>
                <w:iCs/>
                <w:color w:val="auto"/>
                <w:sz w:val="20"/>
                <w:szCs w:val="20"/>
                <w:highlight w:val="yellow"/>
              </w:rPr>
              <w:t>255.255.255.255</w:t>
            </w:r>
          </w:p>
        </w:tc>
        <w:tc>
          <w:tcPr>
            <w:tcW w:w="1385" w:type="dxa"/>
            <w:shd w:val="clear" w:color="auto" w:fill="auto"/>
            <w:tcMar>
              <w:top w:w="0" w:type="dxa"/>
              <w:left w:w="101" w:type="dxa"/>
              <w:bottom w:w="115" w:type="dxa"/>
              <w:right w:w="101" w:type="dxa"/>
            </w:tcMar>
          </w:tcPr>
          <w:p w14:paraId="0C53189B" w14:textId="77777777" w:rsidR="00B841AB" w:rsidRPr="0012547F" w:rsidRDefault="00B841AB" w:rsidP="00D04FAF">
            <w:pPr>
              <w:spacing w:before="120"/>
              <w:jc w:val="center"/>
              <w:rPr>
                <w:i/>
                <w:iCs/>
                <w:color w:val="auto"/>
                <w:sz w:val="20"/>
                <w:szCs w:val="20"/>
                <w:highlight w:val="yellow"/>
              </w:rPr>
            </w:pPr>
            <w:r w:rsidRPr="0012547F">
              <w:rPr>
                <w:i/>
                <w:iCs/>
                <w:color w:val="auto"/>
                <w:sz w:val="20"/>
                <w:szCs w:val="20"/>
              </w:rPr>
              <w:t>Yes</w:t>
            </w:r>
          </w:p>
        </w:tc>
      </w:tr>
      <w:tr w:rsidR="00B841AB" w:rsidRPr="002C3786" w14:paraId="2B2DF1A8" w14:textId="77777777" w:rsidTr="00277BA5">
        <w:trPr>
          <w:cantSplit/>
          <w:trHeight w:val="350"/>
        </w:trPr>
        <w:tc>
          <w:tcPr>
            <w:tcW w:w="1568" w:type="dxa"/>
            <w:shd w:val="clear" w:color="auto" w:fill="auto"/>
            <w:tcMar>
              <w:top w:w="0" w:type="dxa"/>
              <w:left w:w="101" w:type="dxa"/>
              <w:bottom w:w="115" w:type="dxa"/>
              <w:right w:w="101" w:type="dxa"/>
            </w:tcMar>
          </w:tcPr>
          <w:p w14:paraId="3C784961" w14:textId="3E38704E" w:rsidR="00B841AB" w:rsidRPr="0012547F" w:rsidRDefault="00B841AB" w:rsidP="00D04FAF">
            <w:pPr>
              <w:spacing w:before="120"/>
              <w:jc w:val="center"/>
              <w:rPr>
                <w:i/>
                <w:iCs/>
                <w:color w:val="auto"/>
                <w:sz w:val="20"/>
                <w:szCs w:val="20"/>
                <w:highlight w:val="yellow"/>
              </w:rPr>
            </w:pPr>
          </w:p>
        </w:tc>
        <w:tc>
          <w:tcPr>
            <w:tcW w:w="2117" w:type="dxa"/>
          </w:tcPr>
          <w:p w14:paraId="6DA3E048" w14:textId="6D786144" w:rsidR="00B841AB" w:rsidRPr="0012547F" w:rsidRDefault="00B841AB" w:rsidP="00D04FAF">
            <w:pPr>
              <w:spacing w:before="120"/>
              <w:jc w:val="center"/>
              <w:rPr>
                <w:i/>
                <w:iCs/>
                <w:color w:val="auto"/>
                <w:sz w:val="20"/>
                <w:szCs w:val="20"/>
                <w:highlight w:val="yellow"/>
              </w:rPr>
            </w:pPr>
          </w:p>
        </w:tc>
        <w:tc>
          <w:tcPr>
            <w:tcW w:w="1611" w:type="dxa"/>
          </w:tcPr>
          <w:p w14:paraId="42E02663" w14:textId="7E466407" w:rsidR="00B841AB" w:rsidRPr="0012547F" w:rsidRDefault="00B841AB" w:rsidP="00D04FAF">
            <w:pPr>
              <w:spacing w:before="120"/>
              <w:jc w:val="center"/>
              <w:rPr>
                <w:i/>
                <w:iCs/>
                <w:color w:val="auto"/>
                <w:sz w:val="20"/>
                <w:szCs w:val="20"/>
                <w:highlight w:val="yellow"/>
              </w:rPr>
            </w:pPr>
          </w:p>
        </w:tc>
        <w:tc>
          <w:tcPr>
            <w:tcW w:w="1028" w:type="dxa"/>
          </w:tcPr>
          <w:p w14:paraId="2C2D8419" w14:textId="77777777" w:rsidR="00B841AB" w:rsidRPr="0012547F" w:rsidRDefault="00B841AB" w:rsidP="00D04FAF">
            <w:pPr>
              <w:spacing w:before="120"/>
              <w:jc w:val="center"/>
              <w:rPr>
                <w:i/>
                <w:iCs/>
                <w:color w:val="auto"/>
                <w:sz w:val="20"/>
                <w:szCs w:val="20"/>
                <w:highlight w:val="yellow"/>
              </w:rPr>
            </w:pPr>
          </w:p>
        </w:tc>
        <w:tc>
          <w:tcPr>
            <w:tcW w:w="1646" w:type="dxa"/>
          </w:tcPr>
          <w:p w14:paraId="69318EA4" w14:textId="696FBA2E" w:rsidR="00B841AB" w:rsidRPr="0012547F" w:rsidRDefault="00B841AB" w:rsidP="00D04FAF">
            <w:pPr>
              <w:spacing w:before="120"/>
              <w:jc w:val="center"/>
              <w:rPr>
                <w:i/>
                <w:iCs/>
                <w:color w:val="auto"/>
                <w:sz w:val="20"/>
                <w:szCs w:val="20"/>
                <w:highlight w:val="yellow"/>
              </w:rPr>
            </w:pPr>
          </w:p>
        </w:tc>
        <w:tc>
          <w:tcPr>
            <w:tcW w:w="1385" w:type="dxa"/>
            <w:shd w:val="clear" w:color="auto" w:fill="auto"/>
            <w:tcMar>
              <w:top w:w="0" w:type="dxa"/>
              <w:left w:w="101" w:type="dxa"/>
              <w:bottom w:w="115" w:type="dxa"/>
              <w:right w:w="101" w:type="dxa"/>
            </w:tcMar>
          </w:tcPr>
          <w:p w14:paraId="2D3A286F" w14:textId="713716B9" w:rsidR="00B841AB" w:rsidRPr="0012547F" w:rsidRDefault="00B841AB" w:rsidP="00D04FAF">
            <w:pPr>
              <w:spacing w:before="120"/>
              <w:jc w:val="center"/>
              <w:rPr>
                <w:i/>
                <w:iCs/>
                <w:color w:val="auto"/>
                <w:sz w:val="20"/>
                <w:szCs w:val="20"/>
              </w:rPr>
            </w:pPr>
          </w:p>
        </w:tc>
      </w:tr>
    </w:tbl>
    <w:p w14:paraId="73B90D83" w14:textId="76F10D5A" w:rsidR="0012547F" w:rsidRPr="00C45C20" w:rsidRDefault="007503B8" w:rsidP="00C45C20">
      <w:pPr>
        <w:pStyle w:val="Heading2"/>
        <w:rPr>
          <w:b/>
          <w:bCs w:val="0"/>
          <w:color w:val="auto"/>
        </w:rPr>
      </w:pPr>
      <w:bookmarkStart w:id="27" w:name="_Toc158388548"/>
      <w:r>
        <w:rPr>
          <w:b/>
          <w:bCs w:val="0"/>
          <w:color w:val="auto"/>
        </w:rPr>
        <w:lastRenderedPageBreak/>
        <w:t>6</w:t>
      </w:r>
      <w:r w:rsidR="0012547F" w:rsidRPr="00C45C20">
        <w:rPr>
          <w:b/>
          <w:bCs w:val="0"/>
          <w:color w:val="auto"/>
        </w:rPr>
        <w:t>.</w:t>
      </w:r>
      <w:r w:rsidR="001D6DC2" w:rsidRPr="00C45C20">
        <w:rPr>
          <w:b/>
          <w:bCs w:val="0"/>
          <w:color w:val="auto"/>
        </w:rPr>
        <w:t>3</w:t>
      </w:r>
      <w:r w:rsidR="0012547F" w:rsidRPr="00C45C20">
        <w:rPr>
          <w:b/>
          <w:bCs w:val="0"/>
          <w:color w:val="auto"/>
        </w:rPr>
        <w:t xml:space="preserve"> Remote Services (Other Than Web Services / Cloud)</w:t>
      </w:r>
      <w:bookmarkEnd w:id="27"/>
    </w:p>
    <w:p w14:paraId="41A4F938" w14:textId="0FFEC3D2" w:rsidR="007C7975" w:rsidRPr="007C7975" w:rsidRDefault="007C7975" w:rsidP="007C7975">
      <w:pPr>
        <w:rPr>
          <w:color w:val="auto"/>
          <w:szCs w:val="22"/>
        </w:rPr>
      </w:pPr>
      <w:r w:rsidRPr="007C7975">
        <w:rPr>
          <w:color w:val="auto"/>
          <w:szCs w:val="22"/>
        </w:rPr>
        <w:t>Will users, contractors, administrators, vendors connect to the system using any of the following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611"/>
        <w:gridCol w:w="1624"/>
        <w:gridCol w:w="1170"/>
        <w:gridCol w:w="4140"/>
      </w:tblGrid>
      <w:tr w:rsidR="00277BA5" w:rsidRPr="00B17114" w14:paraId="62C2AB35" w14:textId="77777777" w:rsidTr="006453C3">
        <w:trPr>
          <w:cantSplit/>
          <w:trHeight w:hRule="exact" w:val="403"/>
        </w:trPr>
        <w:tc>
          <w:tcPr>
            <w:tcW w:w="8545" w:type="dxa"/>
            <w:gridSpan w:val="4"/>
            <w:shd w:val="clear" w:color="auto" w:fill="CCECFC" w:themeFill="background2"/>
            <w:tcMar>
              <w:top w:w="0" w:type="dxa"/>
              <w:bottom w:w="115" w:type="dxa"/>
            </w:tcMar>
          </w:tcPr>
          <w:p w14:paraId="35CF0A15" w14:textId="77777777" w:rsidR="00277BA5" w:rsidRPr="00277BA5" w:rsidRDefault="00277BA5" w:rsidP="00277BA5">
            <w:pPr>
              <w:keepNext/>
              <w:spacing w:before="120"/>
              <w:rPr>
                <w:rFonts w:cstheme="minorHAnsi"/>
                <w:b/>
                <w:bCs/>
                <w:szCs w:val="22"/>
              </w:rPr>
            </w:pPr>
            <w:r w:rsidRPr="00277BA5">
              <w:rPr>
                <w:rFonts w:cstheme="minorHAnsi"/>
                <w:b/>
                <w:bCs/>
                <w:szCs w:val="22"/>
              </w:rPr>
              <w:t>Remote Management Services Questions</w:t>
            </w:r>
          </w:p>
        </w:tc>
      </w:tr>
      <w:tr w:rsidR="007C7975" w:rsidRPr="00B17114" w14:paraId="359D8AF0" w14:textId="77777777" w:rsidTr="0019028E">
        <w:trPr>
          <w:cantSplit/>
          <w:trHeight w:hRule="exact" w:val="712"/>
        </w:trPr>
        <w:tc>
          <w:tcPr>
            <w:tcW w:w="1611" w:type="dxa"/>
            <w:shd w:val="clear" w:color="auto" w:fill="auto"/>
            <w:tcMar>
              <w:top w:w="0" w:type="dxa"/>
              <w:bottom w:w="115" w:type="dxa"/>
            </w:tcMar>
          </w:tcPr>
          <w:p w14:paraId="612EF974" w14:textId="60F13D54" w:rsidR="007C7975" w:rsidRPr="00B17114" w:rsidRDefault="00000000" w:rsidP="00D04FAF">
            <w:pPr>
              <w:keepNext/>
              <w:jc w:val="center"/>
              <w:rPr>
                <w:spacing w:val="-5"/>
                <w:sz w:val="20"/>
              </w:rPr>
            </w:pPr>
            <w:sdt>
              <w:sdtPr>
                <w:rPr>
                  <w:sz w:val="36"/>
                  <w:szCs w:val="36"/>
                  <w:shd w:val="clear" w:color="auto" w:fill="FFFFFF"/>
                </w:rPr>
                <w:id w:val="1847597472"/>
                <w14:checkbox>
                  <w14:checked w14:val="0"/>
                  <w14:checkedState w14:val="2612" w14:font="MS Gothic"/>
                  <w14:uncheckedState w14:val="2610" w14:font="MS Gothic"/>
                </w14:checkbox>
              </w:sdtPr>
              <w:sdtContent>
                <w:r w:rsidR="007C7975">
                  <w:rPr>
                    <w:rFonts w:ascii="MS Gothic" w:eastAsia="MS Gothic" w:hAnsi="MS Gothic" w:hint="eastAsia"/>
                    <w:sz w:val="36"/>
                    <w:szCs w:val="36"/>
                    <w:shd w:val="clear" w:color="auto" w:fill="FFFFFF"/>
                  </w:rPr>
                  <w:t>☐</w:t>
                </w:r>
              </w:sdtContent>
            </w:sdt>
          </w:p>
        </w:tc>
        <w:tc>
          <w:tcPr>
            <w:tcW w:w="1624" w:type="dxa"/>
            <w:shd w:val="clear" w:color="auto" w:fill="auto"/>
            <w:tcMar>
              <w:top w:w="0" w:type="dxa"/>
              <w:left w:w="101" w:type="dxa"/>
              <w:bottom w:w="115" w:type="dxa"/>
              <w:right w:w="101" w:type="dxa"/>
            </w:tcMar>
            <w:vAlign w:val="center"/>
          </w:tcPr>
          <w:p w14:paraId="6224B1E1" w14:textId="77777777" w:rsidR="007C7975" w:rsidRPr="00B17114" w:rsidRDefault="007C7975" w:rsidP="00D04FAF">
            <w:pPr>
              <w:keepNext/>
              <w:spacing w:before="120"/>
              <w:rPr>
                <w:sz w:val="20"/>
                <w:szCs w:val="20"/>
              </w:rPr>
            </w:pPr>
            <w:r>
              <w:rPr>
                <w:sz w:val="20"/>
                <w:szCs w:val="20"/>
              </w:rPr>
              <w:t>FTP</w:t>
            </w:r>
          </w:p>
        </w:tc>
        <w:tc>
          <w:tcPr>
            <w:tcW w:w="1170" w:type="dxa"/>
          </w:tcPr>
          <w:p w14:paraId="34C8DD4E" w14:textId="77777777" w:rsidR="007C7975" w:rsidRPr="00B17114" w:rsidRDefault="00000000" w:rsidP="00D04FAF">
            <w:pPr>
              <w:keepNext/>
              <w:jc w:val="center"/>
              <w:rPr>
                <w:spacing w:val="-5"/>
                <w:sz w:val="20"/>
              </w:rPr>
            </w:pPr>
            <w:sdt>
              <w:sdtPr>
                <w:rPr>
                  <w:sz w:val="36"/>
                  <w:szCs w:val="36"/>
                  <w:shd w:val="clear" w:color="auto" w:fill="FFFFFF"/>
                </w:rPr>
                <w:id w:val="740766513"/>
                <w14:checkbox>
                  <w14:checked w14:val="0"/>
                  <w14:checkedState w14:val="2612" w14:font="MS Gothic"/>
                  <w14:uncheckedState w14:val="2610" w14:font="MS Gothic"/>
                </w14:checkbox>
              </w:sdtPr>
              <w:sdtContent>
                <w:r w:rsidR="007C7975">
                  <w:rPr>
                    <w:rFonts w:ascii="MS Gothic" w:eastAsia="MS Gothic" w:hAnsi="MS Gothic" w:hint="eastAsia"/>
                    <w:sz w:val="36"/>
                    <w:szCs w:val="36"/>
                    <w:shd w:val="clear" w:color="auto" w:fill="FFFFFF"/>
                  </w:rPr>
                  <w:t>☐</w:t>
                </w:r>
              </w:sdtContent>
            </w:sdt>
          </w:p>
        </w:tc>
        <w:tc>
          <w:tcPr>
            <w:tcW w:w="4140" w:type="dxa"/>
            <w:vAlign w:val="center"/>
          </w:tcPr>
          <w:p w14:paraId="18DEC7A4" w14:textId="77777777" w:rsidR="007C7975" w:rsidRDefault="007C7975" w:rsidP="00D04FAF">
            <w:pPr>
              <w:keepNext/>
              <w:spacing w:before="120"/>
              <w:rPr>
                <w:sz w:val="20"/>
                <w:szCs w:val="20"/>
              </w:rPr>
            </w:pPr>
            <w:r>
              <w:rPr>
                <w:sz w:val="20"/>
                <w:szCs w:val="20"/>
              </w:rPr>
              <w:t>VNC</w:t>
            </w:r>
          </w:p>
        </w:tc>
      </w:tr>
      <w:tr w:rsidR="007C7975" w:rsidRPr="00B17114" w14:paraId="099C73A4" w14:textId="77777777" w:rsidTr="0019028E">
        <w:trPr>
          <w:cantSplit/>
          <w:trHeight w:hRule="exact" w:val="739"/>
        </w:trPr>
        <w:tc>
          <w:tcPr>
            <w:tcW w:w="1611" w:type="dxa"/>
            <w:shd w:val="clear" w:color="auto" w:fill="auto"/>
            <w:tcMar>
              <w:top w:w="0" w:type="dxa"/>
              <w:bottom w:w="115" w:type="dxa"/>
            </w:tcMar>
          </w:tcPr>
          <w:p w14:paraId="77E7E10A" w14:textId="77777777" w:rsidR="007C7975" w:rsidRPr="00B17114" w:rsidRDefault="00000000" w:rsidP="00D04FAF">
            <w:pPr>
              <w:keepNext/>
              <w:jc w:val="center"/>
              <w:rPr>
                <w:spacing w:val="-5"/>
                <w:sz w:val="20"/>
              </w:rPr>
            </w:pPr>
            <w:sdt>
              <w:sdtPr>
                <w:rPr>
                  <w:sz w:val="36"/>
                  <w:szCs w:val="36"/>
                  <w:shd w:val="clear" w:color="auto" w:fill="FFFFFF"/>
                </w:rPr>
                <w:id w:val="1711765173"/>
                <w14:checkbox>
                  <w14:checked w14:val="0"/>
                  <w14:checkedState w14:val="2612" w14:font="MS Gothic"/>
                  <w14:uncheckedState w14:val="2610" w14:font="MS Gothic"/>
                </w14:checkbox>
              </w:sdtPr>
              <w:sdtContent>
                <w:r w:rsidR="007C7975">
                  <w:rPr>
                    <w:rFonts w:ascii="MS Gothic" w:eastAsia="MS Gothic" w:hAnsi="MS Gothic" w:hint="eastAsia"/>
                    <w:sz w:val="36"/>
                    <w:szCs w:val="36"/>
                    <w:shd w:val="clear" w:color="auto" w:fill="FFFFFF"/>
                  </w:rPr>
                  <w:t>☐</w:t>
                </w:r>
              </w:sdtContent>
            </w:sdt>
          </w:p>
        </w:tc>
        <w:tc>
          <w:tcPr>
            <w:tcW w:w="1624" w:type="dxa"/>
            <w:shd w:val="clear" w:color="auto" w:fill="auto"/>
            <w:tcMar>
              <w:top w:w="0" w:type="dxa"/>
              <w:left w:w="101" w:type="dxa"/>
              <w:bottom w:w="115" w:type="dxa"/>
              <w:right w:w="101" w:type="dxa"/>
            </w:tcMar>
            <w:vAlign w:val="bottom"/>
          </w:tcPr>
          <w:p w14:paraId="15B14442" w14:textId="77777777" w:rsidR="007C7975" w:rsidRPr="00B17114" w:rsidRDefault="007C7975" w:rsidP="00D04FAF">
            <w:pPr>
              <w:keepNext/>
              <w:rPr>
                <w:sz w:val="20"/>
                <w:szCs w:val="20"/>
              </w:rPr>
            </w:pPr>
            <w:r>
              <w:rPr>
                <w:spacing w:val="-5"/>
                <w:sz w:val="20"/>
              </w:rPr>
              <w:t>SFTP</w:t>
            </w:r>
          </w:p>
        </w:tc>
        <w:tc>
          <w:tcPr>
            <w:tcW w:w="1170" w:type="dxa"/>
          </w:tcPr>
          <w:p w14:paraId="4C9442C3" w14:textId="77777777" w:rsidR="007C7975" w:rsidRPr="00B17114" w:rsidRDefault="00000000" w:rsidP="00D04FAF">
            <w:pPr>
              <w:keepNext/>
              <w:jc w:val="center"/>
              <w:rPr>
                <w:spacing w:val="-5"/>
                <w:sz w:val="20"/>
              </w:rPr>
            </w:pPr>
            <w:sdt>
              <w:sdtPr>
                <w:rPr>
                  <w:sz w:val="36"/>
                  <w:szCs w:val="36"/>
                  <w:shd w:val="clear" w:color="auto" w:fill="FFFFFF"/>
                </w:rPr>
                <w:id w:val="640848577"/>
                <w14:checkbox>
                  <w14:checked w14:val="0"/>
                  <w14:checkedState w14:val="2612" w14:font="MS Gothic"/>
                  <w14:uncheckedState w14:val="2610" w14:font="MS Gothic"/>
                </w14:checkbox>
              </w:sdtPr>
              <w:sdtContent>
                <w:r w:rsidR="007C7975">
                  <w:rPr>
                    <w:rFonts w:ascii="MS Gothic" w:eastAsia="MS Gothic" w:hAnsi="MS Gothic" w:hint="eastAsia"/>
                    <w:sz w:val="36"/>
                    <w:szCs w:val="36"/>
                    <w:shd w:val="clear" w:color="auto" w:fill="FFFFFF"/>
                  </w:rPr>
                  <w:t>☐</w:t>
                </w:r>
              </w:sdtContent>
            </w:sdt>
          </w:p>
        </w:tc>
        <w:tc>
          <w:tcPr>
            <w:tcW w:w="4140" w:type="dxa"/>
            <w:vAlign w:val="center"/>
          </w:tcPr>
          <w:p w14:paraId="6ED201D0" w14:textId="77777777" w:rsidR="007C7975" w:rsidRDefault="007C7975" w:rsidP="00D04FAF">
            <w:pPr>
              <w:keepNext/>
              <w:rPr>
                <w:spacing w:val="-5"/>
                <w:sz w:val="20"/>
              </w:rPr>
            </w:pPr>
            <w:r>
              <w:rPr>
                <w:spacing w:val="-5"/>
                <w:sz w:val="20"/>
              </w:rPr>
              <w:t>RDP</w:t>
            </w:r>
          </w:p>
        </w:tc>
      </w:tr>
      <w:tr w:rsidR="007C7975" w:rsidRPr="00B17114" w14:paraId="36E9A636" w14:textId="77777777" w:rsidTr="0019028E">
        <w:trPr>
          <w:cantSplit/>
          <w:trHeight w:hRule="exact" w:val="667"/>
        </w:trPr>
        <w:tc>
          <w:tcPr>
            <w:tcW w:w="1611" w:type="dxa"/>
            <w:tcMar>
              <w:top w:w="0" w:type="dxa"/>
              <w:bottom w:w="115" w:type="dxa"/>
            </w:tcMar>
          </w:tcPr>
          <w:p w14:paraId="520CFD6B" w14:textId="77777777" w:rsidR="007C7975" w:rsidRPr="00B17114" w:rsidRDefault="00000000" w:rsidP="00D04FAF">
            <w:pPr>
              <w:keepNext/>
              <w:jc w:val="center"/>
              <w:rPr>
                <w:sz w:val="20"/>
                <w:szCs w:val="20"/>
              </w:rPr>
            </w:pPr>
            <w:sdt>
              <w:sdtPr>
                <w:rPr>
                  <w:sz w:val="36"/>
                  <w:szCs w:val="36"/>
                  <w:shd w:val="clear" w:color="auto" w:fill="FFFFFF"/>
                </w:rPr>
                <w:id w:val="1565374849"/>
                <w14:checkbox>
                  <w14:checked w14:val="0"/>
                  <w14:checkedState w14:val="2612" w14:font="MS Gothic"/>
                  <w14:uncheckedState w14:val="2610" w14:font="MS Gothic"/>
                </w14:checkbox>
              </w:sdtPr>
              <w:sdtContent>
                <w:r w:rsidR="007C7975">
                  <w:rPr>
                    <w:rFonts w:ascii="MS Gothic" w:eastAsia="MS Gothic" w:hAnsi="MS Gothic" w:hint="eastAsia"/>
                    <w:sz w:val="36"/>
                    <w:szCs w:val="36"/>
                    <w:shd w:val="clear" w:color="auto" w:fill="FFFFFF"/>
                  </w:rPr>
                  <w:t>☐</w:t>
                </w:r>
              </w:sdtContent>
            </w:sdt>
          </w:p>
        </w:tc>
        <w:tc>
          <w:tcPr>
            <w:tcW w:w="1624" w:type="dxa"/>
            <w:shd w:val="clear" w:color="auto" w:fill="auto"/>
            <w:tcMar>
              <w:top w:w="0" w:type="dxa"/>
              <w:left w:w="101" w:type="dxa"/>
              <w:bottom w:w="115" w:type="dxa"/>
              <w:right w:w="101" w:type="dxa"/>
            </w:tcMar>
            <w:vAlign w:val="bottom"/>
          </w:tcPr>
          <w:p w14:paraId="5762DD78" w14:textId="77777777" w:rsidR="007C7975" w:rsidRPr="00B17114" w:rsidRDefault="007C7975" w:rsidP="00D04FAF">
            <w:pPr>
              <w:keepNext/>
              <w:rPr>
                <w:spacing w:val="-5"/>
                <w:sz w:val="20"/>
              </w:rPr>
            </w:pPr>
            <w:r>
              <w:rPr>
                <w:spacing w:val="-5"/>
                <w:sz w:val="20"/>
              </w:rPr>
              <w:t>Telnet</w:t>
            </w:r>
          </w:p>
        </w:tc>
        <w:tc>
          <w:tcPr>
            <w:tcW w:w="1170" w:type="dxa"/>
          </w:tcPr>
          <w:p w14:paraId="06D71825" w14:textId="77777777" w:rsidR="007C7975" w:rsidRPr="00B17114" w:rsidRDefault="00000000" w:rsidP="00D04FAF">
            <w:pPr>
              <w:keepNext/>
              <w:jc w:val="center"/>
              <w:rPr>
                <w:sz w:val="20"/>
                <w:szCs w:val="20"/>
              </w:rPr>
            </w:pPr>
            <w:sdt>
              <w:sdtPr>
                <w:rPr>
                  <w:sz w:val="36"/>
                  <w:szCs w:val="36"/>
                  <w:shd w:val="clear" w:color="auto" w:fill="FFFFFF"/>
                </w:rPr>
                <w:id w:val="465627404"/>
                <w14:checkbox>
                  <w14:checked w14:val="0"/>
                  <w14:checkedState w14:val="2612" w14:font="MS Gothic"/>
                  <w14:uncheckedState w14:val="2610" w14:font="MS Gothic"/>
                </w14:checkbox>
              </w:sdtPr>
              <w:sdtContent>
                <w:r w:rsidR="007C7975">
                  <w:rPr>
                    <w:rFonts w:ascii="MS Gothic" w:eastAsia="MS Gothic" w:hAnsi="MS Gothic" w:hint="eastAsia"/>
                    <w:sz w:val="36"/>
                    <w:szCs w:val="36"/>
                    <w:shd w:val="clear" w:color="auto" w:fill="FFFFFF"/>
                  </w:rPr>
                  <w:t>☐</w:t>
                </w:r>
              </w:sdtContent>
            </w:sdt>
          </w:p>
        </w:tc>
        <w:tc>
          <w:tcPr>
            <w:tcW w:w="4140" w:type="dxa"/>
            <w:vAlign w:val="center"/>
          </w:tcPr>
          <w:p w14:paraId="04C5E4DD" w14:textId="77777777" w:rsidR="007C7975" w:rsidRDefault="007C7975" w:rsidP="00D04FAF">
            <w:pPr>
              <w:keepNext/>
              <w:rPr>
                <w:spacing w:val="-5"/>
                <w:sz w:val="20"/>
              </w:rPr>
            </w:pPr>
            <w:r>
              <w:rPr>
                <w:spacing w:val="-5"/>
                <w:sz w:val="20"/>
              </w:rPr>
              <w:t>Citrix</w:t>
            </w:r>
          </w:p>
        </w:tc>
      </w:tr>
      <w:tr w:rsidR="007C7975" w:rsidRPr="00B17114" w14:paraId="29552FF9" w14:textId="77777777" w:rsidTr="0019028E">
        <w:trPr>
          <w:cantSplit/>
          <w:trHeight w:hRule="exact" w:val="541"/>
        </w:trPr>
        <w:tc>
          <w:tcPr>
            <w:tcW w:w="1611" w:type="dxa"/>
            <w:tcMar>
              <w:top w:w="0" w:type="dxa"/>
              <w:bottom w:w="115" w:type="dxa"/>
            </w:tcMar>
          </w:tcPr>
          <w:p w14:paraId="3C9A3ABC" w14:textId="77777777" w:rsidR="007C7975" w:rsidRPr="00B17114" w:rsidRDefault="00000000" w:rsidP="00D04FAF">
            <w:pPr>
              <w:keepNext/>
              <w:jc w:val="center"/>
              <w:rPr>
                <w:sz w:val="20"/>
                <w:szCs w:val="20"/>
              </w:rPr>
            </w:pPr>
            <w:sdt>
              <w:sdtPr>
                <w:rPr>
                  <w:sz w:val="36"/>
                  <w:szCs w:val="36"/>
                  <w:shd w:val="clear" w:color="auto" w:fill="FFFFFF"/>
                </w:rPr>
                <w:id w:val="-117761018"/>
                <w14:checkbox>
                  <w14:checked w14:val="0"/>
                  <w14:checkedState w14:val="2612" w14:font="MS Gothic"/>
                  <w14:uncheckedState w14:val="2610" w14:font="MS Gothic"/>
                </w14:checkbox>
              </w:sdtPr>
              <w:sdtContent>
                <w:r w:rsidR="007C7975">
                  <w:rPr>
                    <w:rFonts w:ascii="MS Gothic" w:eastAsia="MS Gothic" w:hAnsi="MS Gothic" w:hint="eastAsia"/>
                    <w:sz w:val="36"/>
                    <w:szCs w:val="36"/>
                    <w:shd w:val="clear" w:color="auto" w:fill="FFFFFF"/>
                  </w:rPr>
                  <w:t>☐</w:t>
                </w:r>
              </w:sdtContent>
            </w:sdt>
          </w:p>
        </w:tc>
        <w:tc>
          <w:tcPr>
            <w:tcW w:w="1624" w:type="dxa"/>
            <w:shd w:val="clear" w:color="auto" w:fill="auto"/>
            <w:tcMar>
              <w:top w:w="0" w:type="dxa"/>
              <w:left w:w="101" w:type="dxa"/>
              <w:bottom w:w="115" w:type="dxa"/>
              <w:right w:w="101" w:type="dxa"/>
            </w:tcMar>
            <w:vAlign w:val="bottom"/>
          </w:tcPr>
          <w:p w14:paraId="03CC2554" w14:textId="77777777" w:rsidR="007C7975" w:rsidRPr="00B17114" w:rsidRDefault="007C7975" w:rsidP="00D04FAF">
            <w:pPr>
              <w:keepNext/>
              <w:rPr>
                <w:spacing w:val="-5"/>
                <w:sz w:val="20"/>
              </w:rPr>
            </w:pPr>
            <w:r>
              <w:rPr>
                <w:spacing w:val="-5"/>
                <w:sz w:val="20"/>
              </w:rPr>
              <w:t>SSH</w:t>
            </w:r>
          </w:p>
        </w:tc>
        <w:tc>
          <w:tcPr>
            <w:tcW w:w="1170" w:type="dxa"/>
          </w:tcPr>
          <w:p w14:paraId="49C0B1A0" w14:textId="77777777" w:rsidR="007C7975" w:rsidRPr="00B17114" w:rsidRDefault="00000000" w:rsidP="00D04FAF">
            <w:pPr>
              <w:keepNext/>
              <w:jc w:val="center"/>
              <w:rPr>
                <w:sz w:val="20"/>
                <w:szCs w:val="20"/>
              </w:rPr>
            </w:pPr>
            <w:sdt>
              <w:sdtPr>
                <w:rPr>
                  <w:sz w:val="36"/>
                  <w:szCs w:val="36"/>
                  <w:shd w:val="clear" w:color="auto" w:fill="FFFFFF"/>
                </w:rPr>
                <w:id w:val="756563014"/>
                <w14:checkbox>
                  <w14:checked w14:val="0"/>
                  <w14:checkedState w14:val="2612" w14:font="MS Gothic"/>
                  <w14:uncheckedState w14:val="2610" w14:font="MS Gothic"/>
                </w14:checkbox>
              </w:sdtPr>
              <w:sdtContent>
                <w:r w:rsidR="007C7975">
                  <w:rPr>
                    <w:rFonts w:ascii="MS Gothic" w:eastAsia="MS Gothic" w:hAnsi="MS Gothic" w:hint="eastAsia"/>
                    <w:sz w:val="36"/>
                    <w:szCs w:val="36"/>
                    <w:shd w:val="clear" w:color="auto" w:fill="FFFFFF"/>
                  </w:rPr>
                  <w:t>☐</w:t>
                </w:r>
              </w:sdtContent>
            </w:sdt>
          </w:p>
        </w:tc>
        <w:tc>
          <w:tcPr>
            <w:tcW w:w="4140" w:type="dxa"/>
          </w:tcPr>
          <w:p w14:paraId="006B241D" w14:textId="77777777" w:rsidR="007C7975" w:rsidRDefault="007C7975" w:rsidP="00D04FAF">
            <w:pPr>
              <w:keepNext/>
              <w:rPr>
                <w:spacing w:val="-5"/>
                <w:sz w:val="20"/>
              </w:rPr>
            </w:pPr>
            <w:r>
              <w:rPr>
                <w:spacing w:val="-5"/>
                <w:sz w:val="20"/>
              </w:rPr>
              <w:t xml:space="preserve">Other: </w:t>
            </w:r>
            <w:sdt>
              <w:sdtPr>
                <w:rPr>
                  <w:spacing w:val="-5"/>
                  <w:sz w:val="20"/>
                </w:rPr>
                <w:id w:val="20442593"/>
                <w:placeholder>
                  <w:docPart w:val="45A5F7CE487540F78C21D1C1B37DBF92"/>
                </w:placeholder>
                <w:showingPlcHdr/>
              </w:sdtPr>
              <w:sdtContent>
                <w:r w:rsidRPr="00BC1E1A">
                  <w:rPr>
                    <w:rStyle w:val="PlaceholderText"/>
                  </w:rPr>
                  <w:t>Click here to enter text.</w:t>
                </w:r>
              </w:sdtContent>
            </w:sdt>
          </w:p>
        </w:tc>
      </w:tr>
    </w:tbl>
    <w:p w14:paraId="5C1F2EF7" w14:textId="6EF5CB98" w:rsidR="00181C67" w:rsidRPr="00C45C20" w:rsidRDefault="007503B8" w:rsidP="00C45C20">
      <w:pPr>
        <w:pStyle w:val="Heading2"/>
        <w:rPr>
          <w:b/>
          <w:bCs w:val="0"/>
          <w:color w:val="auto"/>
        </w:rPr>
      </w:pPr>
      <w:bookmarkStart w:id="28" w:name="_Toc158388549"/>
      <w:r>
        <w:rPr>
          <w:b/>
          <w:bCs w:val="0"/>
          <w:color w:val="auto"/>
        </w:rPr>
        <w:t>6</w:t>
      </w:r>
      <w:r w:rsidR="00181C67" w:rsidRPr="00C45C20">
        <w:rPr>
          <w:b/>
          <w:bCs w:val="0"/>
          <w:color w:val="auto"/>
        </w:rPr>
        <w:t>.</w:t>
      </w:r>
      <w:r w:rsidR="001D6DC2" w:rsidRPr="00C45C20">
        <w:rPr>
          <w:b/>
          <w:bCs w:val="0"/>
          <w:color w:val="auto"/>
        </w:rPr>
        <w:t>4</w:t>
      </w:r>
      <w:r w:rsidR="00181C67" w:rsidRPr="00C45C20">
        <w:rPr>
          <w:b/>
          <w:bCs w:val="0"/>
          <w:color w:val="auto"/>
        </w:rPr>
        <w:t xml:space="preserve"> Security and Management Technologies</w:t>
      </w:r>
      <w:bookmarkEnd w:id="28"/>
    </w:p>
    <w:tbl>
      <w:tblPr>
        <w:tblStyle w:val="FedRAMP"/>
        <w:tblW w:w="8550" w:type="dxa"/>
        <w:tblInd w:w="-5" w:type="dxa"/>
        <w:tblLayout w:type="fixed"/>
        <w:tblLook w:val="04A0" w:firstRow="1" w:lastRow="0" w:firstColumn="1" w:lastColumn="0" w:noHBand="0" w:noVBand="1"/>
      </w:tblPr>
      <w:tblGrid>
        <w:gridCol w:w="2880"/>
        <w:gridCol w:w="5670"/>
      </w:tblGrid>
      <w:tr w:rsidR="00181C67" w:rsidRPr="00323664" w14:paraId="77AD68CF" w14:textId="77777777" w:rsidTr="008F708E">
        <w:trPr>
          <w:cnfStyle w:val="100000000000" w:firstRow="1" w:lastRow="0" w:firstColumn="0" w:lastColumn="0" w:oddVBand="0" w:evenVBand="0" w:oddHBand="0" w:evenHBand="0" w:firstRowFirstColumn="0" w:firstRowLastColumn="0" w:lastRowFirstColumn="0" w:lastRowLastColumn="0"/>
          <w:trHeight w:val="177"/>
        </w:trPr>
        <w:tc>
          <w:tcPr>
            <w:tcW w:w="2880" w:type="dxa"/>
          </w:tcPr>
          <w:p w14:paraId="3359A52E" w14:textId="77777777" w:rsidR="00181C67" w:rsidRPr="00277BA5" w:rsidRDefault="00181C67" w:rsidP="00D04FAF">
            <w:pPr>
              <w:spacing w:beforeLines="80" w:before="192" w:after="80"/>
              <w:rPr>
                <w:rFonts w:cstheme="minorHAnsi"/>
                <w:szCs w:val="22"/>
              </w:rPr>
            </w:pPr>
            <w:r w:rsidRPr="00277BA5">
              <w:rPr>
                <w:rFonts w:cstheme="minorHAnsi"/>
                <w:szCs w:val="22"/>
              </w:rPr>
              <w:t>Category</w:t>
            </w:r>
          </w:p>
        </w:tc>
        <w:tc>
          <w:tcPr>
            <w:tcW w:w="5670" w:type="dxa"/>
          </w:tcPr>
          <w:p w14:paraId="11229B53" w14:textId="77777777" w:rsidR="00181C67" w:rsidRPr="00277BA5" w:rsidRDefault="00181C67" w:rsidP="00D04FAF">
            <w:pPr>
              <w:spacing w:beforeLines="80" w:before="192" w:after="80"/>
              <w:rPr>
                <w:rFonts w:cstheme="minorHAnsi"/>
                <w:szCs w:val="22"/>
              </w:rPr>
            </w:pPr>
            <w:r w:rsidRPr="00277BA5">
              <w:rPr>
                <w:rFonts w:cstheme="minorHAnsi"/>
                <w:szCs w:val="22"/>
              </w:rPr>
              <w:t>Technical Solution / Vendor</w:t>
            </w:r>
          </w:p>
        </w:tc>
      </w:tr>
      <w:tr w:rsidR="00181C67" w:rsidRPr="00323664" w14:paraId="04C7160F" w14:textId="77777777" w:rsidTr="008F708E">
        <w:trPr>
          <w:cnfStyle w:val="000000100000" w:firstRow="0" w:lastRow="0" w:firstColumn="0" w:lastColumn="0" w:oddVBand="0" w:evenVBand="0" w:oddHBand="1" w:evenHBand="0" w:firstRowFirstColumn="0" w:firstRowLastColumn="0" w:lastRowFirstColumn="0" w:lastRowLastColumn="0"/>
          <w:trHeight w:val="177"/>
        </w:trPr>
        <w:tc>
          <w:tcPr>
            <w:tcW w:w="2880" w:type="dxa"/>
          </w:tcPr>
          <w:p w14:paraId="529ACD1A" w14:textId="77777777" w:rsidR="00181C67" w:rsidRPr="00E00187" w:rsidRDefault="00181C67" w:rsidP="00D04FAF">
            <w:pPr>
              <w:spacing w:beforeLines="80" w:before="192" w:after="80"/>
              <w:rPr>
                <w:rFonts w:cstheme="minorHAnsi"/>
                <w:color w:val="454545"/>
                <w:sz w:val="20"/>
              </w:rPr>
            </w:pPr>
            <w:r w:rsidRPr="00E00187">
              <w:rPr>
                <w:rFonts w:cstheme="minorHAnsi"/>
                <w:color w:val="454545"/>
                <w:sz w:val="20"/>
              </w:rPr>
              <w:t>Operating Systems</w:t>
            </w:r>
          </w:p>
        </w:tc>
        <w:tc>
          <w:tcPr>
            <w:tcW w:w="5670" w:type="dxa"/>
          </w:tcPr>
          <w:p w14:paraId="17BB3AAF" w14:textId="77777777" w:rsidR="00181C67" w:rsidRPr="00E00187" w:rsidRDefault="00181C67" w:rsidP="00D04FAF">
            <w:pPr>
              <w:spacing w:beforeLines="80" w:before="192" w:after="80"/>
              <w:rPr>
                <w:rFonts w:cstheme="minorHAnsi"/>
                <w:color w:val="454545"/>
                <w:sz w:val="20"/>
              </w:rPr>
            </w:pPr>
          </w:p>
        </w:tc>
      </w:tr>
      <w:tr w:rsidR="00181C67" w:rsidRPr="00323664" w14:paraId="2D8D8D1B" w14:textId="77777777" w:rsidTr="008F708E">
        <w:trPr>
          <w:cnfStyle w:val="000000010000" w:firstRow="0" w:lastRow="0" w:firstColumn="0" w:lastColumn="0" w:oddVBand="0" w:evenVBand="0" w:oddHBand="0" w:evenHBand="1" w:firstRowFirstColumn="0" w:firstRowLastColumn="0" w:lastRowFirstColumn="0" w:lastRowLastColumn="0"/>
          <w:trHeight w:val="177"/>
        </w:trPr>
        <w:tc>
          <w:tcPr>
            <w:tcW w:w="2880" w:type="dxa"/>
            <w:shd w:val="clear" w:color="auto" w:fill="FFFFFF" w:themeFill="background1"/>
          </w:tcPr>
          <w:p w14:paraId="64A5DFB1" w14:textId="77777777" w:rsidR="00181C67" w:rsidRPr="00E00187" w:rsidRDefault="00181C67" w:rsidP="00D04FAF">
            <w:pPr>
              <w:spacing w:beforeLines="80" w:before="192" w:after="80"/>
              <w:rPr>
                <w:rFonts w:cstheme="minorHAnsi"/>
                <w:color w:val="454545"/>
                <w:sz w:val="20"/>
              </w:rPr>
            </w:pPr>
            <w:r w:rsidRPr="00E00187">
              <w:rPr>
                <w:rFonts w:cstheme="minorHAnsi"/>
                <w:color w:val="454545"/>
                <w:sz w:val="20"/>
              </w:rPr>
              <w:t>IAM/Access Management</w:t>
            </w:r>
          </w:p>
        </w:tc>
        <w:tc>
          <w:tcPr>
            <w:tcW w:w="5670" w:type="dxa"/>
            <w:shd w:val="clear" w:color="auto" w:fill="FFFFFF" w:themeFill="background1"/>
          </w:tcPr>
          <w:p w14:paraId="4A836384" w14:textId="77777777" w:rsidR="00181C67" w:rsidRPr="00E00187" w:rsidRDefault="00181C67" w:rsidP="00D04FAF">
            <w:pPr>
              <w:spacing w:beforeLines="80" w:before="192" w:after="80"/>
              <w:rPr>
                <w:rFonts w:cstheme="minorHAnsi"/>
                <w:color w:val="454545"/>
                <w:sz w:val="20"/>
              </w:rPr>
            </w:pPr>
          </w:p>
        </w:tc>
      </w:tr>
      <w:tr w:rsidR="00181C67" w:rsidRPr="00323664" w14:paraId="4A1FEFEF" w14:textId="77777777" w:rsidTr="008F708E">
        <w:trPr>
          <w:cnfStyle w:val="000000100000" w:firstRow="0" w:lastRow="0" w:firstColumn="0" w:lastColumn="0" w:oddVBand="0" w:evenVBand="0" w:oddHBand="1" w:evenHBand="0" w:firstRowFirstColumn="0" w:firstRowLastColumn="0" w:lastRowFirstColumn="0" w:lastRowLastColumn="0"/>
          <w:trHeight w:val="177"/>
        </w:trPr>
        <w:tc>
          <w:tcPr>
            <w:tcW w:w="2880" w:type="dxa"/>
          </w:tcPr>
          <w:p w14:paraId="2A6B0998" w14:textId="77777777" w:rsidR="00181C67" w:rsidRPr="00E00187" w:rsidRDefault="00181C67" w:rsidP="00D04FAF">
            <w:pPr>
              <w:spacing w:beforeLines="80" w:before="192" w:after="80"/>
              <w:rPr>
                <w:rFonts w:cstheme="minorHAnsi"/>
                <w:color w:val="454545"/>
                <w:sz w:val="20"/>
              </w:rPr>
            </w:pPr>
            <w:r w:rsidRPr="00E00187">
              <w:rPr>
                <w:rFonts w:cstheme="minorHAnsi"/>
                <w:color w:val="454545"/>
                <w:sz w:val="20"/>
              </w:rPr>
              <w:t>Endpoint/Antivirus (AV), File Integrity Monitoring (FIM)</w:t>
            </w:r>
          </w:p>
        </w:tc>
        <w:tc>
          <w:tcPr>
            <w:tcW w:w="5670" w:type="dxa"/>
          </w:tcPr>
          <w:p w14:paraId="675BDC51" w14:textId="77777777" w:rsidR="00181C67" w:rsidRPr="00E00187" w:rsidRDefault="00181C67" w:rsidP="00D04FAF">
            <w:pPr>
              <w:spacing w:beforeLines="80" w:before="192" w:after="80"/>
              <w:rPr>
                <w:rFonts w:cstheme="minorHAnsi"/>
                <w:color w:val="454545"/>
                <w:sz w:val="20"/>
              </w:rPr>
            </w:pPr>
          </w:p>
        </w:tc>
      </w:tr>
      <w:tr w:rsidR="00181C67" w:rsidRPr="00323664" w14:paraId="69D60CDB" w14:textId="77777777" w:rsidTr="008F708E">
        <w:trPr>
          <w:cnfStyle w:val="000000010000" w:firstRow="0" w:lastRow="0" w:firstColumn="0" w:lastColumn="0" w:oddVBand="0" w:evenVBand="0" w:oddHBand="0" w:evenHBand="1" w:firstRowFirstColumn="0" w:firstRowLastColumn="0" w:lastRowFirstColumn="0" w:lastRowLastColumn="0"/>
          <w:trHeight w:val="177"/>
        </w:trPr>
        <w:tc>
          <w:tcPr>
            <w:tcW w:w="2880" w:type="dxa"/>
            <w:shd w:val="clear" w:color="auto" w:fill="FFFFFF" w:themeFill="background1"/>
          </w:tcPr>
          <w:p w14:paraId="66004A02" w14:textId="77777777" w:rsidR="00181C67" w:rsidRPr="00E00187" w:rsidRDefault="00181C67" w:rsidP="00D04FAF">
            <w:pPr>
              <w:spacing w:beforeLines="80" w:before="192" w:after="80"/>
              <w:rPr>
                <w:rFonts w:cstheme="minorHAnsi"/>
                <w:color w:val="454545"/>
                <w:sz w:val="20"/>
              </w:rPr>
            </w:pPr>
            <w:r w:rsidRPr="00E00187">
              <w:rPr>
                <w:rFonts w:cstheme="minorHAnsi"/>
                <w:color w:val="454545"/>
                <w:sz w:val="20"/>
              </w:rPr>
              <w:t>Configuration Management</w:t>
            </w:r>
          </w:p>
        </w:tc>
        <w:tc>
          <w:tcPr>
            <w:tcW w:w="5670" w:type="dxa"/>
            <w:shd w:val="clear" w:color="auto" w:fill="FFFFFF" w:themeFill="background1"/>
          </w:tcPr>
          <w:p w14:paraId="34242617" w14:textId="77777777" w:rsidR="00181C67" w:rsidRPr="00E00187" w:rsidRDefault="00181C67" w:rsidP="00D04FAF">
            <w:pPr>
              <w:spacing w:beforeLines="80" w:before="192" w:after="80"/>
              <w:rPr>
                <w:rFonts w:cstheme="minorHAnsi"/>
                <w:color w:val="454545"/>
                <w:sz w:val="20"/>
              </w:rPr>
            </w:pPr>
          </w:p>
        </w:tc>
      </w:tr>
      <w:tr w:rsidR="00181C67" w:rsidRPr="00323664" w14:paraId="4FF90A7C" w14:textId="77777777" w:rsidTr="008F708E">
        <w:trPr>
          <w:cnfStyle w:val="000000100000" w:firstRow="0" w:lastRow="0" w:firstColumn="0" w:lastColumn="0" w:oddVBand="0" w:evenVBand="0" w:oddHBand="1" w:evenHBand="0" w:firstRowFirstColumn="0" w:firstRowLastColumn="0" w:lastRowFirstColumn="0" w:lastRowLastColumn="0"/>
          <w:trHeight w:val="177"/>
        </w:trPr>
        <w:tc>
          <w:tcPr>
            <w:tcW w:w="2880" w:type="dxa"/>
          </w:tcPr>
          <w:p w14:paraId="53B818DB" w14:textId="77777777" w:rsidR="00181C67" w:rsidRPr="00E00187" w:rsidRDefault="00181C67" w:rsidP="00D04FAF">
            <w:pPr>
              <w:spacing w:beforeLines="80" w:before="192" w:after="80"/>
              <w:rPr>
                <w:rFonts w:cstheme="minorHAnsi"/>
                <w:color w:val="454545"/>
                <w:sz w:val="20"/>
              </w:rPr>
            </w:pPr>
            <w:r w:rsidRPr="00E00187">
              <w:rPr>
                <w:rFonts w:cstheme="minorHAnsi"/>
                <w:color w:val="454545"/>
                <w:sz w:val="20"/>
              </w:rPr>
              <w:t>Firewall/VPN</w:t>
            </w:r>
          </w:p>
        </w:tc>
        <w:tc>
          <w:tcPr>
            <w:tcW w:w="5670" w:type="dxa"/>
          </w:tcPr>
          <w:p w14:paraId="589E6798" w14:textId="77777777" w:rsidR="00181C67" w:rsidRPr="00E00187" w:rsidRDefault="00181C67" w:rsidP="00D04FAF">
            <w:pPr>
              <w:spacing w:beforeLines="80" w:before="192" w:after="80"/>
              <w:rPr>
                <w:rFonts w:cstheme="minorHAnsi"/>
                <w:color w:val="454545"/>
                <w:sz w:val="20"/>
              </w:rPr>
            </w:pPr>
          </w:p>
        </w:tc>
      </w:tr>
      <w:tr w:rsidR="00181C67" w:rsidRPr="00323664" w14:paraId="56909BA2" w14:textId="77777777" w:rsidTr="008F708E">
        <w:trPr>
          <w:cnfStyle w:val="000000010000" w:firstRow="0" w:lastRow="0" w:firstColumn="0" w:lastColumn="0" w:oddVBand="0" w:evenVBand="0" w:oddHBand="0" w:evenHBand="1" w:firstRowFirstColumn="0" w:firstRowLastColumn="0" w:lastRowFirstColumn="0" w:lastRowLastColumn="0"/>
          <w:trHeight w:val="177"/>
        </w:trPr>
        <w:tc>
          <w:tcPr>
            <w:tcW w:w="2880" w:type="dxa"/>
            <w:shd w:val="clear" w:color="auto" w:fill="FFFFFF" w:themeFill="background1"/>
          </w:tcPr>
          <w:p w14:paraId="20140FD7" w14:textId="77777777" w:rsidR="00181C67" w:rsidRPr="00E00187" w:rsidRDefault="00181C67" w:rsidP="00D04FAF">
            <w:pPr>
              <w:spacing w:beforeLines="80" w:before="192" w:after="80"/>
              <w:rPr>
                <w:rFonts w:cstheme="minorHAnsi"/>
                <w:color w:val="454545"/>
                <w:sz w:val="20"/>
              </w:rPr>
            </w:pPr>
            <w:r w:rsidRPr="00E00187">
              <w:rPr>
                <w:rFonts w:cstheme="minorHAnsi"/>
                <w:color w:val="454545"/>
                <w:sz w:val="20"/>
              </w:rPr>
              <w:t>MFA</w:t>
            </w:r>
          </w:p>
        </w:tc>
        <w:tc>
          <w:tcPr>
            <w:tcW w:w="5670" w:type="dxa"/>
            <w:shd w:val="clear" w:color="auto" w:fill="FFFFFF" w:themeFill="background1"/>
          </w:tcPr>
          <w:p w14:paraId="3CB067F3" w14:textId="77777777" w:rsidR="00181C67" w:rsidRPr="00E00187" w:rsidRDefault="00181C67" w:rsidP="00D04FAF">
            <w:pPr>
              <w:spacing w:beforeLines="80" w:before="192" w:after="80"/>
              <w:rPr>
                <w:rFonts w:cstheme="minorHAnsi"/>
                <w:color w:val="454545"/>
                <w:sz w:val="20"/>
              </w:rPr>
            </w:pPr>
          </w:p>
        </w:tc>
      </w:tr>
      <w:tr w:rsidR="00181C67" w:rsidRPr="00323664" w14:paraId="7408A277" w14:textId="77777777" w:rsidTr="008F708E">
        <w:trPr>
          <w:cnfStyle w:val="000000100000" w:firstRow="0" w:lastRow="0" w:firstColumn="0" w:lastColumn="0" w:oddVBand="0" w:evenVBand="0" w:oddHBand="1" w:evenHBand="0" w:firstRowFirstColumn="0" w:firstRowLastColumn="0" w:lastRowFirstColumn="0" w:lastRowLastColumn="0"/>
          <w:trHeight w:val="177"/>
        </w:trPr>
        <w:tc>
          <w:tcPr>
            <w:tcW w:w="2880" w:type="dxa"/>
          </w:tcPr>
          <w:p w14:paraId="04AF8533" w14:textId="77777777" w:rsidR="00181C67" w:rsidRPr="00E00187" w:rsidRDefault="00181C67" w:rsidP="00D04FAF">
            <w:pPr>
              <w:spacing w:beforeLines="80" w:before="192" w:after="80"/>
              <w:rPr>
                <w:rFonts w:cstheme="minorHAnsi"/>
                <w:color w:val="454545"/>
                <w:sz w:val="20"/>
              </w:rPr>
            </w:pPr>
            <w:r w:rsidRPr="00E00187">
              <w:rPr>
                <w:rFonts w:cstheme="minorHAnsi"/>
                <w:color w:val="454545"/>
                <w:sz w:val="20"/>
              </w:rPr>
              <w:t>SIEM</w:t>
            </w:r>
          </w:p>
        </w:tc>
        <w:tc>
          <w:tcPr>
            <w:tcW w:w="5670" w:type="dxa"/>
          </w:tcPr>
          <w:p w14:paraId="5C95A5DB" w14:textId="77777777" w:rsidR="00181C67" w:rsidRPr="00E00187" w:rsidRDefault="00181C67" w:rsidP="00D04FAF">
            <w:pPr>
              <w:spacing w:beforeLines="80" w:before="192" w:after="80"/>
              <w:rPr>
                <w:rFonts w:cstheme="minorHAnsi"/>
                <w:color w:val="454545"/>
                <w:sz w:val="20"/>
              </w:rPr>
            </w:pPr>
          </w:p>
        </w:tc>
      </w:tr>
      <w:tr w:rsidR="00181C67" w:rsidRPr="00323664" w14:paraId="0FC239E4" w14:textId="77777777" w:rsidTr="008F708E">
        <w:trPr>
          <w:cnfStyle w:val="000000010000" w:firstRow="0" w:lastRow="0" w:firstColumn="0" w:lastColumn="0" w:oddVBand="0" w:evenVBand="0" w:oddHBand="0" w:evenHBand="1" w:firstRowFirstColumn="0" w:firstRowLastColumn="0" w:lastRowFirstColumn="0" w:lastRowLastColumn="0"/>
          <w:trHeight w:val="177"/>
        </w:trPr>
        <w:tc>
          <w:tcPr>
            <w:tcW w:w="2880" w:type="dxa"/>
            <w:shd w:val="clear" w:color="auto" w:fill="FFFFFF" w:themeFill="background1"/>
          </w:tcPr>
          <w:p w14:paraId="0A4D9C41" w14:textId="77777777" w:rsidR="00181C67" w:rsidRPr="00E00187" w:rsidRDefault="00181C67" w:rsidP="00D04FAF">
            <w:pPr>
              <w:spacing w:beforeLines="80" w:before="192" w:after="80"/>
              <w:rPr>
                <w:rFonts w:cstheme="minorHAnsi"/>
                <w:color w:val="454545"/>
                <w:sz w:val="20"/>
              </w:rPr>
            </w:pPr>
            <w:r w:rsidRPr="00E00187">
              <w:rPr>
                <w:rFonts w:cstheme="minorHAnsi"/>
                <w:color w:val="454545"/>
                <w:sz w:val="20"/>
              </w:rPr>
              <w:t>Secrets Management</w:t>
            </w:r>
          </w:p>
        </w:tc>
        <w:tc>
          <w:tcPr>
            <w:tcW w:w="5670" w:type="dxa"/>
            <w:shd w:val="clear" w:color="auto" w:fill="FFFFFF" w:themeFill="background1"/>
          </w:tcPr>
          <w:p w14:paraId="5E70282D" w14:textId="77777777" w:rsidR="00181C67" w:rsidRPr="00E00187" w:rsidRDefault="00181C67" w:rsidP="00D04FAF">
            <w:pPr>
              <w:spacing w:beforeLines="80" w:before="192" w:after="80"/>
              <w:rPr>
                <w:rFonts w:cstheme="minorHAnsi"/>
                <w:color w:val="454545"/>
                <w:sz w:val="20"/>
              </w:rPr>
            </w:pPr>
          </w:p>
        </w:tc>
      </w:tr>
      <w:tr w:rsidR="00181C67" w:rsidRPr="00323664" w14:paraId="00ECD217" w14:textId="77777777" w:rsidTr="008F708E">
        <w:trPr>
          <w:cnfStyle w:val="000000100000" w:firstRow="0" w:lastRow="0" w:firstColumn="0" w:lastColumn="0" w:oddVBand="0" w:evenVBand="0" w:oddHBand="1" w:evenHBand="0" w:firstRowFirstColumn="0" w:firstRowLastColumn="0" w:lastRowFirstColumn="0" w:lastRowLastColumn="0"/>
          <w:trHeight w:val="177"/>
        </w:trPr>
        <w:tc>
          <w:tcPr>
            <w:tcW w:w="2880" w:type="dxa"/>
          </w:tcPr>
          <w:p w14:paraId="293396C1" w14:textId="77777777" w:rsidR="00181C67" w:rsidRPr="00E00187" w:rsidRDefault="00181C67" w:rsidP="00D04FAF">
            <w:pPr>
              <w:spacing w:beforeLines="80" w:before="192" w:after="80"/>
              <w:rPr>
                <w:rFonts w:cstheme="minorHAnsi"/>
                <w:color w:val="454545"/>
                <w:sz w:val="20"/>
              </w:rPr>
            </w:pPr>
            <w:r w:rsidRPr="00E00187">
              <w:rPr>
                <w:rFonts w:cstheme="minorHAnsi"/>
                <w:color w:val="454545"/>
                <w:sz w:val="20"/>
              </w:rPr>
              <w:t>Vulnerability Scanning</w:t>
            </w:r>
          </w:p>
        </w:tc>
        <w:tc>
          <w:tcPr>
            <w:tcW w:w="5670" w:type="dxa"/>
          </w:tcPr>
          <w:p w14:paraId="3B2B230F" w14:textId="77777777" w:rsidR="00181C67" w:rsidRPr="00E00187" w:rsidRDefault="00181C67" w:rsidP="00D04FAF">
            <w:pPr>
              <w:spacing w:beforeLines="80" w:before="192" w:after="80"/>
              <w:rPr>
                <w:rFonts w:cstheme="minorHAnsi"/>
                <w:color w:val="454545"/>
                <w:sz w:val="20"/>
              </w:rPr>
            </w:pPr>
          </w:p>
        </w:tc>
      </w:tr>
    </w:tbl>
    <w:p w14:paraId="1B6150A4" w14:textId="77777777" w:rsidR="00181C67" w:rsidRDefault="00181C67" w:rsidP="004C4A09"/>
    <w:p w14:paraId="0B83D8C2" w14:textId="77777777" w:rsidR="00181C67" w:rsidRPr="004C4A09" w:rsidRDefault="00181C67" w:rsidP="004C4A09"/>
    <w:p w14:paraId="15258DC6" w14:textId="0FF338C1" w:rsidR="00F9497F" w:rsidRPr="00C45C20" w:rsidRDefault="00C14B3D" w:rsidP="00C45C20">
      <w:pPr>
        <w:pStyle w:val="Heading1"/>
        <w:spacing w:before="120" w:after="120" w:line="240" w:lineRule="auto"/>
        <w:rPr>
          <w:b/>
          <w:bCs w:val="0"/>
          <w:color w:val="auto"/>
        </w:rPr>
      </w:pPr>
      <w:bookmarkStart w:id="29" w:name="_Toc158388550"/>
      <w:r>
        <w:rPr>
          <w:b/>
          <w:bCs w:val="0"/>
          <w:color w:val="auto"/>
        </w:rPr>
        <w:lastRenderedPageBreak/>
        <w:t>7</w:t>
      </w:r>
      <w:r w:rsidR="001D6DC2" w:rsidRPr="00C45C20">
        <w:rPr>
          <w:b/>
          <w:bCs w:val="0"/>
          <w:color w:val="auto"/>
        </w:rPr>
        <w:t>.</w:t>
      </w:r>
      <w:r w:rsidR="00F9497F" w:rsidRPr="00C45C20">
        <w:rPr>
          <w:b/>
          <w:bCs w:val="0"/>
          <w:color w:val="auto"/>
        </w:rPr>
        <w:t xml:space="preserve"> Illustrated Architecture and Narratives</w:t>
      </w:r>
      <w:bookmarkEnd w:id="29"/>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F9497F" w:rsidRPr="00323664" w14:paraId="4DE434C6" w14:textId="77777777" w:rsidTr="00D04FAF">
        <w:trPr>
          <w:trHeight w:val="57"/>
        </w:trPr>
        <w:tc>
          <w:tcPr>
            <w:tcW w:w="9350" w:type="dxa"/>
            <w:shd w:val="clear" w:color="auto" w:fill="19447F"/>
          </w:tcPr>
          <w:p w14:paraId="5CBCB121" w14:textId="77777777" w:rsidR="00F9497F" w:rsidRPr="00323664" w:rsidRDefault="00F9497F" w:rsidP="00D04FAF">
            <w:pPr>
              <w:spacing w:after="80"/>
              <w:jc w:val="center"/>
              <w:rPr>
                <w:rFonts w:cstheme="minorHAnsi"/>
                <w:b/>
                <w:i/>
                <w:color w:val="FFFFFF"/>
              </w:rPr>
            </w:pPr>
            <w:r w:rsidRPr="00323664">
              <w:rPr>
                <w:rFonts w:cstheme="minorHAnsi"/>
                <w:b/>
                <w:i/>
                <w:color w:val="FFFFFF"/>
              </w:rPr>
              <w:t>Instructions:</w:t>
            </w:r>
          </w:p>
        </w:tc>
      </w:tr>
      <w:tr w:rsidR="00F9497F" w:rsidRPr="00323664" w14:paraId="43F4335F" w14:textId="77777777" w:rsidTr="00D04FAF">
        <w:trPr>
          <w:trHeight w:val="57"/>
        </w:trPr>
        <w:tc>
          <w:tcPr>
            <w:tcW w:w="9350" w:type="dxa"/>
            <w:shd w:val="clear" w:color="auto" w:fill="F2F2F2"/>
          </w:tcPr>
          <w:p w14:paraId="46C97E73" w14:textId="7C6C0C5B" w:rsidR="00F9497F" w:rsidRPr="00323664" w:rsidRDefault="002F378A" w:rsidP="000A698D">
            <w:pPr>
              <w:rPr>
                <w:rFonts w:cstheme="minorHAnsi"/>
                <w:i/>
              </w:rPr>
            </w:pPr>
            <w:r>
              <w:rPr>
                <w:rFonts w:cstheme="minorHAnsi"/>
                <w:i/>
              </w:rPr>
              <w:t>E</w:t>
            </w:r>
            <w:r w:rsidR="00F9497F" w:rsidRPr="00323664">
              <w:rPr>
                <w:rFonts w:cstheme="minorHAnsi"/>
                <w:i/>
              </w:rPr>
              <w:t>nsure the inventory items are named consistently, within the diagrams and within the narratives, in the sections that follow. Ensure naming conventions are adopted throughout the entire SSP (i.e., security control implementation descriptions and all attachments).</w:t>
            </w:r>
          </w:p>
          <w:p w14:paraId="3B04D88C" w14:textId="77777777" w:rsidR="00F9497F" w:rsidRPr="00323664" w:rsidRDefault="00F9497F" w:rsidP="000A698D">
            <w:pPr>
              <w:rPr>
                <w:rFonts w:cstheme="minorHAnsi"/>
                <w:i/>
                <w:color w:val="CC1D1D"/>
              </w:rPr>
            </w:pPr>
            <w:r w:rsidRPr="00323664">
              <w:rPr>
                <w:rFonts w:cstheme="minorHAnsi"/>
                <w:i/>
                <w:color w:val="CC1D1D"/>
              </w:rPr>
              <w:t>Delete this and all other instructional text from your final version of this document.</w:t>
            </w:r>
          </w:p>
        </w:tc>
      </w:tr>
    </w:tbl>
    <w:p w14:paraId="2CDA1D60" w14:textId="4BFA30F8" w:rsidR="00F9497F" w:rsidRDefault="00F9497F" w:rsidP="000A698D">
      <w:pPr>
        <w:rPr>
          <w:rFonts w:cstheme="minorHAnsi"/>
        </w:rPr>
      </w:pPr>
      <w:r w:rsidRPr="00C95DDB">
        <w:rPr>
          <w:rFonts w:cstheme="minorHAnsi"/>
        </w:rPr>
        <w:t xml:space="preserve">This section contains the diagrams and narratives for the &lt;Insert </w:t>
      </w:r>
      <w:r w:rsidR="00402D33">
        <w:rPr>
          <w:rFonts w:cstheme="minorHAnsi"/>
        </w:rPr>
        <w:t>System/</w:t>
      </w:r>
      <w:r w:rsidRPr="00C95DDB">
        <w:rPr>
          <w:rFonts w:cstheme="minorHAnsi"/>
        </w:rPr>
        <w:t xml:space="preserve">CSO Name&gt; authorization boundary, network, and data flows. Section </w:t>
      </w:r>
      <w:r w:rsidR="00402D33">
        <w:rPr>
          <w:rFonts w:cstheme="minorHAnsi"/>
        </w:rPr>
        <w:t>7</w:t>
      </w:r>
      <w:r w:rsidRPr="00C95DDB">
        <w:rPr>
          <w:rFonts w:cstheme="minorHAnsi"/>
        </w:rPr>
        <w:t xml:space="preserve">.1 provides the diagrams, and Section </w:t>
      </w:r>
      <w:r w:rsidR="00402D33">
        <w:rPr>
          <w:rFonts w:cstheme="minorHAnsi"/>
        </w:rPr>
        <w:t>7</w:t>
      </w:r>
      <w:r w:rsidRPr="00C95DDB">
        <w:rPr>
          <w:rFonts w:cstheme="minorHAnsi"/>
        </w:rPr>
        <w:t>.2 provides the associated narratives.</w:t>
      </w:r>
    </w:p>
    <w:p w14:paraId="484EEDA1" w14:textId="2D820855" w:rsidR="00B767F1" w:rsidRPr="00C45C20" w:rsidRDefault="00CB1C78" w:rsidP="00C45C20">
      <w:pPr>
        <w:pStyle w:val="Heading2"/>
        <w:rPr>
          <w:b/>
          <w:bCs w:val="0"/>
          <w:color w:val="auto"/>
        </w:rPr>
      </w:pPr>
      <w:bookmarkStart w:id="30" w:name="_Toc158388551"/>
      <w:r>
        <w:rPr>
          <w:b/>
          <w:bCs w:val="0"/>
          <w:color w:val="auto"/>
        </w:rPr>
        <w:t>7</w:t>
      </w:r>
      <w:r w:rsidR="00143E90" w:rsidRPr="00C45C20">
        <w:rPr>
          <w:b/>
          <w:bCs w:val="0"/>
          <w:color w:val="auto"/>
        </w:rPr>
        <w:t>.1 Illustrated Architecture</w:t>
      </w:r>
      <w:bookmarkEnd w:id="30"/>
      <w:r w:rsidR="00F35D35" w:rsidRPr="00C45C20">
        <w:rPr>
          <w:b/>
          <w:bCs w:val="0"/>
          <w:color w:val="auto"/>
        </w:rPr>
        <w:t xml:space="preserve">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0F2F6A" w:rsidRPr="00323664" w14:paraId="2277FB37" w14:textId="77777777" w:rsidTr="00D04FAF">
        <w:trPr>
          <w:trHeight w:val="57"/>
        </w:trPr>
        <w:tc>
          <w:tcPr>
            <w:tcW w:w="9350" w:type="dxa"/>
            <w:shd w:val="clear" w:color="auto" w:fill="19447F"/>
          </w:tcPr>
          <w:p w14:paraId="09A1E26C" w14:textId="77777777" w:rsidR="000F2F6A" w:rsidRPr="00323664" w:rsidRDefault="000F2F6A" w:rsidP="00A90B4C">
            <w:pPr>
              <w:spacing w:after="80"/>
              <w:rPr>
                <w:rFonts w:cstheme="minorHAnsi"/>
                <w:b/>
                <w:i/>
                <w:color w:val="FFFFFF"/>
              </w:rPr>
            </w:pPr>
            <w:r w:rsidRPr="00323664">
              <w:rPr>
                <w:rFonts w:cstheme="minorHAnsi"/>
                <w:b/>
                <w:i/>
                <w:color w:val="FFFFFF"/>
              </w:rPr>
              <w:t>Instructions:</w:t>
            </w:r>
          </w:p>
        </w:tc>
      </w:tr>
      <w:tr w:rsidR="000F2F6A" w:rsidRPr="00323664" w14:paraId="4FFF172C" w14:textId="77777777" w:rsidTr="00D04FAF">
        <w:trPr>
          <w:trHeight w:val="57"/>
        </w:trPr>
        <w:tc>
          <w:tcPr>
            <w:tcW w:w="9350" w:type="dxa"/>
            <w:shd w:val="clear" w:color="auto" w:fill="F2F2F2"/>
          </w:tcPr>
          <w:p w14:paraId="5DFA5FBF" w14:textId="77777777" w:rsidR="00F35D35" w:rsidRDefault="00F35D35" w:rsidP="00F35D35">
            <w:pPr>
              <w:pBdr>
                <w:top w:val="nil"/>
                <w:left w:val="nil"/>
                <w:bottom w:val="nil"/>
                <w:right w:val="nil"/>
                <w:between w:val="nil"/>
              </w:pBdr>
              <w:rPr>
                <w:rFonts w:cstheme="minorHAnsi"/>
                <w:i/>
                <w:szCs w:val="22"/>
              </w:rPr>
            </w:pPr>
            <w:r w:rsidRPr="00323664">
              <w:rPr>
                <w:rFonts w:cstheme="minorHAnsi"/>
                <w:i/>
                <w:szCs w:val="22"/>
              </w:rPr>
              <w:t xml:space="preserve">In this section, </w:t>
            </w:r>
            <w:r w:rsidRPr="00323664">
              <w:rPr>
                <w:rFonts w:cstheme="minorHAnsi"/>
                <w:i/>
              </w:rPr>
              <w:t>provide the illustration(s) for</w:t>
            </w:r>
            <w:r w:rsidRPr="00323664">
              <w:rPr>
                <w:rFonts w:cstheme="minorHAnsi"/>
                <w:i/>
                <w:szCs w:val="22"/>
              </w:rPr>
              <w:t xml:space="preserve"> the </w:t>
            </w:r>
            <w:r>
              <w:rPr>
                <w:rFonts w:cstheme="minorHAnsi"/>
                <w:i/>
                <w:szCs w:val="22"/>
              </w:rPr>
              <w:t>System/</w:t>
            </w:r>
            <w:r w:rsidRPr="00323664">
              <w:rPr>
                <w:rFonts w:cstheme="minorHAnsi"/>
                <w:i/>
                <w:szCs w:val="22"/>
              </w:rPr>
              <w:t xml:space="preserve">CSO’s authorization boundary, network architecture, and data flows. </w:t>
            </w:r>
            <w:r w:rsidRPr="00323664">
              <w:rPr>
                <w:rFonts w:cstheme="minorHAnsi"/>
                <w:i/>
              </w:rPr>
              <w:t>T</w:t>
            </w:r>
            <w:r w:rsidRPr="00323664">
              <w:rPr>
                <w:rFonts w:cstheme="minorHAnsi"/>
                <w:i/>
                <w:szCs w:val="22"/>
              </w:rPr>
              <w:t>h</w:t>
            </w:r>
            <w:r w:rsidRPr="00323664">
              <w:rPr>
                <w:rFonts w:cstheme="minorHAnsi"/>
                <w:i/>
              </w:rPr>
              <w:t>e illustration</w:t>
            </w:r>
            <w:r w:rsidRPr="00323664">
              <w:rPr>
                <w:rFonts w:cstheme="minorHAnsi"/>
                <w:i/>
                <w:szCs w:val="22"/>
              </w:rPr>
              <w:t xml:space="preserve"> can be one all-encompassing diagram that addresses all required informational elements, or separate diagrams (</w:t>
            </w:r>
            <w:r>
              <w:rPr>
                <w:rFonts w:cstheme="minorHAnsi"/>
                <w:i/>
                <w:szCs w:val="22"/>
              </w:rPr>
              <w:t>System/</w:t>
            </w:r>
            <w:r w:rsidRPr="00323664">
              <w:rPr>
                <w:rFonts w:cstheme="minorHAnsi"/>
                <w:i/>
                <w:szCs w:val="22"/>
              </w:rPr>
              <w:t>Authorization Boundary Diagram [ABD], Network Diagram, Data Flow Diagram [DFD]) if there is concern about too much data on one diagram</w:t>
            </w:r>
            <w:r w:rsidRPr="00323664">
              <w:rPr>
                <w:rFonts w:cstheme="minorHAnsi"/>
                <w:i/>
              </w:rPr>
              <w:t>; h</w:t>
            </w:r>
            <w:r w:rsidRPr="00323664">
              <w:rPr>
                <w:rFonts w:cstheme="minorHAnsi"/>
                <w:i/>
                <w:szCs w:val="22"/>
              </w:rPr>
              <w:t xml:space="preserve">owever, if more than one diagram is used, </w:t>
            </w:r>
            <w:r w:rsidRPr="00323664">
              <w:rPr>
                <w:rFonts w:cstheme="minorHAnsi"/>
                <w:b/>
                <w:i/>
                <w:szCs w:val="22"/>
              </w:rPr>
              <w:t>ALL diagrams must be consistent (using same component names, color coding, etc.) and represent at least the authorization boundary and its components</w:t>
            </w:r>
            <w:r w:rsidRPr="00323664">
              <w:rPr>
                <w:rFonts w:cstheme="minorHAnsi"/>
                <w:i/>
                <w:szCs w:val="22"/>
              </w:rPr>
              <w:t>.</w:t>
            </w:r>
          </w:p>
          <w:p w14:paraId="3F16E83B" w14:textId="77777777" w:rsidR="00277BA5" w:rsidRPr="00323664" w:rsidRDefault="00277BA5" w:rsidP="00277BA5">
            <w:pPr>
              <w:rPr>
                <w:rFonts w:cstheme="minorHAnsi"/>
                <w:b/>
                <w:i/>
              </w:rPr>
            </w:pPr>
            <w:r w:rsidRPr="00323664">
              <w:rPr>
                <w:rFonts w:cstheme="minorHAnsi"/>
                <w:b/>
                <w:i/>
              </w:rPr>
              <w:t>NARRATIVE DESCRIPTION for the ABD, DFD, and Network Diagram:</w:t>
            </w:r>
          </w:p>
          <w:p w14:paraId="6CD7F047" w14:textId="77777777" w:rsidR="00277BA5" w:rsidRDefault="00277BA5" w:rsidP="00277BA5">
            <w:pPr>
              <w:rPr>
                <w:rFonts w:cstheme="minorHAnsi"/>
                <w:i/>
              </w:rPr>
            </w:pPr>
            <w:r w:rsidRPr="00323664">
              <w:rPr>
                <w:rFonts w:cstheme="minorHAnsi"/>
                <w:i/>
              </w:rPr>
              <w:t xml:space="preserve">Whether using one or multiple diagrams, after each, provide a detailed narrative description that clearly describes the </w:t>
            </w:r>
            <w:r>
              <w:rPr>
                <w:rFonts w:cstheme="minorHAnsi"/>
                <w:i/>
              </w:rPr>
              <w:t>System/</w:t>
            </w:r>
            <w:r w:rsidRPr="00323664">
              <w:rPr>
                <w:rFonts w:cstheme="minorHAnsi"/>
                <w:i/>
              </w:rPr>
              <w:t xml:space="preserve">CSO and the elements of the diagram. The narrative should describe the components of the system as depicted in the diagram using the same naming conventions, to avoid confusion. Additionally, the narrative must describe the relationships of the internal services. It may be useful to describe these using a numbering or lettering scheme and then include them in the diagram (i.e., enabling the narrative to act as a key for the diagram). Ensure to reference the diagram(s) by figure number in the narrative </w:t>
            </w:r>
            <w:proofErr w:type="gramStart"/>
            <w:r w:rsidRPr="00323664">
              <w:rPr>
                <w:rFonts w:cstheme="minorHAnsi"/>
                <w:i/>
              </w:rPr>
              <w:t>description, and</w:t>
            </w:r>
            <w:proofErr w:type="gramEnd"/>
            <w:r w:rsidRPr="00323664">
              <w:rPr>
                <w:rFonts w:cstheme="minorHAnsi"/>
                <w:i/>
              </w:rPr>
              <w:t xml:space="preserve"> name the diagram appropriately. If you choose to have separate diagrams, ensure that there is an appropriate narrative provided for each diagram.</w:t>
            </w:r>
          </w:p>
          <w:p w14:paraId="6FED265F" w14:textId="3D91E3B3" w:rsidR="000F2F6A" w:rsidRPr="00323664" w:rsidRDefault="000F2F6A" w:rsidP="00A90B4C">
            <w:pPr>
              <w:rPr>
                <w:rFonts w:cstheme="minorHAnsi"/>
                <w:i/>
              </w:rPr>
            </w:pPr>
            <w:r w:rsidRPr="00323664">
              <w:rPr>
                <w:rFonts w:cstheme="minorHAnsi"/>
                <w:i/>
              </w:rPr>
              <w:t>Choose the appropriate paragraph based on the number of diagrams; delete the other.</w:t>
            </w:r>
          </w:p>
          <w:p w14:paraId="77E60FF5" w14:textId="77777777" w:rsidR="000F2F6A" w:rsidRPr="00323664" w:rsidRDefault="000F2F6A" w:rsidP="00A90B4C">
            <w:pPr>
              <w:rPr>
                <w:rFonts w:cstheme="minorHAnsi"/>
                <w:i/>
                <w:color w:val="CC1D1D"/>
              </w:rPr>
            </w:pPr>
            <w:r w:rsidRPr="00323664">
              <w:rPr>
                <w:rFonts w:cstheme="minorHAnsi"/>
                <w:i/>
                <w:color w:val="CC1D1D"/>
              </w:rPr>
              <w:t>Delete this and all other instructional text from your final version of this document.</w:t>
            </w:r>
          </w:p>
        </w:tc>
      </w:tr>
    </w:tbl>
    <w:p w14:paraId="3E710A60" w14:textId="40328BA1" w:rsidR="00A90B4C" w:rsidRPr="00323664" w:rsidRDefault="00A90B4C" w:rsidP="00A90B4C">
      <w:pPr>
        <w:rPr>
          <w:rFonts w:cstheme="minorHAnsi"/>
        </w:rPr>
      </w:pPr>
      <w:r w:rsidRPr="00323664">
        <w:rPr>
          <w:rFonts w:cstheme="minorHAnsi"/>
        </w:rPr>
        <w:t xml:space="preserve">This section contains the diagram that represents the authorization boundary, network, and data flows. </w:t>
      </w:r>
      <w:proofErr w:type="gramStart"/>
      <w:r w:rsidRPr="00323664">
        <w:rPr>
          <w:rFonts w:cstheme="minorHAnsi"/>
        </w:rPr>
        <w:t>Following the diagram, there</w:t>
      </w:r>
      <w:proofErr w:type="gramEnd"/>
      <w:r w:rsidRPr="00323664">
        <w:rPr>
          <w:rFonts w:cstheme="minorHAnsi"/>
        </w:rPr>
        <w:t xml:space="preserve"> is a narrative that describes the &lt;Insert </w:t>
      </w:r>
      <w:r w:rsidR="009358AA">
        <w:rPr>
          <w:rFonts w:cstheme="minorHAnsi"/>
        </w:rPr>
        <w:t>System/</w:t>
      </w:r>
      <w:r w:rsidRPr="00323664">
        <w:rPr>
          <w:rFonts w:cstheme="minorHAnsi"/>
        </w:rPr>
        <w:t xml:space="preserve">CSO Name&gt; </w:t>
      </w:r>
      <w:r w:rsidRPr="00323664">
        <w:rPr>
          <w:rFonts w:cstheme="minorHAnsi"/>
        </w:rPr>
        <w:lastRenderedPageBreak/>
        <w:t>boundary components, functionality, as well as interactions and flows among internal components and external systems/services.</w:t>
      </w:r>
    </w:p>
    <w:p w14:paraId="11A7D32E" w14:textId="77777777" w:rsidR="00A90B4C" w:rsidRPr="00323664" w:rsidRDefault="00A90B4C" w:rsidP="00A90B4C">
      <w:pPr>
        <w:rPr>
          <w:rFonts w:cstheme="minorHAnsi"/>
        </w:rPr>
      </w:pPr>
      <w:r w:rsidRPr="00323664">
        <w:rPr>
          <w:rFonts w:cstheme="minorHAnsi"/>
        </w:rPr>
        <w:t>or</w:t>
      </w:r>
    </w:p>
    <w:p w14:paraId="6E5D3811" w14:textId="4FECDBED" w:rsidR="00A90B4C" w:rsidRDefault="00A90B4C" w:rsidP="00A90B4C">
      <w:pPr>
        <w:rPr>
          <w:rFonts w:cstheme="minorHAnsi"/>
        </w:rPr>
      </w:pPr>
      <w:r w:rsidRPr="00323664">
        <w:rPr>
          <w:rFonts w:cstheme="minorHAnsi"/>
        </w:rPr>
        <w:t xml:space="preserve">This section contains the diagrams that represent the authorization boundary, network, and data flows. Following each of the diagrams, there is a narrative that describes the &lt;Insert </w:t>
      </w:r>
      <w:r w:rsidR="009358AA">
        <w:rPr>
          <w:rFonts w:cstheme="minorHAnsi"/>
        </w:rPr>
        <w:t>System/</w:t>
      </w:r>
      <w:r w:rsidRPr="00323664">
        <w:rPr>
          <w:rFonts w:cstheme="minorHAnsi"/>
        </w:rPr>
        <w:t>CSO Name&gt; boundary components, functionality, as well as interactions and flows among internal components and external systems/services. If using several illustrations, each must have a narrative.</w:t>
      </w:r>
    </w:p>
    <w:p w14:paraId="04266B1B" w14:textId="6DC7636B" w:rsidR="00251427" w:rsidRPr="00C45C20" w:rsidRDefault="00CB1C78" w:rsidP="00C45C20">
      <w:pPr>
        <w:pStyle w:val="Heading2"/>
        <w:rPr>
          <w:rFonts w:asciiTheme="minorHAnsi" w:hAnsiTheme="minorHAnsi"/>
          <w:b/>
          <w:iCs w:val="0"/>
          <w:color w:val="auto"/>
        </w:rPr>
      </w:pPr>
      <w:bookmarkStart w:id="31" w:name="_Toc132928038"/>
      <w:bookmarkStart w:id="32" w:name="_Toc158388552"/>
      <w:r>
        <w:rPr>
          <w:rFonts w:asciiTheme="minorHAnsi" w:hAnsiTheme="minorHAnsi"/>
          <w:b/>
          <w:iCs w:val="0"/>
          <w:color w:val="auto"/>
        </w:rPr>
        <w:t>7</w:t>
      </w:r>
      <w:r w:rsidR="00251427" w:rsidRPr="00C45C20">
        <w:rPr>
          <w:rFonts w:asciiTheme="minorHAnsi" w:hAnsiTheme="minorHAnsi"/>
          <w:b/>
          <w:iCs w:val="0"/>
          <w:color w:val="auto"/>
        </w:rPr>
        <w:t>.</w:t>
      </w:r>
      <w:r w:rsidR="001D6DC2" w:rsidRPr="00C45C20">
        <w:rPr>
          <w:rFonts w:asciiTheme="minorHAnsi" w:hAnsiTheme="minorHAnsi"/>
          <w:b/>
          <w:iCs w:val="0"/>
          <w:color w:val="auto"/>
        </w:rPr>
        <w:t xml:space="preserve">2 </w:t>
      </w:r>
      <w:r w:rsidR="00E671AF" w:rsidRPr="00C45C20">
        <w:rPr>
          <w:rFonts w:asciiTheme="minorHAnsi" w:hAnsiTheme="minorHAnsi"/>
          <w:b/>
          <w:iCs w:val="0"/>
          <w:color w:val="auto"/>
        </w:rPr>
        <w:t>System/Authorization Boundary Diagram</w:t>
      </w:r>
      <w:bookmarkEnd w:id="32"/>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E671AF" w:rsidRPr="00323664" w14:paraId="53594D58" w14:textId="77777777" w:rsidTr="00D04FAF">
        <w:trPr>
          <w:trHeight w:val="57"/>
        </w:trPr>
        <w:tc>
          <w:tcPr>
            <w:tcW w:w="9350" w:type="dxa"/>
            <w:shd w:val="clear" w:color="auto" w:fill="19447F"/>
          </w:tcPr>
          <w:p w14:paraId="1517F687" w14:textId="77777777" w:rsidR="00E671AF" w:rsidRPr="00323664" w:rsidRDefault="00E671AF" w:rsidP="00D04FAF">
            <w:pPr>
              <w:spacing w:after="80"/>
              <w:jc w:val="center"/>
              <w:rPr>
                <w:rFonts w:cstheme="minorHAnsi"/>
                <w:b/>
                <w:i/>
                <w:color w:val="FFFFFF"/>
              </w:rPr>
            </w:pPr>
            <w:r w:rsidRPr="00323664">
              <w:rPr>
                <w:rFonts w:cstheme="minorHAnsi"/>
                <w:b/>
                <w:i/>
                <w:color w:val="FFFFFF"/>
              </w:rPr>
              <w:t>Instructions:</w:t>
            </w:r>
          </w:p>
        </w:tc>
      </w:tr>
      <w:tr w:rsidR="00E671AF" w:rsidRPr="00323664" w14:paraId="20DCDC74" w14:textId="77777777" w:rsidTr="00D04FAF">
        <w:trPr>
          <w:trHeight w:val="57"/>
        </w:trPr>
        <w:tc>
          <w:tcPr>
            <w:tcW w:w="9350" w:type="dxa"/>
            <w:shd w:val="clear" w:color="auto" w:fill="F2F2F2"/>
          </w:tcPr>
          <w:p w14:paraId="21B15F19" w14:textId="77777777" w:rsidR="00E671AF" w:rsidRPr="00323664" w:rsidRDefault="00E671AF" w:rsidP="00D04FAF">
            <w:pPr>
              <w:pBdr>
                <w:top w:val="nil"/>
                <w:left w:val="nil"/>
                <w:bottom w:val="nil"/>
                <w:right w:val="nil"/>
                <w:between w:val="nil"/>
              </w:pBdr>
              <w:rPr>
                <w:rFonts w:cstheme="minorHAnsi"/>
                <w:i/>
              </w:rPr>
            </w:pPr>
            <w:bookmarkStart w:id="33" w:name="_Hlk158293948"/>
            <w:r>
              <w:rPr>
                <w:rFonts w:cstheme="minorHAnsi"/>
                <w:b/>
                <w:i/>
              </w:rPr>
              <w:t>System/</w:t>
            </w:r>
            <w:r w:rsidRPr="00323664">
              <w:rPr>
                <w:rFonts w:cstheme="minorHAnsi"/>
                <w:b/>
                <w:i/>
              </w:rPr>
              <w:t xml:space="preserve">Authorization Boundary </w:t>
            </w:r>
            <w:bookmarkEnd w:id="33"/>
            <w:r w:rsidRPr="00323664">
              <w:rPr>
                <w:rFonts w:cstheme="minorHAnsi"/>
                <w:b/>
                <w:i/>
              </w:rPr>
              <w:t>Diagram</w:t>
            </w:r>
            <w:r w:rsidRPr="00323664">
              <w:rPr>
                <w:rFonts w:cstheme="minorHAnsi"/>
                <w:i/>
                <w:szCs w:val="22"/>
              </w:rPr>
              <w:t>:</w:t>
            </w:r>
          </w:p>
          <w:p w14:paraId="2C9A146E" w14:textId="77777777" w:rsidR="00E671AF" w:rsidRPr="00323664" w:rsidRDefault="00E671AF" w:rsidP="00D04FAF">
            <w:pPr>
              <w:pBdr>
                <w:top w:val="nil"/>
                <w:left w:val="nil"/>
                <w:bottom w:val="nil"/>
                <w:right w:val="nil"/>
                <w:between w:val="nil"/>
              </w:pBdr>
              <w:rPr>
                <w:rFonts w:cstheme="minorHAnsi"/>
                <w:i/>
              </w:rPr>
            </w:pPr>
            <w:r w:rsidRPr="00323664">
              <w:rPr>
                <w:rFonts w:cstheme="minorHAnsi"/>
                <w:i/>
                <w:szCs w:val="22"/>
              </w:rPr>
              <w:t xml:space="preserve">An acceptable ABD has a clearly marked boundary. Include a prominent border (e.g., a bold red line) around all systems and services included in the authorization boundary. The diagram must be legible and readable. Please note that some authorization boundary diagrams are large once all the required data and information has been included. </w:t>
            </w:r>
          </w:p>
          <w:p w14:paraId="2E0E8B57" w14:textId="77777777" w:rsidR="00E671AF" w:rsidRPr="00323664" w:rsidRDefault="00E671AF" w:rsidP="00D04FAF">
            <w:pPr>
              <w:pBdr>
                <w:top w:val="nil"/>
                <w:left w:val="nil"/>
                <w:bottom w:val="nil"/>
                <w:right w:val="nil"/>
                <w:between w:val="nil"/>
              </w:pBdr>
              <w:rPr>
                <w:rFonts w:cstheme="minorHAnsi"/>
                <w:i/>
              </w:rPr>
            </w:pPr>
            <w:r w:rsidRPr="00323664">
              <w:rPr>
                <w:rFonts w:cstheme="minorHAnsi"/>
                <w:i/>
                <w:szCs w:val="22"/>
              </w:rPr>
              <w:t>The diagram(s) should:</w:t>
            </w:r>
          </w:p>
          <w:p w14:paraId="7F04581A" w14:textId="77777777" w:rsidR="00E671AF" w:rsidRPr="00323664" w:rsidRDefault="00E671AF" w:rsidP="000A0006">
            <w:pPr>
              <w:numPr>
                <w:ilvl w:val="0"/>
                <w:numId w:val="9"/>
              </w:numPr>
              <w:pBdr>
                <w:top w:val="nil"/>
                <w:left w:val="nil"/>
                <w:bottom w:val="nil"/>
                <w:right w:val="nil"/>
                <w:between w:val="nil"/>
              </w:pBdr>
              <w:rPr>
                <w:rFonts w:cstheme="minorHAnsi"/>
                <w:i/>
              </w:rPr>
            </w:pPr>
            <w:r w:rsidRPr="00323664">
              <w:rPr>
                <w:rFonts w:cstheme="minorHAnsi"/>
                <w:i/>
                <w:szCs w:val="22"/>
              </w:rPr>
              <w:t>Include a clearly defined authorization boundary (e.g. bold red line).</w:t>
            </w:r>
          </w:p>
          <w:p w14:paraId="64B4D2EE" w14:textId="77777777" w:rsidR="00E671AF" w:rsidRPr="00D54556" w:rsidRDefault="00E671AF" w:rsidP="000A0006">
            <w:pPr>
              <w:numPr>
                <w:ilvl w:val="0"/>
                <w:numId w:val="9"/>
              </w:numPr>
              <w:pBdr>
                <w:top w:val="nil"/>
                <w:left w:val="nil"/>
                <w:bottom w:val="nil"/>
                <w:right w:val="nil"/>
                <w:between w:val="nil"/>
              </w:pBdr>
              <w:rPr>
                <w:rFonts w:cstheme="minorHAnsi"/>
                <w:i/>
              </w:rPr>
            </w:pPr>
            <w:r w:rsidRPr="00D54556">
              <w:rPr>
                <w:rFonts w:cstheme="minorHAnsi"/>
                <w:i/>
                <w:szCs w:val="22"/>
              </w:rPr>
              <w:t xml:space="preserve">Include system interconnections used to operate and support the intended mission/business functions. </w:t>
            </w:r>
          </w:p>
          <w:p w14:paraId="080CED79" w14:textId="77777777" w:rsidR="00E671AF" w:rsidRPr="00323664" w:rsidRDefault="00E671AF" w:rsidP="000A0006">
            <w:pPr>
              <w:numPr>
                <w:ilvl w:val="0"/>
                <w:numId w:val="9"/>
              </w:numPr>
              <w:pBdr>
                <w:top w:val="nil"/>
                <w:left w:val="nil"/>
                <w:bottom w:val="nil"/>
                <w:right w:val="nil"/>
                <w:between w:val="nil"/>
              </w:pBdr>
              <w:rPr>
                <w:rFonts w:cstheme="minorHAnsi"/>
                <w:i/>
              </w:rPr>
            </w:pPr>
            <w:r w:rsidRPr="00323664">
              <w:rPr>
                <w:rFonts w:cstheme="minorHAnsi"/>
                <w:i/>
                <w:szCs w:val="22"/>
              </w:rPr>
              <w:t>Depict every tool, service, or component that is mentioned in the SSP narrative and controls.</w:t>
            </w:r>
          </w:p>
          <w:p w14:paraId="72FEFBD8" w14:textId="77777777" w:rsidR="00E671AF" w:rsidRPr="00D54556" w:rsidRDefault="00E671AF" w:rsidP="000A0006">
            <w:pPr>
              <w:numPr>
                <w:ilvl w:val="0"/>
                <w:numId w:val="9"/>
              </w:numPr>
              <w:pBdr>
                <w:top w:val="nil"/>
                <w:left w:val="nil"/>
                <w:bottom w:val="nil"/>
                <w:right w:val="nil"/>
                <w:between w:val="nil"/>
              </w:pBdr>
              <w:rPr>
                <w:rFonts w:cstheme="minorHAnsi"/>
                <w:i/>
              </w:rPr>
            </w:pPr>
            <w:r w:rsidRPr="00323664">
              <w:rPr>
                <w:rFonts w:cstheme="minorHAnsi"/>
                <w:i/>
                <w:szCs w:val="22"/>
              </w:rPr>
              <w:t>Identify those depicted tools, services, or components as either external or internal to the boundary.</w:t>
            </w:r>
          </w:p>
          <w:p w14:paraId="3B1072D9" w14:textId="77777777" w:rsidR="00E671AF" w:rsidRPr="00D54556" w:rsidRDefault="00E671AF" w:rsidP="000A0006">
            <w:pPr>
              <w:numPr>
                <w:ilvl w:val="0"/>
                <w:numId w:val="9"/>
              </w:numPr>
              <w:pBdr>
                <w:top w:val="nil"/>
                <w:left w:val="nil"/>
                <w:bottom w:val="nil"/>
                <w:right w:val="nil"/>
                <w:between w:val="nil"/>
              </w:pBdr>
              <w:rPr>
                <w:rFonts w:cstheme="minorHAnsi"/>
                <w:i/>
              </w:rPr>
            </w:pPr>
            <w:r w:rsidRPr="00D54556">
              <w:rPr>
                <w:rFonts w:cstheme="minorHAnsi"/>
                <w:i/>
                <w:szCs w:val="22"/>
              </w:rPr>
              <w:t xml:space="preserve">Clearly identify anywhere </w:t>
            </w:r>
            <w:r>
              <w:rPr>
                <w:rFonts w:cstheme="minorHAnsi"/>
                <w:i/>
                <w:szCs w:val="22"/>
              </w:rPr>
              <w:t xml:space="preserve">State </w:t>
            </w:r>
            <w:r w:rsidRPr="00D54556">
              <w:rPr>
                <w:rFonts w:cstheme="minorHAnsi"/>
                <w:i/>
                <w:szCs w:val="22"/>
              </w:rPr>
              <w:t>data is to be processed, stored, or transmitted.</w:t>
            </w:r>
          </w:p>
          <w:p w14:paraId="0112BF89" w14:textId="77777777" w:rsidR="00E671AF" w:rsidRPr="00323664" w:rsidRDefault="00E671AF" w:rsidP="000A0006">
            <w:pPr>
              <w:numPr>
                <w:ilvl w:val="0"/>
                <w:numId w:val="9"/>
              </w:numPr>
              <w:pBdr>
                <w:top w:val="nil"/>
                <w:left w:val="nil"/>
                <w:bottom w:val="nil"/>
                <w:right w:val="nil"/>
                <w:between w:val="nil"/>
              </w:pBdr>
              <w:rPr>
                <w:rFonts w:cstheme="minorHAnsi"/>
                <w:i/>
              </w:rPr>
            </w:pPr>
            <w:r w:rsidRPr="00323664">
              <w:rPr>
                <w:rFonts w:cstheme="minorHAnsi"/>
                <w:i/>
                <w:szCs w:val="22"/>
              </w:rPr>
              <w:t xml:space="preserve">Depict how the CSP and </w:t>
            </w:r>
            <w:r w:rsidRPr="00323664">
              <w:rPr>
                <w:rFonts w:cstheme="minorHAnsi"/>
                <w:i/>
              </w:rPr>
              <w:t>c</w:t>
            </w:r>
            <w:r w:rsidRPr="00323664">
              <w:rPr>
                <w:rFonts w:cstheme="minorHAnsi"/>
                <w:i/>
                <w:szCs w:val="22"/>
              </w:rPr>
              <w:t>ustomer/</w:t>
            </w:r>
            <w:r w:rsidRPr="00323664">
              <w:rPr>
                <w:rFonts w:cstheme="minorHAnsi"/>
                <w:i/>
              </w:rPr>
              <w:t>a</w:t>
            </w:r>
            <w:r w:rsidRPr="00323664">
              <w:rPr>
                <w:rFonts w:cstheme="minorHAnsi"/>
                <w:i/>
                <w:szCs w:val="22"/>
              </w:rPr>
              <w:t>gency access the service (e.g., the authentication used to access the service).</w:t>
            </w:r>
          </w:p>
          <w:p w14:paraId="474A8FEF" w14:textId="77777777" w:rsidR="00E671AF" w:rsidRPr="00323664" w:rsidRDefault="00E671AF" w:rsidP="000A0006">
            <w:pPr>
              <w:numPr>
                <w:ilvl w:val="0"/>
                <w:numId w:val="9"/>
              </w:numPr>
              <w:pBdr>
                <w:top w:val="nil"/>
                <w:left w:val="nil"/>
                <w:bottom w:val="nil"/>
                <w:right w:val="nil"/>
                <w:between w:val="nil"/>
              </w:pBdr>
              <w:rPr>
                <w:rFonts w:cstheme="minorHAnsi"/>
                <w:i/>
              </w:rPr>
            </w:pPr>
            <w:r w:rsidRPr="00323664">
              <w:rPr>
                <w:rFonts w:cstheme="minorHAnsi"/>
                <w:i/>
                <w:szCs w:val="22"/>
              </w:rPr>
              <w:t>Depict all major software/virtual components (or groups of) within the boundary.</w:t>
            </w:r>
          </w:p>
          <w:p w14:paraId="1280A144" w14:textId="77777777" w:rsidR="00E671AF" w:rsidRPr="00323664" w:rsidRDefault="00E671AF" w:rsidP="000A0006">
            <w:pPr>
              <w:numPr>
                <w:ilvl w:val="0"/>
                <w:numId w:val="9"/>
              </w:numPr>
              <w:pBdr>
                <w:top w:val="nil"/>
                <w:left w:val="nil"/>
                <w:bottom w:val="nil"/>
                <w:right w:val="nil"/>
                <w:between w:val="nil"/>
              </w:pBdr>
              <w:rPr>
                <w:rFonts w:cstheme="minorHAnsi"/>
                <w:i/>
              </w:rPr>
            </w:pPr>
            <w:r w:rsidRPr="00323664">
              <w:rPr>
                <w:rFonts w:cstheme="minorHAnsi"/>
                <w:i/>
                <w:szCs w:val="22"/>
              </w:rPr>
              <w:t xml:space="preserve">Depict all CSP-provided components that are deployed in </w:t>
            </w:r>
            <w:r w:rsidRPr="00323664">
              <w:rPr>
                <w:rFonts w:cstheme="minorHAnsi"/>
                <w:i/>
              </w:rPr>
              <w:t>c</w:t>
            </w:r>
            <w:r w:rsidRPr="00323664">
              <w:rPr>
                <w:rFonts w:cstheme="minorHAnsi"/>
                <w:i/>
                <w:szCs w:val="22"/>
              </w:rPr>
              <w:t>ustomer environments that are within the boundary.</w:t>
            </w:r>
          </w:p>
          <w:p w14:paraId="6BB759AF" w14:textId="77777777" w:rsidR="00E671AF" w:rsidRPr="00323664" w:rsidRDefault="00E671AF" w:rsidP="000A0006">
            <w:pPr>
              <w:numPr>
                <w:ilvl w:val="0"/>
                <w:numId w:val="9"/>
              </w:numPr>
              <w:pBdr>
                <w:top w:val="nil"/>
                <w:left w:val="nil"/>
                <w:bottom w:val="nil"/>
                <w:right w:val="nil"/>
                <w:between w:val="nil"/>
              </w:pBdr>
              <w:rPr>
                <w:rFonts w:cstheme="minorHAnsi"/>
                <w:i/>
              </w:rPr>
            </w:pPr>
            <w:r w:rsidRPr="00323664">
              <w:rPr>
                <w:rFonts w:cstheme="minorHAnsi"/>
                <w:i/>
                <w:szCs w:val="22"/>
              </w:rPr>
              <w:t>Be validated against the inventory</w:t>
            </w:r>
            <w:r w:rsidRPr="00323664">
              <w:rPr>
                <w:rFonts w:cstheme="minorHAnsi"/>
                <w:i/>
              </w:rPr>
              <w:t>.</w:t>
            </w:r>
          </w:p>
          <w:p w14:paraId="73F88050" w14:textId="77777777" w:rsidR="00E671AF" w:rsidRPr="00323664" w:rsidRDefault="00E671AF" w:rsidP="000A0006">
            <w:pPr>
              <w:numPr>
                <w:ilvl w:val="1"/>
                <w:numId w:val="9"/>
              </w:numPr>
              <w:pBdr>
                <w:top w:val="nil"/>
                <w:left w:val="nil"/>
                <w:bottom w:val="nil"/>
                <w:right w:val="nil"/>
                <w:between w:val="nil"/>
              </w:pBdr>
              <w:rPr>
                <w:rFonts w:cstheme="minorHAnsi"/>
                <w:i/>
              </w:rPr>
            </w:pPr>
            <w:r w:rsidRPr="00323664">
              <w:rPr>
                <w:rFonts w:cstheme="minorHAnsi"/>
                <w:i/>
                <w:szCs w:val="22"/>
              </w:rPr>
              <w:t>Component labels on diagrams should match corresponding entries in the "Diagram Label" column in the inventory workbook.</w:t>
            </w:r>
          </w:p>
          <w:p w14:paraId="1F5F7314" w14:textId="77777777" w:rsidR="00E671AF" w:rsidRPr="00323664" w:rsidRDefault="00E671AF" w:rsidP="000A0006">
            <w:pPr>
              <w:numPr>
                <w:ilvl w:val="1"/>
                <w:numId w:val="9"/>
              </w:numPr>
              <w:pBdr>
                <w:top w:val="nil"/>
                <w:left w:val="nil"/>
                <w:bottom w:val="nil"/>
                <w:right w:val="nil"/>
                <w:between w:val="nil"/>
              </w:pBdr>
              <w:rPr>
                <w:rFonts w:cstheme="minorHAnsi"/>
                <w:i/>
              </w:rPr>
            </w:pPr>
            <w:r w:rsidRPr="00323664">
              <w:rPr>
                <w:rFonts w:cstheme="minorHAnsi"/>
                <w:i/>
              </w:rPr>
              <w:lastRenderedPageBreak/>
              <w:t xml:space="preserve">The </w:t>
            </w:r>
            <w:r w:rsidRPr="00323664">
              <w:rPr>
                <w:rFonts w:cstheme="minorHAnsi"/>
                <w:i/>
                <w:szCs w:val="22"/>
              </w:rPr>
              <w:t>“Function” column in the inventory workbook should describe the function performed by the component within the CSO.</w:t>
            </w:r>
          </w:p>
          <w:p w14:paraId="2BCE7D0A" w14:textId="77777777" w:rsidR="00E671AF" w:rsidRPr="00323664" w:rsidRDefault="00E671AF" w:rsidP="000A0006">
            <w:pPr>
              <w:numPr>
                <w:ilvl w:val="1"/>
                <w:numId w:val="9"/>
              </w:numPr>
              <w:pBdr>
                <w:top w:val="nil"/>
                <w:left w:val="nil"/>
                <w:bottom w:val="nil"/>
                <w:right w:val="nil"/>
                <w:between w:val="nil"/>
              </w:pBdr>
              <w:rPr>
                <w:rFonts w:cstheme="minorHAnsi"/>
                <w:i/>
              </w:rPr>
            </w:pPr>
            <w:r w:rsidRPr="00323664">
              <w:rPr>
                <w:rFonts w:cstheme="minorHAnsi"/>
                <w:i/>
                <w:szCs w:val="22"/>
              </w:rPr>
              <w:t>All components internal to the CSO should appear both in the inventory and on the diagrams.</w:t>
            </w:r>
          </w:p>
          <w:p w14:paraId="2B9FBA02" w14:textId="77777777" w:rsidR="00E671AF" w:rsidRPr="00323664" w:rsidRDefault="00E671AF" w:rsidP="000A0006">
            <w:pPr>
              <w:numPr>
                <w:ilvl w:val="1"/>
                <w:numId w:val="9"/>
              </w:numPr>
              <w:pBdr>
                <w:top w:val="nil"/>
                <w:left w:val="nil"/>
                <w:bottom w:val="nil"/>
                <w:right w:val="nil"/>
                <w:between w:val="nil"/>
              </w:pBdr>
              <w:rPr>
                <w:rFonts w:cstheme="minorHAnsi"/>
                <w:i/>
              </w:rPr>
            </w:pPr>
            <w:r w:rsidRPr="00323664">
              <w:rPr>
                <w:rFonts w:cstheme="minorHAnsi"/>
                <w:i/>
                <w:szCs w:val="22"/>
              </w:rPr>
              <w:t>It is understood that a single component on a diagram may represent many entries in the inventory.</w:t>
            </w:r>
          </w:p>
          <w:p w14:paraId="29AF9C3F" w14:textId="77777777" w:rsidR="00E671AF" w:rsidRPr="00323664" w:rsidRDefault="00E671AF" w:rsidP="000A0006">
            <w:pPr>
              <w:numPr>
                <w:ilvl w:val="0"/>
                <w:numId w:val="9"/>
              </w:numPr>
              <w:pBdr>
                <w:top w:val="nil"/>
                <w:left w:val="nil"/>
                <w:bottom w:val="nil"/>
                <w:right w:val="nil"/>
                <w:between w:val="nil"/>
              </w:pBdr>
              <w:rPr>
                <w:rFonts w:cstheme="minorHAnsi"/>
                <w:i/>
              </w:rPr>
            </w:pPr>
            <w:r w:rsidRPr="00323664">
              <w:rPr>
                <w:rFonts w:cstheme="minorHAnsi"/>
                <w:i/>
                <w:szCs w:val="22"/>
              </w:rPr>
              <w:t>Show an alternate processing site</w:t>
            </w:r>
            <w:r w:rsidRPr="00323664">
              <w:rPr>
                <w:rFonts w:cstheme="minorHAnsi"/>
                <w:i/>
              </w:rPr>
              <w:t>.</w:t>
            </w:r>
          </w:p>
          <w:p w14:paraId="5109D53B" w14:textId="77777777" w:rsidR="00E671AF" w:rsidRPr="00323664" w:rsidRDefault="00E671AF" w:rsidP="000A0006">
            <w:pPr>
              <w:numPr>
                <w:ilvl w:val="0"/>
                <w:numId w:val="9"/>
              </w:numPr>
              <w:pBdr>
                <w:top w:val="nil"/>
                <w:left w:val="nil"/>
                <w:bottom w:val="nil"/>
                <w:right w:val="nil"/>
                <w:between w:val="nil"/>
              </w:pBdr>
              <w:rPr>
                <w:rFonts w:cstheme="minorHAnsi"/>
                <w:i/>
              </w:rPr>
            </w:pPr>
            <w:r w:rsidRPr="00323664">
              <w:rPr>
                <w:rFonts w:cstheme="minorHAnsi"/>
                <w:i/>
                <w:szCs w:val="22"/>
              </w:rPr>
              <w:t>Show how updates are pulled from external services</w:t>
            </w:r>
            <w:r w:rsidRPr="00323664">
              <w:rPr>
                <w:rFonts w:cstheme="minorHAnsi"/>
                <w:i/>
              </w:rPr>
              <w:t xml:space="preserve"> (e.g.,</w:t>
            </w:r>
            <w:r w:rsidRPr="00323664">
              <w:rPr>
                <w:rFonts w:cstheme="minorHAnsi"/>
                <w:i/>
                <w:szCs w:val="22"/>
              </w:rPr>
              <w:t xml:space="preserve"> </w:t>
            </w:r>
            <w:r w:rsidRPr="00323664">
              <w:rPr>
                <w:rFonts w:cstheme="minorHAnsi"/>
                <w:i/>
              </w:rPr>
              <w:t>the o</w:t>
            </w:r>
            <w:r w:rsidRPr="00323664">
              <w:rPr>
                <w:rFonts w:cstheme="minorHAnsi"/>
                <w:i/>
                <w:szCs w:val="22"/>
              </w:rPr>
              <w:t xml:space="preserve">perating </w:t>
            </w:r>
            <w:r w:rsidRPr="00323664">
              <w:rPr>
                <w:rFonts w:cstheme="minorHAnsi"/>
                <w:i/>
              </w:rPr>
              <w:t>s</w:t>
            </w:r>
            <w:r w:rsidRPr="00323664">
              <w:rPr>
                <w:rFonts w:cstheme="minorHAnsi"/>
                <w:i/>
                <w:szCs w:val="22"/>
              </w:rPr>
              <w:t>ystem (OS)</w:t>
            </w:r>
            <w:r w:rsidRPr="00323664">
              <w:rPr>
                <w:rFonts w:cstheme="minorHAnsi"/>
                <w:i/>
              </w:rPr>
              <w:t xml:space="preserve">, </w:t>
            </w:r>
            <w:r w:rsidRPr="00323664">
              <w:rPr>
                <w:rFonts w:cstheme="minorHAnsi"/>
                <w:i/>
                <w:szCs w:val="22"/>
              </w:rPr>
              <w:t xml:space="preserve">antivirus </w:t>
            </w:r>
            <w:r w:rsidRPr="00323664">
              <w:rPr>
                <w:rFonts w:cstheme="minorHAnsi"/>
                <w:i/>
              </w:rPr>
              <w:t>software</w:t>
            </w:r>
            <w:r w:rsidRPr="00323664">
              <w:rPr>
                <w:rFonts w:cstheme="minorHAnsi"/>
                <w:i/>
                <w:szCs w:val="22"/>
              </w:rPr>
              <w:t>, etc.).</w:t>
            </w:r>
          </w:p>
          <w:p w14:paraId="48C0A092" w14:textId="77777777" w:rsidR="00E671AF" w:rsidRPr="00323664" w:rsidRDefault="00E671AF" w:rsidP="00D04FAF">
            <w:pPr>
              <w:rPr>
                <w:rFonts w:cstheme="minorHAnsi"/>
                <w:i/>
                <w:color w:val="CC1D1D"/>
              </w:rPr>
            </w:pPr>
            <w:r w:rsidRPr="00323664">
              <w:rPr>
                <w:rFonts w:cstheme="minorHAnsi"/>
                <w:i/>
                <w:color w:val="CC1D1D"/>
              </w:rPr>
              <w:t>Delete this and all other instructional text from your final version of this document.</w:t>
            </w:r>
          </w:p>
        </w:tc>
      </w:tr>
    </w:tbl>
    <w:p w14:paraId="00C6CFD2" w14:textId="77777777" w:rsidR="00D12755" w:rsidRDefault="00E671AF" w:rsidP="00E671AF">
      <w:r>
        <w:t xml:space="preserve"> </w:t>
      </w:r>
    </w:p>
    <w:p w14:paraId="4B8A9454" w14:textId="14D9C0D1" w:rsidR="00E671AF" w:rsidRPr="00A8342B" w:rsidRDefault="00E671AF" w:rsidP="00E671AF">
      <w:pPr>
        <w:rPr>
          <w:i/>
          <w:iCs/>
          <w:sz w:val="24"/>
        </w:rPr>
      </w:pPr>
      <w:r w:rsidRPr="00A8342B">
        <w:rPr>
          <w:i/>
          <w:iCs/>
          <w:sz w:val="24"/>
        </w:rPr>
        <w:t xml:space="preserve">&lt; Provide </w:t>
      </w:r>
      <w:r w:rsidR="00D12755" w:rsidRPr="00A8342B">
        <w:rPr>
          <w:i/>
          <w:iCs/>
          <w:sz w:val="24"/>
        </w:rPr>
        <w:t xml:space="preserve">diagram of System/Authorization Network&gt; </w:t>
      </w:r>
    </w:p>
    <w:p w14:paraId="3DCBDC5F" w14:textId="02515BCC" w:rsidR="00E8572E" w:rsidRPr="00C45C20" w:rsidRDefault="00CB1C78" w:rsidP="00C45C20">
      <w:pPr>
        <w:pStyle w:val="Heading2"/>
        <w:rPr>
          <w:b/>
          <w:bCs w:val="0"/>
          <w:color w:val="auto"/>
        </w:rPr>
      </w:pPr>
      <w:bookmarkStart w:id="34" w:name="_Toc158388553"/>
      <w:r>
        <w:rPr>
          <w:b/>
          <w:bCs w:val="0"/>
          <w:color w:val="auto"/>
        </w:rPr>
        <w:t>7</w:t>
      </w:r>
      <w:r w:rsidR="00E8572E" w:rsidRPr="00C45C20">
        <w:rPr>
          <w:b/>
          <w:bCs w:val="0"/>
          <w:color w:val="auto"/>
        </w:rPr>
        <w:t>.</w:t>
      </w:r>
      <w:r w:rsidR="001D6DC2" w:rsidRPr="00C45C20">
        <w:rPr>
          <w:b/>
          <w:bCs w:val="0"/>
          <w:color w:val="auto"/>
        </w:rPr>
        <w:t>3 Network Diagram</w:t>
      </w:r>
      <w:bookmarkEnd w:id="34"/>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E8572E" w:rsidRPr="00323664" w14:paraId="495FE14E" w14:textId="77777777" w:rsidTr="00D04FAF">
        <w:trPr>
          <w:trHeight w:val="57"/>
        </w:trPr>
        <w:tc>
          <w:tcPr>
            <w:tcW w:w="9350" w:type="dxa"/>
            <w:shd w:val="clear" w:color="auto" w:fill="19447F"/>
          </w:tcPr>
          <w:p w14:paraId="6EFF0B42" w14:textId="77777777" w:rsidR="00E8572E" w:rsidRPr="00323664" w:rsidRDefault="00E8572E" w:rsidP="00D04FAF">
            <w:pPr>
              <w:spacing w:after="80"/>
              <w:jc w:val="center"/>
              <w:rPr>
                <w:rFonts w:cstheme="minorHAnsi"/>
                <w:b/>
                <w:i/>
                <w:color w:val="FFFFFF"/>
              </w:rPr>
            </w:pPr>
            <w:r w:rsidRPr="00323664">
              <w:rPr>
                <w:rFonts w:cstheme="minorHAnsi"/>
                <w:b/>
                <w:i/>
                <w:color w:val="FFFFFF"/>
              </w:rPr>
              <w:t>Instructions:</w:t>
            </w:r>
          </w:p>
        </w:tc>
      </w:tr>
      <w:tr w:rsidR="00E8572E" w:rsidRPr="00323664" w14:paraId="0A99A6D3" w14:textId="77777777" w:rsidTr="00D04FAF">
        <w:trPr>
          <w:trHeight w:val="57"/>
        </w:trPr>
        <w:tc>
          <w:tcPr>
            <w:tcW w:w="9350" w:type="dxa"/>
            <w:shd w:val="clear" w:color="auto" w:fill="F2F2F2"/>
          </w:tcPr>
          <w:p w14:paraId="5D4E4A77" w14:textId="77777777" w:rsidR="00E8572E" w:rsidRPr="00323664" w:rsidRDefault="00E8572E" w:rsidP="00D04FAF">
            <w:pPr>
              <w:pBdr>
                <w:top w:val="nil"/>
                <w:left w:val="nil"/>
                <w:bottom w:val="nil"/>
                <w:right w:val="nil"/>
                <w:between w:val="nil"/>
              </w:pBdr>
              <w:rPr>
                <w:rFonts w:cstheme="minorHAnsi"/>
                <w:b/>
                <w:i/>
              </w:rPr>
            </w:pPr>
            <w:r w:rsidRPr="00323664">
              <w:rPr>
                <w:rFonts w:cstheme="minorHAnsi"/>
                <w:b/>
                <w:i/>
              </w:rPr>
              <w:t>Network Diagram:</w:t>
            </w:r>
          </w:p>
          <w:p w14:paraId="1F8B9A5D" w14:textId="77777777" w:rsidR="00E8572E" w:rsidRPr="00323664" w:rsidRDefault="00E8572E" w:rsidP="00D04FAF">
            <w:pPr>
              <w:pBdr>
                <w:top w:val="nil"/>
                <w:left w:val="nil"/>
                <w:bottom w:val="nil"/>
                <w:right w:val="nil"/>
                <w:between w:val="nil"/>
              </w:pBdr>
              <w:rPr>
                <w:rFonts w:cstheme="minorHAnsi"/>
                <w:i/>
              </w:rPr>
            </w:pPr>
            <w:r w:rsidRPr="00323664">
              <w:rPr>
                <w:rFonts w:cstheme="minorHAnsi"/>
                <w:i/>
              </w:rPr>
              <w:t xml:space="preserve">If using a separate </w:t>
            </w:r>
            <w:r w:rsidRPr="00323664">
              <w:rPr>
                <w:rFonts w:cstheme="minorHAnsi"/>
                <w:i/>
                <w:szCs w:val="22"/>
              </w:rPr>
              <w:t xml:space="preserve">network </w:t>
            </w:r>
            <w:r w:rsidRPr="00323664">
              <w:rPr>
                <w:rFonts w:cstheme="minorHAnsi"/>
                <w:i/>
              </w:rPr>
              <w:t>overlay</w:t>
            </w:r>
            <w:r w:rsidRPr="00323664">
              <w:rPr>
                <w:rFonts w:cstheme="minorHAnsi"/>
                <w:i/>
                <w:szCs w:val="22"/>
              </w:rPr>
              <w:t xml:space="preserve"> diagram, this should resemble the ABD and</w:t>
            </w:r>
            <w:r w:rsidRPr="00323664">
              <w:rPr>
                <w:rFonts w:cstheme="minorHAnsi"/>
                <w:i/>
              </w:rPr>
              <w:t xml:space="preserve"> </w:t>
            </w:r>
            <w:r w:rsidRPr="00323664">
              <w:rPr>
                <w:rFonts w:cstheme="minorHAnsi"/>
                <w:i/>
                <w:szCs w:val="22"/>
              </w:rPr>
              <w:t>should include:</w:t>
            </w:r>
          </w:p>
          <w:p w14:paraId="49ADA12D" w14:textId="77777777" w:rsidR="00E8572E" w:rsidRPr="00323664" w:rsidRDefault="00E8572E" w:rsidP="000A0006">
            <w:pPr>
              <w:numPr>
                <w:ilvl w:val="0"/>
                <w:numId w:val="10"/>
              </w:numPr>
              <w:pBdr>
                <w:top w:val="nil"/>
                <w:left w:val="nil"/>
                <w:bottom w:val="nil"/>
                <w:right w:val="nil"/>
                <w:between w:val="nil"/>
              </w:pBdr>
              <w:rPr>
                <w:rFonts w:cstheme="minorHAnsi"/>
                <w:i/>
              </w:rPr>
            </w:pPr>
            <w:r w:rsidRPr="00323664">
              <w:rPr>
                <w:rFonts w:cstheme="minorHAnsi"/>
                <w:i/>
                <w:szCs w:val="22"/>
              </w:rPr>
              <w:t>Subnetworks</w:t>
            </w:r>
          </w:p>
          <w:p w14:paraId="250D0873" w14:textId="77777777" w:rsidR="00E8572E" w:rsidRPr="00323664" w:rsidRDefault="00E8572E" w:rsidP="000A0006">
            <w:pPr>
              <w:numPr>
                <w:ilvl w:val="0"/>
                <w:numId w:val="10"/>
              </w:numPr>
              <w:pBdr>
                <w:top w:val="nil"/>
                <w:left w:val="nil"/>
                <w:bottom w:val="nil"/>
                <w:right w:val="nil"/>
                <w:between w:val="nil"/>
              </w:pBdr>
              <w:rPr>
                <w:rFonts w:cstheme="minorHAnsi"/>
                <w:i/>
              </w:rPr>
            </w:pPr>
            <w:r w:rsidRPr="00323664">
              <w:rPr>
                <w:rFonts w:cstheme="minorHAnsi"/>
                <w:i/>
                <w:szCs w:val="22"/>
              </w:rPr>
              <w:t>Location of DNS authoritative and recursive servers</w:t>
            </w:r>
          </w:p>
          <w:p w14:paraId="3AA943C5" w14:textId="77777777" w:rsidR="00E8572E" w:rsidRPr="00323664" w:rsidRDefault="00E8572E" w:rsidP="00D04FAF">
            <w:pPr>
              <w:rPr>
                <w:rFonts w:cstheme="minorHAnsi"/>
                <w:i/>
                <w:color w:val="CC1D1D"/>
              </w:rPr>
            </w:pPr>
            <w:r w:rsidRPr="00323664">
              <w:rPr>
                <w:rFonts w:cstheme="minorHAnsi"/>
                <w:i/>
                <w:color w:val="CC1D1D"/>
              </w:rPr>
              <w:t>Delete this and all other instructional text from your final version of this document.</w:t>
            </w:r>
          </w:p>
        </w:tc>
      </w:tr>
    </w:tbl>
    <w:p w14:paraId="27889E7D" w14:textId="77777777" w:rsidR="00E8572E" w:rsidRDefault="00E8572E" w:rsidP="00E8572E"/>
    <w:p w14:paraId="6D8E3D5F" w14:textId="05AC9D45" w:rsidR="00E8572E" w:rsidRPr="00C45C20" w:rsidRDefault="00E8572E" w:rsidP="00E8572E">
      <w:pPr>
        <w:rPr>
          <w:i/>
          <w:iCs/>
          <w:color w:val="auto"/>
          <w:sz w:val="24"/>
        </w:rPr>
      </w:pPr>
      <w:r w:rsidRPr="00C45C20">
        <w:rPr>
          <w:i/>
          <w:iCs/>
          <w:color w:val="auto"/>
          <w:sz w:val="24"/>
        </w:rPr>
        <w:t xml:space="preserve">&lt; Provide diagram of Network&gt; </w:t>
      </w:r>
    </w:p>
    <w:p w14:paraId="692296C6" w14:textId="2D1A70D1" w:rsidR="00E8572E" w:rsidRPr="00C45C20" w:rsidRDefault="00CB1C78" w:rsidP="00C45C20">
      <w:pPr>
        <w:pStyle w:val="Heading2"/>
        <w:rPr>
          <w:b/>
          <w:bCs w:val="0"/>
          <w:color w:val="auto"/>
        </w:rPr>
      </w:pPr>
      <w:bookmarkStart w:id="35" w:name="_Toc158388554"/>
      <w:r>
        <w:rPr>
          <w:b/>
          <w:bCs w:val="0"/>
          <w:color w:val="auto"/>
        </w:rPr>
        <w:t>7</w:t>
      </w:r>
      <w:r w:rsidR="007F5EF2" w:rsidRPr="00C45C20">
        <w:rPr>
          <w:b/>
          <w:bCs w:val="0"/>
          <w:color w:val="auto"/>
        </w:rPr>
        <w:t>.</w:t>
      </w:r>
      <w:r w:rsidR="001D6DC2" w:rsidRPr="00C45C20">
        <w:rPr>
          <w:b/>
          <w:bCs w:val="0"/>
          <w:color w:val="auto"/>
        </w:rPr>
        <w:t>4</w:t>
      </w:r>
      <w:r w:rsidR="007F5EF2" w:rsidRPr="00C45C20">
        <w:rPr>
          <w:b/>
          <w:bCs w:val="0"/>
          <w:color w:val="auto"/>
        </w:rPr>
        <w:t xml:space="preserve"> </w:t>
      </w:r>
      <w:r w:rsidR="001D6DC2" w:rsidRPr="00C45C20">
        <w:rPr>
          <w:b/>
          <w:bCs w:val="0"/>
          <w:color w:val="auto"/>
        </w:rPr>
        <w:t>Information/Data Flow Diagram</w:t>
      </w:r>
      <w:bookmarkEnd w:id="35"/>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7F5EF2" w:rsidRPr="00323664" w14:paraId="046A9FB5" w14:textId="77777777" w:rsidTr="00D04FAF">
        <w:trPr>
          <w:trHeight w:val="57"/>
        </w:trPr>
        <w:tc>
          <w:tcPr>
            <w:tcW w:w="9350" w:type="dxa"/>
            <w:shd w:val="clear" w:color="auto" w:fill="19447F"/>
          </w:tcPr>
          <w:p w14:paraId="4DAD177B" w14:textId="77777777" w:rsidR="007F5EF2" w:rsidRPr="00323664" w:rsidRDefault="007F5EF2" w:rsidP="00D04FAF">
            <w:pPr>
              <w:spacing w:after="80"/>
              <w:jc w:val="center"/>
              <w:rPr>
                <w:rFonts w:cstheme="minorHAnsi"/>
                <w:b/>
                <w:i/>
                <w:color w:val="FFFFFF"/>
              </w:rPr>
            </w:pPr>
            <w:r w:rsidRPr="00323664">
              <w:rPr>
                <w:rFonts w:cstheme="minorHAnsi"/>
                <w:b/>
                <w:i/>
                <w:color w:val="FFFFFF"/>
              </w:rPr>
              <w:t>Instructions:</w:t>
            </w:r>
          </w:p>
        </w:tc>
      </w:tr>
      <w:tr w:rsidR="007F5EF2" w:rsidRPr="00323664" w14:paraId="07327929" w14:textId="77777777" w:rsidTr="00D04FAF">
        <w:trPr>
          <w:trHeight w:val="57"/>
        </w:trPr>
        <w:tc>
          <w:tcPr>
            <w:tcW w:w="9350" w:type="dxa"/>
            <w:shd w:val="clear" w:color="auto" w:fill="F2F2F2"/>
          </w:tcPr>
          <w:p w14:paraId="2F3BC6AA" w14:textId="1DFF0E94" w:rsidR="007F5EF2" w:rsidRPr="00323664" w:rsidRDefault="00A8342B" w:rsidP="00D04FAF">
            <w:pPr>
              <w:pBdr>
                <w:top w:val="nil"/>
                <w:left w:val="nil"/>
                <w:bottom w:val="nil"/>
                <w:right w:val="nil"/>
                <w:between w:val="nil"/>
              </w:pBdr>
              <w:rPr>
                <w:rFonts w:cstheme="minorHAnsi"/>
                <w:b/>
                <w:i/>
              </w:rPr>
            </w:pPr>
            <w:r>
              <w:rPr>
                <w:rFonts w:cstheme="minorHAnsi"/>
                <w:b/>
                <w:i/>
              </w:rPr>
              <w:t>Information</w:t>
            </w:r>
            <w:r w:rsidR="002E4BE6">
              <w:rPr>
                <w:rFonts w:cstheme="minorHAnsi"/>
                <w:b/>
                <w:i/>
              </w:rPr>
              <w:t>/Data</w:t>
            </w:r>
            <w:r>
              <w:rPr>
                <w:rFonts w:cstheme="minorHAnsi"/>
                <w:b/>
                <w:i/>
              </w:rPr>
              <w:t xml:space="preserve"> </w:t>
            </w:r>
            <w:r w:rsidR="007F5EF2" w:rsidRPr="00323664">
              <w:rPr>
                <w:rFonts w:cstheme="minorHAnsi"/>
                <w:b/>
                <w:i/>
              </w:rPr>
              <w:t>Flow Diagram:</w:t>
            </w:r>
          </w:p>
          <w:p w14:paraId="234122E1" w14:textId="77777777" w:rsidR="007F5EF2" w:rsidRPr="00323664" w:rsidRDefault="007F5EF2" w:rsidP="00D04FAF">
            <w:pPr>
              <w:pBdr>
                <w:top w:val="nil"/>
                <w:left w:val="nil"/>
                <w:bottom w:val="nil"/>
                <w:right w:val="nil"/>
                <w:between w:val="nil"/>
              </w:pBdr>
              <w:rPr>
                <w:rFonts w:cstheme="minorHAnsi"/>
                <w:i/>
              </w:rPr>
            </w:pPr>
            <w:r w:rsidRPr="00323664">
              <w:rPr>
                <w:rFonts w:cstheme="minorHAnsi"/>
                <w:i/>
              </w:rPr>
              <w:t xml:space="preserve">If using a separate </w:t>
            </w:r>
            <w:r w:rsidRPr="00323664">
              <w:rPr>
                <w:rFonts w:cstheme="minorHAnsi"/>
                <w:i/>
                <w:szCs w:val="22"/>
              </w:rPr>
              <w:t xml:space="preserve">data flow </w:t>
            </w:r>
            <w:r w:rsidRPr="00323664">
              <w:rPr>
                <w:rFonts w:cstheme="minorHAnsi"/>
                <w:i/>
              </w:rPr>
              <w:t>overlay diagram, this should resemble the ABD, include the network components, and:</w:t>
            </w:r>
          </w:p>
          <w:p w14:paraId="14E3D148" w14:textId="77777777" w:rsidR="007F5EF2" w:rsidRPr="00323664" w:rsidRDefault="007F5EF2" w:rsidP="000A0006">
            <w:pPr>
              <w:numPr>
                <w:ilvl w:val="0"/>
                <w:numId w:val="11"/>
              </w:numPr>
              <w:pBdr>
                <w:top w:val="nil"/>
                <w:left w:val="nil"/>
                <w:bottom w:val="nil"/>
                <w:right w:val="nil"/>
                <w:between w:val="nil"/>
              </w:pBdr>
              <w:rPr>
                <w:rFonts w:cstheme="minorHAnsi"/>
                <w:i/>
              </w:rPr>
            </w:pPr>
            <w:r w:rsidRPr="00323664">
              <w:rPr>
                <w:rFonts w:cstheme="minorHAnsi"/>
                <w:i/>
                <w:szCs w:val="22"/>
              </w:rPr>
              <w:lastRenderedPageBreak/>
              <w:t>Clearly identify data flows for privileged, non-privileged, and customers' access with MFA details</w:t>
            </w:r>
            <w:r w:rsidRPr="00323664">
              <w:rPr>
                <w:rFonts w:cstheme="minorHAnsi"/>
                <w:i/>
              </w:rPr>
              <w:t>.</w:t>
            </w:r>
          </w:p>
          <w:p w14:paraId="02E06BD6" w14:textId="77777777" w:rsidR="007F5EF2" w:rsidRPr="00323664" w:rsidRDefault="007F5EF2" w:rsidP="000A0006">
            <w:pPr>
              <w:numPr>
                <w:ilvl w:val="0"/>
                <w:numId w:val="11"/>
              </w:numPr>
              <w:pBdr>
                <w:top w:val="nil"/>
                <w:left w:val="nil"/>
                <w:bottom w:val="nil"/>
                <w:right w:val="nil"/>
                <w:between w:val="nil"/>
              </w:pBdr>
              <w:rPr>
                <w:rFonts w:cstheme="minorHAnsi"/>
                <w:i/>
              </w:rPr>
            </w:pPr>
            <w:r w:rsidRPr="00323664">
              <w:rPr>
                <w:rFonts w:cstheme="minorHAnsi"/>
                <w:i/>
                <w:szCs w:val="22"/>
              </w:rPr>
              <w:t>Depict how all ports, protocols, and services of all internal and external traffic are represented and managed.</w:t>
            </w:r>
          </w:p>
          <w:p w14:paraId="76959874" w14:textId="77777777" w:rsidR="007F5EF2" w:rsidRPr="00323664" w:rsidRDefault="007F5EF2" w:rsidP="000A0006">
            <w:pPr>
              <w:numPr>
                <w:ilvl w:val="0"/>
                <w:numId w:val="11"/>
              </w:numPr>
              <w:pBdr>
                <w:top w:val="nil"/>
                <w:left w:val="nil"/>
                <w:bottom w:val="nil"/>
                <w:right w:val="nil"/>
                <w:between w:val="nil"/>
              </w:pBdr>
              <w:rPr>
                <w:rFonts w:cstheme="minorHAnsi"/>
                <w:i/>
              </w:rPr>
            </w:pPr>
            <w:r w:rsidRPr="00323664">
              <w:rPr>
                <w:rFonts w:cstheme="minorHAnsi"/>
                <w:i/>
                <w:szCs w:val="22"/>
              </w:rPr>
              <w:t>For each data flow, clearly depict protective mechanisms (</w:t>
            </w:r>
            <w:r w:rsidRPr="00323664">
              <w:rPr>
                <w:rFonts w:cstheme="minorHAnsi"/>
                <w:i/>
              </w:rPr>
              <w:t>i.e.</w:t>
            </w:r>
            <w:r w:rsidRPr="00323664">
              <w:rPr>
                <w:rFonts w:cstheme="minorHAnsi"/>
                <w:i/>
                <w:szCs w:val="22"/>
              </w:rPr>
              <w:t>, the encryption type and FIPS 140-validation or use of other alternative implementations such as physical protection via protective distribution systems [PDS]), where applicable).</w:t>
            </w:r>
          </w:p>
          <w:p w14:paraId="64067E52" w14:textId="77777777" w:rsidR="007F5EF2" w:rsidRPr="00323664" w:rsidRDefault="007F5EF2" w:rsidP="000A0006">
            <w:pPr>
              <w:numPr>
                <w:ilvl w:val="0"/>
                <w:numId w:val="11"/>
              </w:numPr>
              <w:pBdr>
                <w:top w:val="nil"/>
                <w:left w:val="nil"/>
                <w:bottom w:val="nil"/>
                <w:right w:val="nil"/>
                <w:between w:val="nil"/>
              </w:pBdr>
              <w:rPr>
                <w:rFonts w:cstheme="minorHAnsi"/>
                <w:i/>
              </w:rPr>
            </w:pPr>
            <w:r w:rsidRPr="00323664">
              <w:rPr>
                <w:rFonts w:cstheme="minorHAnsi"/>
                <w:i/>
                <w:szCs w:val="22"/>
              </w:rPr>
              <w:t>For each data store, clearly depict the encryption status (i.e., encrypted with FIPS 140 validated crypto modules, encrypted without FIPS, or unencrypted</w:t>
            </w:r>
            <w:proofErr w:type="gramStart"/>
            <w:r w:rsidRPr="00323664">
              <w:rPr>
                <w:rFonts w:cstheme="minorHAnsi"/>
                <w:i/>
                <w:szCs w:val="22"/>
              </w:rPr>
              <w:t>).The</w:t>
            </w:r>
            <w:proofErr w:type="gramEnd"/>
            <w:r w:rsidRPr="00323664">
              <w:rPr>
                <w:rFonts w:cstheme="minorHAnsi"/>
                <w:i/>
                <w:szCs w:val="22"/>
              </w:rPr>
              <w:t xml:space="preserve"> </w:t>
            </w:r>
            <w:r w:rsidRPr="00323664">
              <w:rPr>
                <w:rFonts w:cstheme="minorHAnsi"/>
                <w:i/>
              </w:rPr>
              <w:t>b</w:t>
            </w:r>
            <w:r w:rsidRPr="00323664">
              <w:rPr>
                <w:rFonts w:cstheme="minorHAnsi"/>
                <w:i/>
                <w:szCs w:val="22"/>
              </w:rPr>
              <w:t xml:space="preserve">est approach is to use the </w:t>
            </w:r>
            <w:r w:rsidRPr="00323664">
              <w:rPr>
                <w:rFonts w:cstheme="minorHAnsi"/>
                <w:i/>
              </w:rPr>
              <w:t>r</w:t>
            </w:r>
            <w:r w:rsidRPr="00323664">
              <w:rPr>
                <w:rFonts w:cstheme="minorHAnsi"/>
                <w:i/>
                <w:szCs w:val="22"/>
              </w:rPr>
              <w:t xml:space="preserve">eference # from the </w:t>
            </w:r>
            <w:r w:rsidRPr="00323664">
              <w:rPr>
                <w:rFonts w:cstheme="minorHAnsi"/>
                <w:i/>
              </w:rPr>
              <w:t>e</w:t>
            </w:r>
            <w:r w:rsidRPr="00323664">
              <w:rPr>
                <w:rFonts w:cstheme="minorHAnsi"/>
                <w:i/>
                <w:szCs w:val="22"/>
              </w:rPr>
              <w:t xml:space="preserve">ncryption </w:t>
            </w:r>
            <w:r w:rsidRPr="00323664">
              <w:rPr>
                <w:rFonts w:cstheme="minorHAnsi"/>
                <w:i/>
              </w:rPr>
              <w:t>t</w:t>
            </w:r>
            <w:r w:rsidRPr="00323664">
              <w:rPr>
                <w:rFonts w:cstheme="minorHAnsi"/>
                <w:i/>
                <w:szCs w:val="22"/>
              </w:rPr>
              <w:t>ables below</w:t>
            </w:r>
            <w:r w:rsidRPr="00323664">
              <w:rPr>
                <w:rFonts w:cstheme="minorHAnsi"/>
                <w:i/>
              </w:rPr>
              <w:t>.</w:t>
            </w:r>
          </w:p>
          <w:p w14:paraId="6828FB02" w14:textId="77777777" w:rsidR="007F5EF2" w:rsidRPr="00323664" w:rsidRDefault="007F5EF2" w:rsidP="00D04FAF">
            <w:pPr>
              <w:rPr>
                <w:rFonts w:cstheme="minorHAnsi"/>
                <w:i/>
                <w:color w:val="CC1D1D"/>
              </w:rPr>
            </w:pPr>
            <w:r w:rsidRPr="00323664">
              <w:rPr>
                <w:rFonts w:cstheme="minorHAnsi"/>
                <w:i/>
                <w:color w:val="CC1D1D"/>
              </w:rPr>
              <w:t>Delete this and all other instructional text from your final version of this document.</w:t>
            </w:r>
          </w:p>
        </w:tc>
      </w:tr>
    </w:tbl>
    <w:p w14:paraId="1E9BADBD" w14:textId="77777777" w:rsidR="00A8342B" w:rsidRDefault="00A8342B" w:rsidP="00E8572E">
      <w:pPr>
        <w:rPr>
          <w:szCs w:val="22"/>
        </w:rPr>
      </w:pPr>
    </w:p>
    <w:p w14:paraId="5EFE855A" w14:textId="50A626ED" w:rsidR="007F5EF2" w:rsidRPr="00C45C20" w:rsidRDefault="00A8342B" w:rsidP="00E8572E">
      <w:pPr>
        <w:rPr>
          <w:i/>
          <w:iCs/>
          <w:color w:val="auto"/>
          <w:sz w:val="24"/>
        </w:rPr>
      </w:pPr>
      <w:r w:rsidRPr="00C45C20">
        <w:rPr>
          <w:i/>
          <w:iCs/>
          <w:color w:val="auto"/>
          <w:sz w:val="24"/>
        </w:rPr>
        <w:t xml:space="preserve">&lt;Insert </w:t>
      </w:r>
      <w:r w:rsidR="00707BD0" w:rsidRPr="00C45C20">
        <w:rPr>
          <w:i/>
          <w:iCs/>
          <w:color w:val="auto"/>
          <w:sz w:val="24"/>
        </w:rPr>
        <w:t>Data</w:t>
      </w:r>
      <w:r w:rsidRPr="00C45C20">
        <w:rPr>
          <w:i/>
          <w:iCs/>
          <w:color w:val="auto"/>
          <w:sz w:val="24"/>
        </w:rPr>
        <w:t xml:space="preserve"> </w:t>
      </w:r>
      <w:r w:rsidR="00707BD0" w:rsidRPr="00C45C20">
        <w:rPr>
          <w:i/>
          <w:iCs/>
          <w:color w:val="auto"/>
          <w:sz w:val="24"/>
        </w:rPr>
        <w:t>F</w:t>
      </w:r>
      <w:r w:rsidRPr="00C45C20">
        <w:rPr>
          <w:i/>
          <w:iCs/>
          <w:color w:val="auto"/>
          <w:sz w:val="24"/>
        </w:rPr>
        <w:t xml:space="preserve">low </w:t>
      </w:r>
      <w:r w:rsidR="00707BD0" w:rsidRPr="00C45C20">
        <w:rPr>
          <w:i/>
          <w:iCs/>
          <w:color w:val="auto"/>
          <w:sz w:val="24"/>
        </w:rPr>
        <w:t>D</w:t>
      </w:r>
      <w:r w:rsidRPr="00C45C20">
        <w:rPr>
          <w:i/>
          <w:iCs/>
          <w:color w:val="auto"/>
          <w:sz w:val="24"/>
        </w:rPr>
        <w:t>iagram&gt;</w:t>
      </w:r>
    </w:p>
    <w:p w14:paraId="29B5B43C" w14:textId="02019DD8" w:rsidR="00C445C4" w:rsidRPr="00C45C20" w:rsidRDefault="00CB1C78" w:rsidP="00C45C20">
      <w:pPr>
        <w:pStyle w:val="Heading1"/>
        <w:spacing w:before="120" w:after="120" w:line="240" w:lineRule="auto"/>
        <w:rPr>
          <w:b/>
          <w:bCs w:val="0"/>
          <w:color w:val="auto"/>
        </w:rPr>
      </w:pPr>
      <w:bookmarkStart w:id="36" w:name="_Toc158388555"/>
      <w:bookmarkEnd w:id="31"/>
      <w:r>
        <w:rPr>
          <w:b/>
          <w:bCs w:val="0"/>
          <w:color w:val="auto"/>
        </w:rPr>
        <w:t>8</w:t>
      </w:r>
      <w:r w:rsidR="001D6DC2" w:rsidRPr="00C45C20">
        <w:rPr>
          <w:b/>
          <w:bCs w:val="0"/>
          <w:color w:val="auto"/>
        </w:rPr>
        <w:t>.</w:t>
      </w:r>
      <w:r w:rsidR="00C445C4" w:rsidRPr="00C45C20">
        <w:rPr>
          <w:b/>
          <w:bCs w:val="0"/>
          <w:color w:val="auto"/>
        </w:rPr>
        <w:t xml:space="preserve"> Services, Ports, and Protocols</w:t>
      </w:r>
      <w:bookmarkEnd w:id="36"/>
    </w:p>
    <w:p w14:paraId="3AD029CE" w14:textId="77E23A60" w:rsidR="00C445C4" w:rsidRPr="00323664" w:rsidRDefault="00C445C4" w:rsidP="00C445C4">
      <w:pPr>
        <w:rPr>
          <w:rFonts w:cstheme="minorHAnsi"/>
        </w:rPr>
      </w:pPr>
      <w:r w:rsidRPr="00C95DDB">
        <w:rPr>
          <w:rFonts w:cstheme="minorHAnsi"/>
        </w:rPr>
        <w:t xml:space="preserve">Table 9.1 lists the service names, port numbers, and transport protocols enabled in &lt;Insert </w:t>
      </w:r>
      <w:r w:rsidR="009737A5">
        <w:rPr>
          <w:rFonts w:cstheme="minorHAnsi"/>
        </w:rPr>
        <w:t>System/</w:t>
      </w:r>
      <w:r w:rsidRPr="00C95DDB">
        <w:rPr>
          <w:rFonts w:cstheme="minorHAnsi"/>
        </w:rPr>
        <w:t>CSO Name&gt;. These must be specifically called out per the security control requirements in CM-7, CM-7(1), RA-5, SA-4, SA-9(2), and SA-9(4).</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445C4" w:rsidRPr="00323664" w14:paraId="678144E0" w14:textId="77777777" w:rsidTr="00D04FAF">
        <w:trPr>
          <w:trHeight w:val="57"/>
        </w:trPr>
        <w:tc>
          <w:tcPr>
            <w:tcW w:w="9350" w:type="dxa"/>
            <w:shd w:val="clear" w:color="auto" w:fill="19447F"/>
          </w:tcPr>
          <w:p w14:paraId="5EE08CAA" w14:textId="77777777" w:rsidR="00C445C4" w:rsidRPr="00323664" w:rsidRDefault="00C445C4" w:rsidP="00D04FAF">
            <w:pPr>
              <w:spacing w:after="80"/>
              <w:jc w:val="center"/>
              <w:rPr>
                <w:rFonts w:cstheme="minorHAnsi"/>
                <w:b/>
                <w:i/>
                <w:color w:val="FFFFFF"/>
              </w:rPr>
            </w:pPr>
            <w:r w:rsidRPr="00323664">
              <w:rPr>
                <w:rFonts w:cstheme="minorHAnsi"/>
                <w:b/>
                <w:i/>
                <w:color w:val="FFFFFF"/>
              </w:rPr>
              <w:t>Instructions:</w:t>
            </w:r>
          </w:p>
        </w:tc>
      </w:tr>
      <w:tr w:rsidR="00C445C4" w:rsidRPr="00323664" w14:paraId="20B2BA3C" w14:textId="77777777" w:rsidTr="00D04FAF">
        <w:trPr>
          <w:trHeight w:val="57"/>
        </w:trPr>
        <w:tc>
          <w:tcPr>
            <w:tcW w:w="9350" w:type="dxa"/>
            <w:shd w:val="clear" w:color="auto" w:fill="F2F2F2"/>
          </w:tcPr>
          <w:p w14:paraId="653C2D86" w14:textId="22A85270" w:rsidR="00C445C4" w:rsidRPr="00323664" w:rsidRDefault="00C445C4" w:rsidP="00C445C4">
            <w:pPr>
              <w:pBdr>
                <w:top w:val="nil"/>
                <w:left w:val="nil"/>
                <w:bottom w:val="nil"/>
                <w:right w:val="nil"/>
                <w:between w:val="nil"/>
              </w:pBdr>
              <w:rPr>
                <w:rFonts w:cstheme="minorHAnsi"/>
                <w:i/>
              </w:rPr>
            </w:pPr>
            <w:r w:rsidRPr="00323664">
              <w:rPr>
                <w:rFonts w:cstheme="minorHAnsi"/>
                <w:b/>
                <w:i/>
                <w:szCs w:val="22"/>
              </w:rPr>
              <w:t xml:space="preserve">Complete this table even if leveraging a pre-existing </w:t>
            </w:r>
            <w:r w:rsidRPr="00323664">
              <w:rPr>
                <w:rFonts w:cstheme="minorHAnsi"/>
                <w:b/>
                <w:i/>
              </w:rPr>
              <w:t>a</w:t>
            </w:r>
            <w:r w:rsidRPr="00323664">
              <w:rPr>
                <w:rFonts w:cstheme="minorHAnsi"/>
                <w:b/>
                <w:i/>
                <w:szCs w:val="22"/>
              </w:rPr>
              <w:t>uthorization.</w:t>
            </w:r>
            <w:r w:rsidRPr="00323664">
              <w:rPr>
                <w:rFonts w:cstheme="minorHAnsi"/>
                <w:i/>
                <w:szCs w:val="22"/>
              </w:rPr>
              <w:t xml:space="preserve"> Add more rows as needed. If you are unclear as to what should be included in this table, refer to: </w:t>
            </w:r>
            <w:hyperlink r:id="rId9">
              <w:r w:rsidRPr="00323664">
                <w:rPr>
                  <w:rStyle w:val="Hyperlink"/>
                </w:rPr>
                <w:t>https://www.iana.org/assignments/service-names-port-numbers/service-names-port-numbers.xhtml</w:t>
              </w:r>
            </w:hyperlink>
            <w:r w:rsidRPr="00323664">
              <w:rPr>
                <w:rStyle w:val="Hyperlink"/>
              </w:rPr>
              <w:t>.</w:t>
            </w:r>
          </w:p>
          <w:p w14:paraId="50AB59F3" w14:textId="77777777" w:rsidR="00C445C4" w:rsidRPr="00323664" w:rsidRDefault="00C445C4" w:rsidP="00C445C4">
            <w:pPr>
              <w:pBdr>
                <w:top w:val="nil"/>
                <w:left w:val="nil"/>
                <w:bottom w:val="nil"/>
                <w:right w:val="nil"/>
                <w:between w:val="nil"/>
              </w:pBdr>
              <w:rPr>
                <w:rFonts w:cstheme="minorHAnsi"/>
                <w:i/>
              </w:rPr>
            </w:pPr>
            <w:r w:rsidRPr="00323664">
              <w:rPr>
                <w:rFonts w:cstheme="minorHAnsi"/>
                <w:i/>
                <w:szCs w:val="22"/>
              </w:rPr>
              <w:t xml:space="preserve">Ensure that the </w:t>
            </w:r>
            <w:r w:rsidRPr="00323664">
              <w:rPr>
                <w:rFonts w:cstheme="minorHAnsi"/>
                <w:i/>
              </w:rPr>
              <w:t>s</w:t>
            </w:r>
            <w:r w:rsidRPr="00323664">
              <w:rPr>
                <w:rFonts w:cstheme="minorHAnsi"/>
                <w:i/>
                <w:szCs w:val="22"/>
              </w:rPr>
              <w:t>ervices, ports, and protocols</w:t>
            </w:r>
            <w:r w:rsidRPr="00323664">
              <w:rPr>
                <w:rFonts w:cstheme="minorHAnsi"/>
                <w:i/>
              </w:rPr>
              <w:t xml:space="preserve"> </w:t>
            </w:r>
            <w:r w:rsidRPr="00323664">
              <w:rPr>
                <w:rFonts w:cstheme="minorHAnsi"/>
                <w:i/>
                <w:szCs w:val="22"/>
              </w:rPr>
              <w:t xml:space="preserve">match the data collected in </w:t>
            </w:r>
            <w:r w:rsidRPr="00323664">
              <w:rPr>
                <w:rFonts w:cstheme="minorHAnsi"/>
                <w:i/>
              </w:rPr>
              <w:t>the rest of this SSP.</w:t>
            </w:r>
            <w:sdt>
              <w:sdtPr>
                <w:rPr>
                  <w:rFonts w:cstheme="minorHAnsi"/>
                </w:rPr>
                <w:tag w:val="goog_rdk_9"/>
                <w:id w:val="1589972144"/>
              </w:sdtPr>
              <w:sdtContent/>
            </w:sdt>
            <w:sdt>
              <w:sdtPr>
                <w:rPr>
                  <w:rFonts w:cstheme="minorHAnsi"/>
                </w:rPr>
                <w:tag w:val="goog_rdk_10"/>
                <w:id w:val="85200715"/>
              </w:sdtPr>
              <w:sdtContent/>
            </w:sdt>
          </w:p>
          <w:p w14:paraId="58A6AB2C" w14:textId="77777777" w:rsidR="00C445C4" w:rsidRPr="00323664" w:rsidRDefault="00C445C4" w:rsidP="00C445C4">
            <w:pPr>
              <w:rPr>
                <w:rFonts w:cstheme="minorHAnsi"/>
                <w:i/>
              </w:rPr>
            </w:pPr>
            <w:r w:rsidRPr="00323664">
              <w:rPr>
                <w:rFonts w:cstheme="minorHAnsi"/>
                <w:i/>
              </w:rPr>
              <w:t>The developer of the system, system component, or system service is required to identify the functions, ports, protocols, and services intended for organizational use. This list must be kept current. It becomes resource-intensive to retrofit security controls after the system, component, or service has been implemented.</w:t>
            </w:r>
          </w:p>
          <w:p w14:paraId="0D01A668" w14:textId="77777777" w:rsidR="00C445C4" w:rsidRPr="00323664" w:rsidRDefault="00C445C4" w:rsidP="00C445C4">
            <w:pPr>
              <w:rPr>
                <w:rFonts w:cstheme="minorHAnsi"/>
                <w:b/>
                <w:i/>
              </w:rPr>
            </w:pPr>
            <w:r w:rsidRPr="00323664">
              <w:rPr>
                <w:rFonts w:cstheme="minorHAnsi"/>
                <w:b/>
                <w:i/>
              </w:rPr>
              <w:t>Reference #:</w:t>
            </w:r>
            <w:r w:rsidRPr="00323664">
              <w:rPr>
                <w:rFonts w:cstheme="minorHAnsi"/>
                <w:i/>
              </w:rPr>
              <w:t xml:space="preserve"> Match this number to the reference number (“Ref #”) column in Appendix Q.</w:t>
            </w:r>
          </w:p>
          <w:p w14:paraId="13599B15" w14:textId="77777777" w:rsidR="00C445C4" w:rsidRPr="00323664" w:rsidRDefault="00C445C4" w:rsidP="00C445C4">
            <w:pPr>
              <w:pBdr>
                <w:top w:val="nil"/>
                <w:left w:val="nil"/>
                <w:bottom w:val="nil"/>
                <w:right w:val="nil"/>
                <w:between w:val="nil"/>
              </w:pBdr>
              <w:rPr>
                <w:rFonts w:cstheme="minorHAnsi"/>
                <w:i/>
              </w:rPr>
            </w:pPr>
            <w:r w:rsidRPr="00323664">
              <w:rPr>
                <w:rFonts w:cstheme="minorHAnsi"/>
                <w:b/>
                <w:i/>
              </w:rPr>
              <w:t>Purpose:</w:t>
            </w:r>
            <w:r w:rsidRPr="00323664">
              <w:rPr>
                <w:rFonts w:cstheme="minorHAnsi"/>
                <w:i/>
              </w:rPr>
              <w:t xml:space="preserve"> P</w:t>
            </w:r>
            <w:r w:rsidRPr="00323664">
              <w:rPr>
                <w:rFonts w:cstheme="minorHAnsi"/>
                <w:i/>
                <w:szCs w:val="22"/>
              </w:rPr>
              <w:t xml:space="preserve">rovide a general description of how it is used in the CSO, such as for </w:t>
            </w:r>
            <w:r w:rsidRPr="00323664">
              <w:rPr>
                <w:rFonts w:cstheme="minorHAnsi"/>
                <w:i/>
              </w:rPr>
              <w:t>W</w:t>
            </w:r>
            <w:r w:rsidRPr="00323664">
              <w:rPr>
                <w:rFonts w:cstheme="minorHAnsi"/>
                <w:i/>
                <w:szCs w:val="22"/>
              </w:rPr>
              <w:t>eb access or database connection.</w:t>
            </w:r>
          </w:p>
          <w:p w14:paraId="6F9F2A0D" w14:textId="77777777" w:rsidR="00C445C4" w:rsidRPr="00323664" w:rsidRDefault="00C445C4" w:rsidP="00C445C4">
            <w:pPr>
              <w:rPr>
                <w:rFonts w:cstheme="minorHAnsi"/>
                <w:i/>
              </w:rPr>
            </w:pPr>
            <w:r w:rsidRPr="00323664">
              <w:rPr>
                <w:rFonts w:cstheme="minorHAnsi"/>
                <w:b/>
                <w:i/>
              </w:rPr>
              <w:t>Used By:</w:t>
            </w:r>
            <w:r w:rsidRPr="00323664">
              <w:rPr>
                <w:rFonts w:cstheme="minorHAnsi"/>
                <w:i/>
              </w:rPr>
              <w:t xml:space="preserve"> List the CSO components accessed by this port and the stated purpose.</w:t>
            </w:r>
          </w:p>
          <w:p w14:paraId="481D221E" w14:textId="77777777" w:rsidR="00C445C4" w:rsidRPr="00323664" w:rsidRDefault="00C445C4" w:rsidP="00C445C4">
            <w:pPr>
              <w:pStyle w:val="deletioninstruction"/>
            </w:pPr>
            <w:r w:rsidRPr="00323664">
              <w:t>Delete this and all other instructional text from your final version of this document.</w:t>
            </w:r>
          </w:p>
        </w:tc>
      </w:tr>
    </w:tbl>
    <w:p w14:paraId="5140C77C" w14:textId="77777777" w:rsidR="000808EC" w:rsidRPr="00323664" w:rsidRDefault="000808EC" w:rsidP="000808EC">
      <w:pPr>
        <w:rPr>
          <w:rFonts w:cstheme="minorHAnsi"/>
        </w:rPr>
      </w:pPr>
    </w:p>
    <w:p w14:paraId="07A4AB33" w14:textId="603C153B" w:rsidR="00A50FA3" w:rsidRPr="00C45C20" w:rsidRDefault="00D824D9" w:rsidP="00C45C20">
      <w:pPr>
        <w:pStyle w:val="Heading1"/>
        <w:spacing w:before="120" w:after="120" w:line="240" w:lineRule="auto"/>
        <w:rPr>
          <w:b/>
          <w:bCs w:val="0"/>
          <w:color w:val="auto"/>
        </w:rPr>
      </w:pPr>
      <w:bookmarkStart w:id="37" w:name="_Toc132928041"/>
      <w:bookmarkStart w:id="38" w:name="_Toc158388556"/>
      <w:r>
        <w:rPr>
          <w:b/>
          <w:bCs w:val="0"/>
          <w:color w:val="auto"/>
        </w:rPr>
        <w:lastRenderedPageBreak/>
        <w:t>9</w:t>
      </w:r>
      <w:r w:rsidR="001D6DC2" w:rsidRPr="00C45C20">
        <w:rPr>
          <w:b/>
          <w:bCs w:val="0"/>
          <w:color w:val="auto"/>
        </w:rPr>
        <w:t>.</w:t>
      </w:r>
      <w:r w:rsidR="00A50FA3" w:rsidRPr="00C45C20">
        <w:rPr>
          <w:b/>
          <w:bCs w:val="0"/>
          <w:color w:val="auto"/>
        </w:rPr>
        <w:t xml:space="preserve"> Separation of Duties</w:t>
      </w:r>
      <w:bookmarkEnd w:id="37"/>
      <w:bookmarkEnd w:id="38"/>
    </w:p>
    <w:p w14:paraId="5348816B" w14:textId="47969900" w:rsidR="00A50FA3" w:rsidRPr="00323664" w:rsidRDefault="00A50FA3" w:rsidP="00A50FA3">
      <w:pPr>
        <w:rPr>
          <w:rFonts w:cstheme="minorHAnsi"/>
        </w:rPr>
      </w:pPr>
      <w:r w:rsidRPr="00323664">
        <w:rPr>
          <w:rFonts w:cstheme="minorHAnsi"/>
        </w:rPr>
        <w:t>Security control AC-5, Separation of Duties, requires th</w:t>
      </w:r>
      <w:r w:rsidR="001C15D6">
        <w:rPr>
          <w:rFonts w:cstheme="minorHAnsi"/>
        </w:rPr>
        <w:t>e identification and documentation for roles</w:t>
      </w:r>
      <w:r w:rsidRPr="00323664">
        <w:rPr>
          <w:rFonts w:cstheme="minorHAnsi"/>
        </w:rPr>
        <w:t xml:space="preserve"> of </w:t>
      </w:r>
      <w:r w:rsidRPr="00323664">
        <w:rPr>
          <w:rFonts w:cstheme="minorHAnsi"/>
          <w:b/>
          <w:i/>
        </w:rPr>
        <w:t>all</w:t>
      </w:r>
      <w:r w:rsidRPr="00323664">
        <w:rPr>
          <w:rFonts w:cstheme="minorHAnsi"/>
        </w:rPr>
        <w:t xml:space="preserve"> individuals who access the system and define the access authorizations that support protections from bad actors, employee collusion, fraud, etc. before damage occurs. Table 11.1 captures the roles and access privileges for all individuals or roles that access &lt;Insert </w:t>
      </w:r>
      <w:r w:rsidR="001C15D6">
        <w:rPr>
          <w:rFonts w:cstheme="minorHAnsi"/>
        </w:rPr>
        <w:t>System/</w:t>
      </w:r>
      <w:r w:rsidRPr="00323664">
        <w:rPr>
          <w:rFonts w:cstheme="minorHAnsi"/>
        </w:rPr>
        <w:t>CSO Name&gt;.</w:t>
      </w:r>
    </w:p>
    <w:tbl>
      <w:tblPr>
        <w:tblW w:w="0" w:type="auto"/>
        <w:tblBorders>
          <w:top w:val="single" w:sz="4" w:space="0" w:color="A6A6A6"/>
          <w:left w:val="single" w:sz="4" w:space="0" w:color="A6A6A6"/>
          <w:bottom w:val="single" w:sz="4" w:space="0" w:color="A6A6A6"/>
          <w:right w:val="single" w:sz="4" w:space="0" w:color="A6A6A6"/>
          <w:insideH w:val="nil"/>
          <w:insideV w:val="nil"/>
        </w:tblBorders>
        <w:tblLook w:val="0400" w:firstRow="0" w:lastRow="0" w:firstColumn="0" w:lastColumn="0" w:noHBand="0" w:noVBand="1"/>
      </w:tblPr>
      <w:tblGrid>
        <w:gridCol w:w="9440"/>
      </w:tblGrid>
      <w:tr w:rsidR="00A50FA3" w:rsidRPr="00323664" w14:paraId="68903876" w14:textId="77777777" w:rsidTr="00D04FAF">
        <w:trPr>
          <w:trHeight w:val="57"/>
        </w:trPr>
        <w:tc>
          <w:tcPr>
            <w:tcW w:w="0" w:type="auto"/>
            <w:shd w:val="clear" w:color="auto" w:fill="19447F"/>
          </w:tcPr>
          <w:p w14:paraId="1F99C110" w14:textId="77777777" w:rsidR="00A50FA3" w:rsidRPr="00323664" w:rsidRDefault="00A50FA3" w:rsidP="00A50FA3">
            <w:pPr>
              <w:spacing w:after="80"/>
              <w:rPr>
                <w:rFonts w:cstheme="minorHAnsi"/>
                <w:b/>
                <w:i/>
                <w:color w:val="FFFFFF"/>
              </w:rPr>
            </w:pPr>
            <w:r w:rsidRPr="00323664">
              <w:rPr>
                <w:rFonts w:cstheme="minorHAnsi"/>
                <w:b/>
                <w:i/>
                <w:color w:val="FFFFFF"/>
              </w:rPr>
              <w:t>Instructions:</w:t>
            </w:r>
          </w:p>
        </w:tc>
      </w:tr>
      <w:tr w:rsidR="00A50FA3" w:rsidRPr="00323664" w14:paraId="532AF794" w14:textId="77777777" w:rsidTr="00D04FAF">
        <w:trPr>
          <w:trHeight w:val="57"/>
        </w:trPr>
        <w:tc>
          <w:tcPr>
            <w:tcW w:w="0" w:type="auto"/>
            <w:shd w:val="clear" w:color="auto" w:fill="F2F2F2"/>
          </w:tcPr>
          <w:p w14:paraId="7FD2E2CD" w14:textId="5FAA8D43" w:rsidR="00A50FA3" w:rsidRPr="00323664" w:rsidRDefault="00A50FA3" w:rsidP="00A50FA3">
            <w:pPr>
              <w:pBdr>
                <w:top w:val="nil"/>
                <w:left w:val="nil"/>
                <w:bottom w:val="nil"/>
                <w:right w:val="nil"/>
                <w:between w:val="nil"/>
              </w:pBdr>
              <w:rPr>
                <w:rFonts w:cstheme="minorHAnsi"/>
                <w:i/>
              </w:rPr>
            </w:pPr>
            <w:r w:rsidRPr="00323664">
              <w:rPr>
                <w:rFonts w:cstheme="minorHAnsi"/>
                <w:i/>
                <w:szCs w:val="22"/>
              </w:rPr>
              <w:t xml:space="preserve">In </w:t>
            </w:r>
            <w:r w:rsidRPr="00323664">
              <w:rPr>
                <w:rFonts w:cstheme="minorHAnsi"/>
                <w:i/>
              </w:rPr>
              <w:t>Table 11.1</w:t>
            </w:r>
            <w:r w:rsidRPr="00323664">
              <w:rPr>
                <w:rFonts w:cstheme="minorHAnsi"/>
                <w:i/>
                <w:szCs w:val="22"/>
              </w:rPr>
              <w:t>, identify and document all duty descriptions within the organization. Each duty description is listed in a separate row</w:t>
            </w:r>
            <w:r w:rsidRPr="00323664">
              <w:rPr>
                <w:rFonts w:cstheme="minorHAnsi"/>
                <w:i/>
              </w:rPr>
              <w:t>; if a CSP is a large and complex organization, t</w:t>
            </w:r>
            <w:r w:rsidRPr="00323664">
              <w:rPr>
                <w:rFonts w:cstheme="minorHAnsi"/>
                <w:i/>
                <w:szCs w:val="22"/>
              </w:rPr>
              <w:t xml:space="preserve">here could be several. In the case of </w:t>
            </w:r>
            <w:r w:rsidRPr="00323664">
              <w:rPr>
                <w:rFonts w:cstheme="minorHAnsi"/>
                <w:i/>
              </w:rPr>
              <w:t>a CSP being large and complex</w:t>
            </w:r>
            <w:r w:rsidRPr="00323664">
              <w:rPr>
                <w:rFonts w:cstheme="minorHAnsi"/>
                <w:i/>
                <w:szCs w:val="22"/>
              </w:rPr>
              <w:t xml:space="preserve">, focus on the duty descriptions that apply to the </w:t>
            </w:r>
            <w:r w:rsidR="001C15D6">
              <w:rPr>
                <w:rFonts w:cstheme="minorHAnsi"/>
                <w:i/>
                <w:szCs w:val="22"/>
              </w:rPr>
              <w:t>System/</w:t>
            </w:r>
            <w:r w:rsidRPr="00323664">
              <w:rPr>
                <w:rFonts w:cstheme="minorHAnsi"/>
                <w:i/>
              </w:rPr>
              <w:t>CSO</w:t>
            </w:r>
            <w:r w:rsidRPr="00323664">
              <w:rPr>
                <w:rFonts w:cstheme="minorHAnsi"/>
                <w:i/>
                <w:szCs w:val="22"/>
              </w:rPr>
              <w:t xml:space="preserve">. There may be </w:t>
            </w:r>
            <w:r w:rsidRPr="00323664">
              <w:rPr>
                <w:rFonts w:cstheme="minorHAnsi"/>
                <w:i/>
              </w:rPr>
              <w:t>third party</w:t>
            </w:r>
            <w:r w:rsidRPr="00323664">
              <w:rPr>
                <w:rFonts w:cstheme="minorHAnsi"/>
                <w:i/>
                <w:szCs w:val="22"/>
              </w:rPr>
              <w:t xml:space="preserve"> relationships that apply such as </w:t>
            </w:r>
            <w:r w:rsidRPr="00323664">
              <w:rPr>
                <w:rFonts w:cstheme="minorHAnsi"/>
                <w:i/>
              </w:rPr>
              <w:t>administrators who are not part of the organization; t</w:t>
            </w:r>
            <w:r w:rsidRPr="00323664">
              <w:rPr>
                <w:rFonts w:cstheme="minorHAnsi"/>
                <w:i/>
                <w:szCs w:val="22"/>
              </w:rPr>
              <w:t xml:space="preserve">hese should also be listed. Additionally, </w:t>
            </w:r>
            <w:r w:rsidRPr="00323664">
              <w:rPr>
                <w:rFonts w:cstheme="minorHAnsi"/>
                <w:i/>
              </w:rPr>
              <w:t>t</w:t>
            </w:r>
            <w:r w:rsidRPr="00323664">
              <w:rPr>
                <w:rFonts w:cstheme="minorHAnsi"/>
                <w:i/>
                <w:szCs w:val="22"/>
              </w:rPr>
              <w:t xml:space="preserve">he table should include any duties performed by </w:t>
            </w:r>
            <w:r w:rsidRPr="00323664">
              <w:rPr>
                <w:rFonts w:cstheme="minorHAnsi"/>
                <w:i/>
              </w:rPr>
              <w:t>a</w:t>
            </w:r>
            <w:r w:rsidRPr="00323664">
              <w:rPr>
                <w:rFonts w:cstheme="minorHAnsi"/>
                <w:i/>
                <w:szCs w:val="22"/>
              </w:rPr>
              <w:t xml:space="preserve">gency </w:t>
            </w:r>
            <w:r w:rsidRPr="00323664">
              <w:rPr>
                <w:rFonts w:cstheme="minorHAnsi"/>
                <w:i/>
              </w:rPr>
              <w:t>c</w:t>
            </w:r>
            <w:r w:rsidRPr="00323664">
              <w:rPr>
                <w:rFonts w:cstheme="minorHAnsi"/>
                <w:i/>
                <w:szCs w:val="22"/>
              </w:rPr>
              <w:t>ustomers.</w:t>
            </w:r>
            <w:r w:rsidRPr="00323664">
              <w:rPr>
                <w:rFonts w:cstheme="minorHAnsi"/>
                <w:i/>
              </w:rPr>
              <w:t xml:space="preserve"> Table 1</w:t>
            </w:r>
            <w:r>
              <w:rPr>
                <w:rFonts w:cstheme="minorHAnsi"/>
                <w:i/>
              </w:rPr>
              <w:t>1</w:t>
            </w:r>
            <w:r w:rsidRPr="00323664">
              <w:rPr>
                <w:rFonts w:cstheme="minorHAnsi"/>
                <w:i/>
              </w:rPr>
              <w:t xml:space="preserve">.1 includes a few examples, which </w:t>
            </w:r>
            <w:r w:rsidRPr="00323664">
              <w:rPr>
                <w:rFonts w:cstheme="minorHAnsi"/>
                <w:i/>
                <w:szCs w:val="22"/>
              </w:rPr>
              <w:t xml:space="preserve">should be removed prior to populating this table for your </w:t>
            </w:r>
            <w:r w:rsidR="001C15D6">
              <w:rPr>
                <w:rFonts w:cstheme="minorHAnsi"/>
                <w:i/>
                <w:szCs w:val="22"/>
              </w:rPr>
              <w:t>System/</w:t>
            </w:r>
            <w:r w:rsidRPr="00323664">
              <w:rPr>
                <w:rFonts w:cstheme="minorHAnsi"/>
                <w:i/>
                <w:szCs w:val="22"/>
              </w:rPr>
              <w:t>CSO.</w:t>
            </w:r>
          </w:p>
          <w:p w14:paraId="5853CDCE" w14:textId="50CAC44F" w:rsidR="00A50FA3" w:rsidRPr="00323664" w:rsidRDefault="00A50FA3" w:rsidP="00A50FA3">
            <w:pPr>
              <w:pBdr>
                <w:top w:val="nil"/>
                <w:left w:val="nil"/>
                <w:bottom w:val="nil"/>
                <w:right w:val="nil"/>
                <w:between w:val="nil"/>
              </w:pBdr>
              <w:rPr>
                <w:rFonts w:cstheme="minorHAnsi"/>
                <w:i/>
              </w:rPr>
            </w:pPr>
            <w:r w:rsidRPr="00323664">
              <w:rPr>
                <w:rFonts w:cstheme="minorHAnsi"/>
                <w:i/>
              </w:rPr>
              <w:t>I</w:t>
            </w:r>
            <w:r w:rsidRPr="00323664">
              <w:rPr>
                <w:rFonts w:cstheme="minorHAnsi"/>
                <w:i/>
                <w:szCs w:val="22"/>
              </w:rPr>
              <w:t xml:space="preserve">dentify and document all general roles for the organization or the </w:t>
            </w:r>
            <w:r w:rsidR="001C15D6">
              <w:rPr>
                <w:rFonts w:cstheme="minorHAnsi"/>
                <w:i/>
                <w:szCs w:val="22"/>
              </w:rPr>
              <w:t>System/</w:t>
            </w:r>
            <w:r w:rsidRPr="00323664">
              <w:rPr>
                <w:rFonts w:cstheme="minorHAnsi"/>
                <w:i/>
                <w:szCs w:val="22"/>
              </w:rPr>
              <w:t>CSO</w:t>
            </w:r>
            <w:r w:rsidRPr="00323664">
              <w:rPr>
                <w:rFonts w:cstheme="minorHAnsi"/>
                <w:i/>
              </w:rPr>
              <w:t xml:space="preserve"> (o</w:t>
            </w:r>
            <w:r w:rsidRPr="00323664">
              <w:rPr>
                <w:rFonts w:cstheme="minorHAnsi"/>
                <w:i/>
                <w:szCs w:val="22"/>
              </w:rPr>
              <w:t xml:space="preserve">ne </w:t>
            </w:r>
            <w:r w:rsidRPr="00323664">
              <w:rPr>
                <w:rFonts w:cstheme="minorHAnsi"/>
                <w:i/>
              </w:rPr>
              <w:t xml:space="preserve">for </w:t>
            </w:r>
            <w:r w:rsidRPr="00323664">
              <w:rPr>
                <w:rFonts w:cstheme="minorHAnsi"/>
                <w:i/>
                <w:szCs w:val="22"/>
              </w:rPr>
              <w:t>each column)</w:t>
            </w:r>
            <w:r w:rsidRPr="00323664">
              <w:rPr>
                <w:rFonts w:cstheme="minorHAnsi"/>
                <w:i/>
              </w:rPr>
              <w:t>;</w:t>
            </w:r>
            <w:r w:rsidRPr="00323664">
              <w:rPr>
                <w:rFonts w:cstheme="minorHAnsi"/>
                <w:i/>
                <w:szCs w:val="22"/>
              </w:rPr>
              <w:t xml:space="preserve"> there may be indirect roles that apply</w:t>
            </w:r>
            <w:r w:rsidRPr="00323664">
              <w:rPr>
                <w:rFonts w:cstheme="minorHAnsi"/>
                <w:i/>
              </w:rPr>
              <w:t xml:space="preserve"> that </w:t>
            </w:r>
            <w:r w:rsidRPr="00323664">
              <w:rPr>
                <w:rFonts w:cstheme="minorHAnsi"/>
                <w:i/>
                <w:szCs w:val="22"/>
              </w:rPr>
              <w:t>should also be listed.</w:t>
            </w:r>
          </w:p>
          <w:p w14:paraId="3DF1FE49" w14:textId="77777777" w:rsidR="00CB1C78" w:rsidRDefault="00A50FA3" w:rsidP="00CB1C78">
            <w:pPr>
              <w:pBdr>
                <w:top w:val="nil"/>
                <w:left w:val="nil"/>
                <w:bottom w:val="nil"/>
                <w:right w:val="nil"/>
                <w:between w:val="nil"/>
              </w:pBdr>
              <w:rPr>
                <w:rFonts w:cstheme="minorHAnsi"/>
                <w:i/>
              </w:rPr>
            </w:pPr>
            <w:r w:rsidRPr="00323664">
              <w:rPr>
                <w:rFonts w:cstheme="minorHAnsi"/>
                <w:i/>
                <w:szCs w:val="22"/>
              </w:rPr>
              <w:t xml:space="preserve">If the </w:t>
            </w:r>
            <w:r w:rsidR="00FA56F9">
              <w:rPr>
                <w:rFonts w:cstheme="minorHAnsi"/>
                <w:i/>
                <w:szCs w:val="22"/>
              </w:rPr>
              <w:t>System/</w:t>
            </w:r>
            <w:r w:rsidRPr="00323664">
              <w:rPr>
                <w:rFonts w:cstheme="minorHAnsi"/>
                <w:i/>
                <w:szCs w:val="22"/>
              </w:rPr>
              <w:t xml:space="preserve">CSO has many more duties and roles </w:t>
            </w:r>
            <w:proofErr w:type="gramStart"/>
            <w:r w:rsidRPr="00323664">
              <w:rPr>
                <w:rFonts w:cstheme="minorHAnsi"/>
                <w:i/>
                <w:szCs w:val="22"/>
              </w:rPr>
              <w:t>than what</w:t>
            </w:r>
            <w:proofErr w:type="gramEnd"/>
            <w:r w:rsidRPr="00323664">
              <w:rPr>
                <w:rFonts w:cstheme="minorHAnsi"/>
                <w:i/>
                <w:szCs w:val="22"/>
              </w:rPr>
              <w:t xml:space="preserve"> can fit within a table of this size, you may use an Excel spreadsheet and reference it as an appendix within the SSP and this section.</w:t>
            </w:r>
            <w:r w:rsidRPr="00323664">
              <w:rPr>
                <w:rFonts w:cstheme="minorHAnsi"/>
                <w:i/>
              </w:rPr>
              <w:t xml:space="preserve"> </w:t>
            </w:r>
          </w:p>
          <w:p w14:paraId="22668C8E" w14:textId="17915837" w:rsidR="00A50FA3" w:rsidRPr="00323664" w:rsidRDefault="00A50FA3" w:rsidP="00CB1C78">
            <w:pPr>
              <w:pBdr>
                <w:top w:val="nil"/>
                <w:left w:val="nil"/>
                <w:bottom w:val="nil"/>
                <w:right w:val="nil"/>
                <w:between w:val="nil"/>
              </w:pBdr>
              <w:rPr>
                <w:rFonts w:cstheme="minorHAnsi"/>
                <w:i/>
                <w:color w:val="CC1D1D"/>
              </w:rPr>
            </w:pPr>
            <w:r w:rsidRPr="00323664">
              <w:rPr>
                <w:rFonts w:cstheme="minorHAnsi"/>
                <w:i/>
                <w:color w:val="CC1D1D"/>
              </w:rPr>
              <w:t>Delete this and all other instructional text from your final version of this document.</w:t>
            </w:r>
          </w:p>
        </w:tc>
      </w:tr>
    </w:tbl>
    <w:p w14:paraId="3268DA5C" w14:textId="77777777" w:rsidR="00A50FA3" w:rsidRPr="00323664" w:rsidRDefault="00A50FA3" w:rsidP="00A50FA3">
      <w:pPr>
        <w:rPr>
          <w:rFonts w:cstheme="minorHAnsi"/>
        </w:rPr>
      </w:pPr>
    </w:p>
    <w:tbl>
      <w:tblPr>
        <w:tblStyle w:val="FedRAMP"/>
        <w:tblW w:w="9625" w:type="dxa"/>
        <w:tblInd w:w="-5" w:type="dxa"/>
        <w:tblLook w:val="0020" w:firstRow="1" w:lastRow="0" w:firstColumn="0" w:lastColumn="0" w:noHBand="0" w:noVBand="0"/>
      </w:tblPr>
      <w:tblGrid>
        <w:gridCol w:w="2326"/>
        <w:gridCol w:w="1498"/>
        <w:gridCol w:w="1156"/>
        <w:gridCol w:w="1070"/>
        <w:gridCol w:w="963"/>
        <w:gridCol w:w="1254"/>
        <w:gridCol w:w="1358"/>
      </w:tblGrid>
      <w:tr w:rsidR="00A50FA3" w:rsidRPr="007A7F4F" w14:paraId="30101586" w14:textId="77777777" w:rsidTr="00CB1C78">
        <w:trPr>
          <w:cnfStyle w:val="100000000000" w:firstRow="1" w:lastRow="0" w:firstColumn="0" w:lastColumn="0" w:oddVBand="0" w:evenVBand="0" w:oddHBand="0" w:evenHBand="0" w:firstRowFirstColumn="0" w:firstRowLastColumn="0" w:lastRowFirstColumn="0" w:lastRowLastColumn="0"/>
          <w:trHeight w:val="767"/>
          <w:tblHeader/>
        </w:trPr>
        <w:tc>
          <w:tcPr>
            <w:tcW w:w="0" w:type="auto"/>
          </w:tcPr>
          <w:p w14:paraId="0797E6EB" w14:textId="77777777" w:rsidR="00A50FA3" w:rsidRPr="007A7F4F" w:rsidRDefault="00A50FA3" w:rsidP="00A50FA3">
            <w:pPr>
              <w:pBdr>
                <w:top w:val="nil"/>
                <w:left w:val="nil"/>
                <w:bottom w:val="nil"/>
                <w:right w:val="nil"/>
                <w:between w:val="nil"/>
              </w:pBdr>
              <w:spacing w:after="80"/>
              <w:rPr>
                <w:rFonts w:cstheme="minorHAnsi"/>
                <w:color w:val="454545"/>
                <w:szCs w:val="22"/>
              </w:rPr>
            </w:pPr>
            <w:bookmarkStart w:id="39" w:name="_Hlk158135231"/>
            <w:r w:rsidRPr="007A7F4F">
              <w:rPr>
                <w:rFonts w:cstheme="minorHAnsi"/>
                <w:color w:val="454545"/>
                <w:szCs w:val="22"/>
              </w:rPr>
              <w:t>Duty Description</w:t>
            </w:r>
          </w:p>
        </w:tc>
        <w:tc>
          <w:tcPr>
            <w:tcW w:w="0" w:type="auto"/>
          </w:tcPr>
          <w:p w14:paraId="6982710D" w14:textId="77777777" w:rsidR="00A50FA3" w:rsidRPr="007A7F4F" w:rsidRDefault="00A50FA3" w:rsidP="00A50FA3">
            <w:pPr>
              <w:pBdr>
                <w:top w:val="nil"/>
                <w:left w:val="nil"/>
                <w:bottom w:val="nil"/>
                <w:right w:val="nil"/>
                <w:between w:val="nil"/>
              </w:pBdr>
              <w:spacing w:after="80"/>
              <w:jc w:val="center"/>
              <w:rPr>
                <w:rFonts w:cstheme="minorHAnsi"/>
                <w:color w:val="454545"/>
                <w:szCs w:val="22"/>
              </w:rPr>
            </w:pPr>
            <w:r w:rsidRPr="007A7F4F">
              <w:rPr>
                <w:rFonts w:cstheme="minorHAnsi"/>
                <w:color w:val="454545"/>
                <w:szCs w:val="22"/>
              </w:rPr>
              <w:t>Information Owner</w:t>
            </w:r>
          </w:p>
        </w:tc>
        <w:tc>
          <w:tcPr>
            <w:tcW w:w="0" w:type="auto"/>
          </w:tcPr>
          <w:p w14:paraId="4C37FBF4" w14:textId="77777777" w:rsidR="00A50FA3" w:rsidRPr="007A7F4F" w:rsidRDefault="00A50FA3" w:rsidP="00A50FA3">
            <w:pPr>
              <w:pBdr>
                <w:top w:val="nil"/>
                <w:left w:val="nil"/>
                <w:bottom w:val="nil"/>
                <w:right w:val="nil"/>
                <w:between w:val="nil"/>
              </w:pBdr>
              <w:spacing w:after="80"/>
              <w:jc w:val="center"/>
              <w:rPr>
                <w:rFonts w:cstheme="minorHAnsi"/>
                <w:color w:val="454545"/>
                <w:szCs w:val="22"/>
              </w:rPr>
            </w:pPr>
            <w:r w:rsidRPr="007A7F4F">
              <w:rPr>
                <w:rFonts w:cstheme="minorHAnsi"/>
                <w:color w:val="454545"/>
                <w:szCs w:val="22"/>
              </w:rPr>
              <w:t>Security officer</w:t>
            </w:r>
          </w:p>
        </w:tc>
        <w:tc>
          <w:tcPr>
            <w:tcW w:w="0" w:type="auto"/>
          </w:tcPr>
          <w:p w14:paraId="1AC99FA0" w14:textId="77777777" w:rsidR="00A50FA3" w:rsidRPr="007A7F4F" w:rsidRDefault="00A50FA3" w:rsidP="00A50FA3">
            <w:pPr>
              <w:pBdr>
                <w:top w:val="nil"/>
                <w:left w:val="nil"/>
                <w:bottom w:val="nil"/>
                <w:right w:val="nil"/>
                <w:between w:val="nil"/>
              </w:pBdr>
              <w:spacing w:after="80"/>
              <w:jc w:val="center"/>
              <w:rPr>
                <w:rFonts w:cstheme="minorHAnsi"/>
                <w:color w:val="454545"/>
                <w:szCs w:val="22"/>
              </w:rPr>
            </w:pPr>
            <w:r w:rsidRPr="007A7F4F">
              <w:rPr>
                <w:rFonts w:cstheme="minorHAnsi"/>
                <w:color w:val="454545"/>
                <w:szCs w:val="22"/>
              </w:rPr>
              <w:t>Privacy officer</w:t>
            </w:r>
          </w:p>
        </w:tc>
        <w:tc>
          <w:tcPr>
            <w:tcW w:w="0" w:type="auto"/>
          </w:tcPr>
          <w:p w14:paraId="43FD8AC0" w14:textId="77777777" w:rsidR="00A50FA3" w:rsidRPr="007A7F4F" w:rsidRDefault="00A50FA3" w:rsidP="00A50FA3">
            <w:pPr>
              <w:pBdr>
                <w:top w:val="nil"/>
                <w:left w:val="nil"/>
                <w:bottom w:val="nil"/>
                <w:right w:val="nil"/>
                <w:between w:val="nil"/>
              </w:pBdr>
              <w:spacing w:after="80"/>
              <w:jc w:val="center"/>
              <w:rPr>
                <w:rFonts w:cstheme="minorHAnsi"/>
                <w:color w:val="454545"/>
                <w:szCs w:val="22"/>
              </w:rPr>
            </w:pPr>
            <w:r w:rsidRPr="007A7F4F">
              <w:rPr>
                <w:rFonts w:cstheme="minorHAnsi"/>
                <w:color w:val="454545"/>
                <w:szCs w:val="22"/>
              </w:rPr>
              <w:t>Linux Admin</w:t>
            </w:r>
          </w:p>
        </w:tc>
        <w:tc>
          <w:tcPr>
            <w:tcW w:w="0" w:type="auto"/>
          </w:tcPr>
          <w:p w14:paraId="70C0C87B" w14:textId="77777777" w:rsidR="00A50FA3" w:rsidRPr="007A7F4F" w:rsidRDefault="00A50FA3" w:rsidP="00A50FA3">
            <w:pPr>
              <w:pBdr>
                <w:top w:val="nil"/>
                <w:left w:val="nil"/>
                <w:bottom w:val="nil"/>
                <w:right w:val="nil"/>
                <w:between w:val="nil"/>
              </w:pBdr>
              <w:spacing w:after="80"/>
              <w:jc w:val="center"/>
              <w:rPr>
                <w:rFonts w:cstheme="minorHAnsi"/>
                <w:color w:val="454545"/>
                <w:szCs w:val="22"/>
              </w:rPr>
            </w:pPr>
            <w:r w:rsidRPr="007A7F4F">
              <w:rPr>
                <w:rFonts w:cstheme="minorHAnsi"/>
                <w:color w:val="454545"/>
                <w:szCs w:val="22"/>
              </w:rPr>
              <w:t>Windows Admin</w:t>
            </w:r>
          </w:p>
        </w:tc>
        <w:tc>
          <w:tcPr>
            <w:tcW w:w="1358" w:type="dxa"/>
          </w:tcPr>
          <w:p w14:paraId="2ED803A1" w14:textId="77777777" w:rsidR="00A50FA3" w:rsidRPr="007A7F4F" w:rsidRDefault="00A50FA3" w:rsidP="00A50FA3">
            <w:pPr>
              <w:pBdr>
                <w:top w:val="nil"/>
                <w:left w:val="nil"/>
                <w:bottom w:val="nil"/>
                <w:right w:val="nil"/>
                <w:between w:val="nil"/>
              </w:pBdr>
              <w:spacing w:after="80"/>
              <w:jc w:val="center"/>
              <w:rPr>
                <w:rFonts w:cstheme="minorHAnsi"/>
                <w:color w:val="454545"/>
                <w:szCs w:val="22"/>
              </w:rPr>
            </w:pPr>
            <w:r w:rsidRPr="007A7F4F">
              <w:rPr>
                <w:rFonts w:cstheme="minorHAnsi"/>
                <w:color w:val="454545"/>
                <w:szCs w:val="22"/>
              </w:rPr>
              <w:t>Agency Admin</w:t>
            </w:r>
          </w:p>
        </w:tc>
      </w:tr>
      <w:tr w:rsidR="00A50FA3" w:rsidRPr="007A7F4F" w14:paraId="73F77BBA" w14:textId="77777777" w:rsidTr="00CB1C78">
        <w:trPr>
          <w:cnfStyle w:val="000000100000" w:firstRow="0" w:lastRow="0" w:firstColumn="0" w:lastColumn="0" w:oddVBand="0" w:evenVBand="0" w:oddHBand="1" w:evenHBand="0" w:firstRowFirstColumn="0" w:firstRowLastColumn="0" w:lastRowFirstColumn="0" w:lastRowLastColumn="0"/>
          <w:trHeight w:val="767"/>
        </w:trPr>
        <w:tc>
          <w:tcPr>
            <w:tcW w:w="0" w:type="auto"/>
          </w:tcPr>
          <w:p w14:paraId="74168DF1" w14:textId="77777777" w:rsidR="00A50FA3" w:rsidRPr="001C15D6" w:rsidRDefault="00A50FA3" w:rsidP="00A50FA3">
            <w:pPr>
              <w:pBdr>
                <w:top w:val="nil"/>
                <w:left w:val="nil"/>
                <w:bottom w:val="nil"/>
                <w:right w:val="nil"/>
                <w:between w:val="nil"/>
              </w:pBdr>
              <w:spacing w:after="80"/>
              <w:rPr>
                <w:rFonts w:cstheme="minorHAnsi"/>
                <w:color w:val="auto"/>
                <w:szCs w:val="22"/>
              </w:rPr>
            </w:pPr>
            <w:r w:rsidRPr="001C15D6">
              <w:rPr>
                <w:rFonts w:cstheme="minorHAnsi"/>
                <w:color w:val="auto"/>
                <w:szCs w:val="22"/>
              </w:rPr>
              <w:t>Adds/Removes Privileged Admins</w:t>
            </w:r>
          </w:p>
        </w:tc>
        <w:tc>
          <w:tcPr>
            <w:tcW w:w="0" w:type="auto"/>
          </w:tcPr>
          <w:p w14:paraId="205055B5"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r w:rsidRPr="007A7F4F">
              <w:rPr>
                <w:rFonts w:cstheme="minorHAnsi"/>
                <w:color w:val="808080"/>
                <w:szCs w:val="22"/>
              </w:rPr>
              <w:t>X</w:t>
            </w:r>
          </w:p>
        </w:tc>
        <w:tc>
          <w:tcPr>
            <w:tcW w:w="0" w:type="auto"/>
          </w:tcPr>
          <w:p w14:paraId="44F4BDAC"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r w:rsidRPr="007A7F4F">
              <w:rPr>
                <w:rFonts w:cstheme="minorHAnsi"/>
                <w:color w:val="808080"/>
                <w:szCs w:val="22"/>
              </w:rPr>
              <w:t>X</w:t>
            </w:r>
          </w:p>
        </w:tc>
        <w:tc>
          <w:tcPr>
            <w:tcW w:w="0" w:type="auto"/>
          </w:tcPr>
          <w:p w14:paraId="7C1D3CCF"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08B2BC6D"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4BF35260"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1358" w:type="dxa"/>
          </w:tcPr>
          <w:p w14:paraId="50AC103B"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r>
      <w:tr w:rsidR="00A50FA3" w:rsidRPr="007A7F4F" w14:paraId="5AA7F763" w14:textId="77777777" w:rsidTr="00CB1C78">
        <w:trPr>
          <w:cnfStyle w:val="000000010000" w:firstRow="0" w:lastRow="0" w:firstColumn="0" w:lastColumn="0" w:oddVBand="0" w:evenVBand="0" w:oddHBand="0" w:evenHBand="1" w:firstRowFirstColumn="0" w:firstRowLastColumn="0" w:lastRowFirstColumn="0" w:lastRowLastColumn="0"/>
          <w:trHeight w:val="767"/>
        </w:trPr>
        <w:tc>
          <w:tcPr>
            <w:tcW w:w="0" w:type="auto"/>
          </w:tcPr>
          <w:p w14:paraId="785275AB" w14:textId="77777777" w:rsidR="00A50FA3" w:rsidRPr="001C15D6" w:rsidRDefault="00A50FA3" w:rsidP="00A50FA3">
            <w:pPr>
              <w:pBdr>
                <w:top w:val="nil"/>
                <w:left w:val="nil"/>
                <w:bottom w:val="nil"/>
                <w:right w:val="nil"/>
                <w:between w:val="nil"/>
              </w:pBdr>
              <w:spacing w:after="80"/>
              <w:rPr>
                <w:rFonts w:cstheme="minorHAnsi"/>
                <w:color w:val="auto"/>
                <w:szCs w:val="22"/>
              </w:rPr>
            </w:pPr>
            <w:r w:rsidRPr="001C15D6">
              <w:rPr>
                <w:rFonts w:cstheme="minorHAnsi"/>
                <w:color w:val="auto"/>
                <w:szCs w:val="22"/>
              </w:rPr>
              <w:t>Adds/Removes Non-privileged Admins</w:t>
            </w:r>
          </w:p>
        </w:tc>
        <w:tc>
          <w:tcPr>
            <w:tcW w:w="0" w:type="auto"/>
          </w:tcPr>
          <w:p w14:paraId="0E791EEE"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57A44309"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r w:rsidRPr="007A7F4F">
              <w:rPr>
                <w:rFonts w:cstheme="minorHAnsi"/>
                <w:color w:val="808080"/>
                <w:szCs w:val="22"/>
              </w:rPr>
              <w:t>X</w:t>
            </w:r>
          </w:p>
        </w:tc>
        <w:tc>
          <w:tcPr>
            <w:tcW w:w="0" w:type="auto"/>
          </w:tcPr>
          <w:p w14:paraId="53ACA169"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r w:rsidRPr="007A7F4F">
              <w:rPr>
                <w:rFonts w:cstheme="minorHAnsi"/>
                <w:color w:val="808080"/>
                <w:szCs w:val="22"/>
              </w:rPr>
              <w:t>X</w:t>
            </w:r>
          </w:p>
        </w:tc>
        <w:tc>
          <w:tcPr>
            <w:tcW w:w="0" w:type="auto"/>
          </w:tcPr>
          <w:p w14:paraId="20B91DA0"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78B24CDA"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1358" w:type="dxa"/>
          </w:tcPr>
          <w:p w14:paraId="6B3B3D34"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r>
      <w:tr w:rsidR="00A50FA3" w:rsidRPr="007A7F4F" w14:paraId="77CB395B" w14:textId="77777777" w:rsidTr="00CB1C78">
        <w:trPr>
          <w:cnfStyle w:val="000000100000" w:firstRow="0" w:lastRow="0" w:firstColumn="0" w:lastColumn="0" w:oddVBand="0" w:evenVBand="0" w:oddHBand="1" w:evenHBand="0" w:firstRowFirstColumn="0" w:firstRowLastColumn="0" w:lastRowFirstColumn="0" w:lastRowLastColumn="0"/>
          <w:trHeight w:val="767"/>
        </w:trPr>
        <w:tc>
          <w:tcPr>
            <w:tcW w:w="0" w:type="auto"/>
          </w:tcPr>
          <w:p w14:paraId="78CA88C6" w14:textId="77777777" w:rsidR="00A50FA3" w:rsidRPr="001C15D6" w:rsidRDefault="00A50FA3" w:rsidP="00A50FA3">
            <w:pPr>
              <w:pBdr>
                <w:top w:val="nil"/>
                <w:left w:val="nil"/>
                <w:bottom w:val="nil"/>
                <w:right w:val="nil"/>
                <w:between w:val="nil"/>
              </w:pBdr>
              <w:spacing w:after="80"/>
              <w:rPr>
                <w:rFonts w:cstheme="minorHAnsi"/>
                <w:color w:val="auto"/>
                <w:szCs w:val="22"/>
              </w:rPr>
            </w:pPr>
            <w:r w:rsidRPr="001C15D6">
              <w:rPr>
                <w:rFonts w:cstheme="minorHAnsi"/>
                <w:color w:val="auto"/>
                <w:szCs w:val="22"/>
              </w:rPr>
              <w:t>Adds/Removes Customer Privileged Admins</w:t>
            </w:r>
          </w:p>
        </w:tc>
        <w:tc>
          <w:tcPr>
            <w:tcW w:w="0" w:type="auto"/>
          </w:tcPr>
          <w:p w14:paraId="0CEDFEC8"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2153F309"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2C9F5279"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772BBA41"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639548B2"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1358" w:type="dxa"/>
          </w:tcPr>
          <w:p w14:paraId="7112C2E2"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r>
      <w:tr w:rsidR="00A50FA3" w:rsidRPr="007A7F4F" w14:paraId="4354F546" w14:textId="77777777" w:rsidTr="00CB1C78">
        <w:trPr>
          <w:cnfStyle w:val="000000010000" w:firstRow="0" w:lastRow="0" w:firstColumn="0" w:lastColumn="0" w:oddVBand="0" w:evenVBand="0" w:oddHBand="0" w:evenHBand="1" w:firstRowFirstColumn="0" w:firstRowLastColumn="0" w:lastRowFirstColumn="0" w:lastRowLastColumn="0"/>
          <w:trHeight w:val="767"/>
        </w:trPr>
        <w:tc>
          <w:tcPr>
            <w:tcW w:w="0" w:type="auto"/>
          </w:tcPr>
          <w:p w14:paraId="4A644F92" w14:textId="74EEA60F" w:rsidR="00A50FA3" w:rsidRPr="001C15D6" w:rsidRDefault="00A50FA3" w:rsidP="00A50FA3">
            <w:pPr>
              <w:pBdr>
                <w:top w:val="nil"/>
                <w:left w:val="nil"/>
                <w:bottom w:val="nil"/>
                <w:right w:val="nil"/>
                <w:between w:val="nil"/>
              </w:pBdr>
              <w:spacing w:after="80"/>
              <w:rPr>
                <w:rFonts w:cstheme="minorHAnsi"/>
                <w:color w:val="auto"/>
                <w:szCs w:val="22"/>
              </w:rPr>
            </w:pPr>
            <w:r w:rsidRPr="001C15D6">
              <w:rPr>
                <w:rFonts w:cstheme="minorHAnsi"/>
                <w:color w:val="auto"/>
                <w:szCs w:val="22"/>
              </w:rPr>
              <w:t>Adds/Removes Customer Non-</w:t>
            </w:r>
            <w:r w:rsidR="001C15D6" w:rsidRPr="001C15D6">
              <w:rPr>
                <w:rFonts w:cstheme="minorHAnsi"/>
                <w:color w:val="auto"/>
                <w:szCs w:val="22"/>
              </w:rPr>
              <w:t>Privileged</w:t>
            </w:r>
            <w:r w:rsidRPr="001C15D6">
              <w:rPr>
                <w:rFonts w:cstheme="minorHAnsi"/>
                <w:color w:val="auto"/>
                <w:szCs w:val="22"/>
              </w:rPr>
              <w:t xml:space="preserve"> Admins</w:t>
            </w:r>
          </w:p>
        </w:tc>
        <w:tc>
          <w:tcPr>
            <w:tcW w:w="0" w:type="auto"/>
          </w:tcPr>
          <w:p w14:paraId="054D6318"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04DF3509"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02025F48"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300E0BCC"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25E76542"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1358" w:type="dxa"/>
          </w:tcPr>
          <w:p w14:paraId="39245EC8"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r>
      <w:tr w:rsidR="00A50FA3" w:rsidRPr="007A7F4F" w14:paraId="25B29AFE" w14:textId="77777777" w:rsidTr="00CB1C78">
        <w:trPr>
          <w:cnfStyle w:val="000000100000" w:firstRow="0" w:lastRow="0" w:firstColumn="0" w:lastColumn="0" w:oddVBand="0" w:evenVBand="0" w:oddHBand="1" w:evenHBand="0" w:firstRowFirstColumn="0" w:firstRowLastColumn="0" w:lastRowFirstColumn="0" w:lastRowLastColumn="0"/>
          <w:trHeight w:val="767"/>
        </w:trPr>
        <w:tc>
          <w:tcPr>
            <w:tcW w:w="0" w:type="auto"/>
          </w:tcPr>
          <w:p w14:paraId="2D52575F" w14:textId="77777777" w:rsidR="00A50FA3" w:rsidRPr="001C15D6" w:rsidRDefault="00A50FA3" w:rsidP="00A50FA3">
            <w:pPr>
              <w:pBdr>
                <w:top w:val="nil"/>
                <w:left w:val="nil"/>
                <w:bottom w:val="nil"/>
                <w:right w:val="nil"/>
                <w:between w:val="nil"/>
              </w:pBdr>
              <w:spacing w:after="80"/>
              <w:rPr>
                <w:rFonts w:cstheme="minorHAnsi"/>
                <w:color w:val="auto"/>
                <w:szCs w:val="22"/>
              </w:rPr>
            </w:pPr>
            <w:r w:rsidRPr="001C15D6">
              <w:rPr>
                <w:rFonts w:cstheme="minorHAnsi"/>
                <w:color w:val="auto"/>
                <w:szCs w:val="22"/>
              </w:rPr>
              <w:lastRenderedPageBreak/>
              <w:t>Enforces Physical Access Authorizations</w:t>
            </w:r>
          </w:p>
        </w:tc>
        <w:tc>
          <w:tcPr>
            <w:tcW w:w="0" w:type="auto"/>
          </w:tcPr>
          <w:p w14:paraId="4AEEA24A"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3FD4D55D"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630A1A83"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15A8099B"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6A853601"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1358" w:type="dxa"/>
          </w:tcPr>
          <w:p w14:paraId="1375B522"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r>
      <w:tr w:rsidR="00A50FA3" w:rsidRPr="007A7F4F" w14:paraId="1918F8CA" w14:textId="77777777" w:rsidTr="00CB1C78">
        <w:trPr>
          <w:cnfStyle w:val="000000010000" w:firstRow="0" w:lastRow="0" w:firstColumn="0" w:lastColumn="0" w:oddVBand="0" w:evenVBand="0" w:oddHBand="0" w:evenHBand="1" w:firstRowFirstColumn="0" w:firstRowLastColumn="0" w:lastRowFirstColumn="0" w:lastRowLastColumn="0"/>
          <w:trHeight w:val="767"/>
        </w:trPr>
        <w:tc>
          <w:tcPr>
            <w:tcW w:w="0" w:type="auto"/>
          </w:tcPr>
          <w:p w14:paraId="4FF0BA3F" w14:textId="77777777" w:rsidR="00A50FA3" w:rsidRPr="001C15D6" w:rsidRDefault="00A50FA3" w:rsidP="00A50FA3">
            <w:pPr>
              <w:pBdr>
                <w:top w:val="nil"/>
                <w:left w:val="nil"/>
                <w:bottom w:val="nil"/>
                <w:right w:val="nil"/>
                <w:between w:val="nil"/>
              </w:pBdr>
              <w:spacing w:after="80"/>
              <w:rPr>
                <w:rFonts w:cstheme="minorHAnsi"/>
                <w:color w:val="auto"/>
                <w:szCs w:val="22"/>
              </w:rPr>
            </w:pPr>
            <w:r w:rsidRPr="001C15D6">
              <w:rPr>
                <w:rFonts w:cstheme="minorHAnsi"/>
                <w:color w:val="auto"/>
                <w:szCs w:val="22"/>
              </w:rPr>
              <w:t>Defines Least Privilege Needed to Perform Tasks</w:t>
            </w:r>
          </w:p>
        </w:tc>
        <w:tc>
          <w:tcPr>
            <w:tcW w:w="0" w:type="auto"/>
          </w:tcPr>
          <w:p w14:paraId="6125D0A9"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02C2D211"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07019485"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62AB6A97"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6524FD22"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1358" w:type="dxa"/>
          </w:tcPr>
          <w:p w14:paraId="570FED8C"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r>
      <w:tr w:rsidR="00A50FA3" w:rsidRPr="007A7F4F" w14:paraId="6D9D66FB" w14:textId="77777777" w:rsidTr="00CB1C78">
        <w:trPr>
          <w:cnfStyle w:val="000000100000" w:firstRow="0" w:lastRow="0" w:firstColumn="0" w:lastColumn="0" w:oddVBand="0" w:evenVBand="0" w:oddHBand="1" w:evenHBand="0" w:firstRowFirstColumn="0" w:firstRowLastColumn="0" w:lastRowFirstColumn="0" w:lastRowLastColumn="0"/>
          <w:trHeight w:val="767"/>
        </w:trPr>
        <w:tc>
          <w:tcPr>
            <w:tcW w:w="0" w:type="auto"/>
          </w:tcPr>
          <w:p w14:paraId="6E0D2A8E" w14:textId="77777777" w:rsidR="00A50FA3" w:rsidRPr="001C15D6" w:rsidRDefault="00A50FA3" w:rsidP="00A50FA3">
            <w:pPr>
              <w:pBdr>
                <w:top w:val="nil"/>
                <w:left w:val="nil"/>
                <w:bottom w:val="nil"/>
                <w:right w:val="nil"/>
                <w:between w:val="nil"/>
              </w:pBdr>
              <w:spacing w:after="80"/>
              <w:rPr>
                <w:rFonts w:cstheme="minorHAnsi"/>
                <w:color w:val="auto"/>
                <w:szCs w:val="22"/>
              </w:rPr>
            </w:pPr>
            <w:r w:rsidRPr="001C15D6">
              <w:rPr>
                <w:rFonts w:cstheme="minorHAnsi"/>
                <w:color w:val="auto"/>
                <w:szCs w:val="22"/>
              </w:rPr>
              <w:t>Reviews/Approves Policy</w:t>
            </w:r>
          </w:p>
        </w:tc>
        <w:tc>
          <w:tcPr>
            <w:tcW w:w="0" w:type="auto"/>
          </w:tcPr>
          <w:p w14:paraId="0A268D3D"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0405162F"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5230C551"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340E8FC4"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2DAE15CA"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1358" w:type="dxa"/>
          </w:tcPr>
          <w:p w14:paraId="0A86BA15"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r>
      <w:tr w:rsidR="00A50FA3" w:rsidRPr="007A7F4F" w14:paraId="70EC49AD" w14:textId="77777777" w:rsidTr="00CB1C78">
        <w:trPr>
          <w:cnfStyle w:val="000000010000" w:firstRow="0" w:lastRow="0" w:firstColumn="0" w:lastColumn="0" w:oddVBand="0" w:evenVBand="0" w:oddHBand="0" w:evenHBand="1" w:firstRowFirstColumn="0" w:firstRowLastColumn="0" w:lastRowFirstColumn="0" w:lastRowLastColumn="0"/>
          <w:trHeight w:val="768"/>
        </w:trPr>
        <w:tc>
          <w:tcPr>
            <w:tcW w:w="0" w:type="auto"/>
          </w:tcPr>
          <w:p w14:paraId="4A84A398" w14:textId="77777777" w:rsidR="00A50FA3" w:rsidRPr="001C15D6" w:rsidRDefault="00A50FA3" w:rsidP="00A50FA3">
            <w:pPr>
              <w:pBdr>
                <w:top w:val="nil"/>
                <w:left w:val="nil"/>
                <w:bottom w:val="nil"/>
                <w:right w:val="nil"/>
                <w:between w:val="nil"/>
              </w:pBdr>
              <w:spacing w:after="80"/>
              <w:rPr>
                <w:rFonts w:cstheme="minorHAnsi"/>
                <w:color w:val="auto"/>
                <w:szCs w:val="22"/>
              </w:rPr>
            </w:pPr>
            <w:r w:rsidRPr="001C15D6">
              <w:rPr>
                <w:rFonts w:cstheme="minorHAnsi"/>
                <w:color w:val="auto"/>
                <w:szCs w:val="22"/>
              </w:rPr>
              <w:t>Enforces Policy</w:t>
            </w:r>
          </w:p>
        </w:tc>
        <w:tc>
          <w:tcPr>
            <w:tcW w:w="0" w:type="auto"/>
          </w:tcPr>
          <w:p w14:paraId="5D84D429"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4BCC0FD8"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6E88C156"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0F6DE15A"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0" w:type="auto"/>
          </w:tcPr>
          <w:p w14:paraId="056AFCC3"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c>
          <w:tcPr>
            <w:tcW w:w="1358" w:type="dxa"/>
          </w:tcPr>
          <w:p w14:paraId="746F67C1" w14:textId="77777777" w:rsidR="00A50FA3" w:rsidRPr="007A7F4F" w:rsidRDefault="00A50FA3" w:rsidP="00A50FA3">
            <w:pPr>
              <w:pBdr>
                <w:top w:val="nil"/>
                <w:left w:val="nil"/>
                <w:bottom w:val="nil"/>
                <w:right w:val="nil"/>
                <w:between w:val="nil"/>
              </w:pBdr>
              <w:spacing w:after="80"/>
              <w:jc w:val="center"/>
              <w:rPr>
                <w:rFonts w:cstheme="minorHAnsi"/>
                <w:color w:val="808080"/>
                <w:szCs w:val="22"/>
              </w:rPr>
            </w:pPr>
          </w:p>
        </w:tc>
      </w:tr>
    </w:tbl>
    <w:p w14:paraId="56D39995" w14:textId="4244DE13" w:rsidR="007C79A3" w:rsidRPr="00C45C20" w:rsidRDefault="00A97362" w:rsidP="00C45C20">
      <w:pPr>
        <w:pStyle w:val="Heading1"/>
        <w:spacing w:before="120" w:after="120" w:line="240" w:lineRule="auto"/>
        <w:rPr>
          <w:b/>
          <w:bCs w:val="0"/>
          <w:color w:val="auto"/>
        </w:rPr>
      </w:pPr>
      <w:bookmarkStart w:id="40" w:name="_Toc137218101"/>
      <w:bookmarkStart w:id="41" w:name="_Toc158135663"/>
      <w:bookmarkStart w:id="42" w:name="_Toc158388557"/>
      <w:bookmarkEnd w:id="23"/>
      <w:bookmarkEnd w:id="39"/>
      <w:r w:rsidRPr="00C45C20">
        <w:rPr>
          <w:b/>
          <w:bCs w:val="0"/>
          <w:color w:val="auto"/>
        </w:rPr>
        <w:t>1</w:t>
      </w:r>
      <w:r w:rsidR="00D824D9">
        <w:rPr>
          <w:b/>
          <w:bCs w:val="0"/>
          <w:color w:val="auto"/>
        </w:rPr>
        <w:t>0</w:t>
      </w:r>
      <w:r w:rsidR="001D6DC2" w:rsidRPr="00C45C20">
        <w:rPr>
          <w:b/>
          <w:bCs w:val="0"/>
          <w:color w:val="auto"/>
        </w:rPr>
        <w:t>.</w:t>
      </w:r>
      <w:r w:rsidRPr="00C45C20">
        <w:rPr>
          <w:b/>
          <w:bCs w:val="0"/>
          <w:color w:val="auto"/>
        </w:rPr>
        <w:t xml:space="preserve"> </w:t>
      </w:r>
      <w:r w:rsidR="007C79A3" w:rsidRPr="00C45C20">
        <w:rPr>
          <w:b/>
          <w:bCs w:val="0"/>
          <w:color w:val="auto"/>
        </w:rPr>
        <w:t>System Interconnections / External Systems and Services</w:t>
      </w:r>
      <w:bookmarkEnd w:id="42"/>
      <w:r w:rsidR="007C79A3" w:rsidRPr="00C45C20">
        <w:rPr>
          <w:b/>
          <w:bCs w:val="0"/>
          <w:color w:val="auto"/>
        </w:rPr>
        <w:t xml:space="preserve">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7C79A3" w:rsidRPr="00323664" w14:paraId="3BDEE8D5" w14:textId="77777777" w:rsidTr="00D04FAF">
        <w:trPr>
          <w:trHeight w:val="57"/>
        </w:trPr>
        <w:tc>
          <w:tcPr>
            <w:tcW w:w="9350" w:type="dxa"/>
            <w:shd w:val="clear" w:color="auto" w:fill="19447F"/>
          </w:tcPr>
          <w:p w14:paraId="0EB7CA77" w14:textId="77777777" w:rsidR="007C79A3" w:rsidRPr="00323664" w:rsidRDefault="007C79A3" w:rsidP="00D04FAF">
            <w:pPr>
              <w:spacing w:after="80"/>
              <w:jc w:val="center"/>
              <w:rPr>
                <w:rFonts w:cstheme="minorHAnsi"/>
                <w:b/>
                <w:i/>
                <w:color w:val="FFFFFF"/>
              </w:rPr>
            </w:pPr>
            <w:r w:rsidRPr="00323664">
              <w:rPr>
                <w:rFonts w:cstheme="minorHAnsi"/>
                <w:b/>
                <w:i/>
                <w:color w:val="FFFFFF"/>
              </w:rPr>
              <w:t>Instructions:</w:t>
            </w:r>
          </w:p>
        </w:tc>
      </w:tr>
      <w:tr w:rsidR="007C79A3" w:rsidRPr="00323664" w14:paraId="72E9285A" w14:textId="77777777" w:rsidTr="00D04FAF">
        <w:trPr>
          <w:trHeight w:val="57"/>
        </w:trPr>
        <w:tc>
          <w:tcPr>
            <w:tcW w:w="9350" w:type="dxa"/>
            <w:shd w:val="clear" w:color="auto" w:fill="F2F2F2"/>
          </w:tcPr>
          <w:p w14:paraId="37026038" w14:textId="338331FF" w:rsidR="007C79A3" w:rsidRPr="008377C8" w:rsidRDefault="007C79A3" w:rsidP="00D04FAF">
            <w:pPr>
              <w:pBdr>
                <w:top w:val="nil"/>
                <w:left w:val="nil"/>
                <w:bottom w:val="nil"/>
                <w:right w:val="nil"/>
                <w:between w:val="nil"/>
              </w:pBdr>
              <w:rPr>
                <w:rFonts w:cstheme="minorHAnsi"/>
                <w:i/>
                <w:sz w:val="20"/>
                <w:szCs w:val="20"/>
              </w:rPr>
            </w:pPr>
            <w:r w:rsidRPr="008377C8">
              <w:rPr>
                <w:rFonts w:cstheme="minorHAnsi"/>
                <w:i/>
                <w:sz w:val="20"/>
                <w:szCs w:val="20"/>
              </w:rPr>
              <w:t>Populate the columns</w:t>
            </w:r>
            <w:r w:rsidR="00FA4C69">
              <w:rPr>
                <w:rFonts w:cstheme="minorHAnsi"/>
                <w:i/>
                <w:sz w:val="20"/>
                <w:szCs w:val="20"/>
              </w:rPr>
              <w:t xml:space="preserve"> </w:t>
            </w:r>
            <w:r w:rsidRPr="008377C8">
              <w:rPr>
                <w:rFonts w:cstheme="minorHAnsi"/>
                <w:i/>
                <w:sz w:val="20"/>
                <w:szCs w:val="20"/>
              </w:rPr>
              <w:t>as follows:</w:t>
            </w:r>
          </w:p>
          <w:p w14:paraId="7132272C" w14:textId="77777777" w:rsidR="007C79A3" w:rsidRPr="008377C8" w:rsidRDefault="007C79A3" w:rsidP="00D04FAF">
            <w:pPr>
              <w:pBdr>
                <w:top w:val="nil"/>
                <w:left w:val="nil"/>
                <w:bottom w:val="nil"/>
                <w:right w:val="nil"/>
                <w:between w:val="nil"/>
              </w:pBdr>
              <w:rPr>
                <w:rFonts w:cstheme="minorHAnsi"/>
                <w:i/>
                <w:sz w:val="20"/>
                <w:szCs w:val="20"/>
              </w:rPr>
            </w:pPr>
            <w:r w:rsidRPr="008377C8">
              <w:rPr>
                <w:rFonts w:cstheme="minorHAnsi"/>
                <w:b/>
                <w:i/>
                <w:sz w:val="20"/>
                <w:szCs w:val="20"/>
              </w:rPr>
              <w:t>System/Service/API/CLI Name (Non-FedRAMP Cloud Services)</w:t>
            </w:r>
            <w:r w:rsidRPr="008377C8">
              <w:rPr>
                <w:rFonts w:cstheme="minorHAnsi"/>
                <w:i/>
                <w:sz w:val="20"/>
                <w:szCs w:val="20"/>
              </w:rPr>
              <w:t xml:space="preserve">: Provide the name of the system, service, API, or CLI. Include the </w:t>
            </w:r>
            <w:proofErr w:type="gramStart"/>
            <w:r w:rsidRPr="008377C8">
              <w:rPr>
                <w:rFonts w:cstheme="minorHAnsi"/>
                <w:i/>
                <w:sz w:val="20"/>
                <w:szCs w:val="20"/>
              </w:rPr>
              <w:t>vendor</w:t>
            </w:r>
            <w:proofErr w:type="gramEnd"/>
            <w:r w:rsidRPr="008377C8">
              <w:rPr>
                <w:rFonts w:cstheme="minorHAnsi"/>
                <w:i/>
                <w:sz w:val="20"/>
                <w:szCs w:val="20"/>
              </w:rPr>
              <w:t xml:space="preserve"> name, if different from the product name.</w:t>
            </w:r>
          </w:p>
          <w:p w14:paraId="2C15B33A" w14:textId="05A06A4E" w:rsidR="007C79A3" w:rsidRPr="008377C8" w:rsidRDefault="007C79A3" w:rsidP="00D04FAF">
            <w:pPr>
              <w:pBdr>
                <w:top w:val="nil"/>
                <w:left w:val="nil"/>
                <w:bottom w:val="nil"/>
                <w:right w:val="nil"/>
                <w:between w:val="nil"/>
              </w:pBdr>
              <w:rPr>
                <w:rFonts w:cstheme="minorHAnsi"/>
                <w:i/>
                <w:sz w:val="20"/>
                <w:szCs w:val="20"/>
              </w:rPr>
            </w:pPr>
            <w:r w:rsidRPr="008377C8">
              <w:rPr>
                <w:rFonts w:cstheme="minorHAnsi"/>
                <w:b/>
                <w:i/>
                <w:sz w:val="20"/>
                <w:szCs w:val="20"/>
              </w:rPr>
              <w:t>Connection Details:</w:t>
            </w:r>
            <w:r w:rsidRPr="008377C8">
              <w:rPr>
                <w:rFonts w:cstheme="minorHAnsi"/>
                <w:i/>
                <w:sz w:val="20"/>
                <w:szCs w:val="20"/>
              </w:rPr>
              <w:t xml:space="preserve"> Provide connectivity details. Specifically, note </w:t>
            </w:r>
            <w:r w:rsidR="005A03B7">
              <w:rPr>
                <w:rFonts w:cstheme="minorHAnsi"/>
                <w:i/>
                <w:sz w:val="20"/>
                <w:szCs w:val="20"/>
              </w:rPr>
              <w:t xml:space="preserve">data direction </w:t>
            </w:r>
            <w:r w:rsidRPr="008377C8">
              <w:rPr>
                <w:rFonts w:cstheme="minorHAnsi"/>
                <w:i/>
                <w:sz w:val="20"/>
                <w:szCs w:val="20"/>
              </w:rPr>
              <w:t>whether inbound, outbound, or both.</w:t>
            </w:r>
            <w:r w:rsidR="00B86927">
              <w:rPr>
                <w:rFonts w:cstheme="minorHAnsi"/>
                <w:i/>
                <w:sz w:val="20"/>
                <w:szCs w:val="20"/>
              </w:rPr>
              <w:t xml:space="preserve"> Connection security (VPN, SSL&lt; Certificates, SFT, etc.)</w:t>
            </w:r>
          </w:p>
          <w:p w14:paraId="578995CE" w14:textId="6BE0C3F9" w:rsidR="007C79A3" w:rsidRPr="008377C8" w:rsidRDefault="007C79A3" w:rsidP="00D04FAF">
            <w:pPr>
              <w:pBdr>
                <w:top w:val="nil"/>
                <w:left w:val="nil"/>
                <w:bottom w:val="nil"/>
                <w:right w:val="nil"/>
                <w:between w:val="nil"/>
              </w:pBdr>
              <w:rPr>
                <w:rFonts w:cstheme="minorHAnsi"/>
                <w:i/>
                <w:sz w:val="20"/>
                <w:szCs w:val="20"/>
              </w:rPr>
            </w:pPr>
            <w:r w:rsidRPr="008377C8">
              <w:rPr>
                <w:rFonts w:cstheme="minorHAnsi"/>
                <w:b/>
                <w:i/>
                <w:sz w:val="20"/>
                <w:szCs w:val="20"/>
              </w:rPr>
              <w:t>Nature of Agreement</w:t>
            </w:r>
            <w:r w:rsidR="00AC1880">
              <w:rPr>
                <w:rFonts w:cstheme="minorHAnsi"/>
                <w:b/>
                <w:i/>
                <w:sz w:val="20"/>
                <w:szCs w:val="20"/>
              </w:rPr>
              <w:t xml:space="preserve"> and Date of Agreement</w:t>
            </w:r>
            <w:r w:rsidRPr="008377C8">
              <w:rPr>
                <w:rFonts w:cstheme="minorHAnsi"/>
                <w:i/>
                <w:sz w:val="20"/>
                <w:szCs w:val="20"/>
              </w:rPr>
              <w:t xml:space="preserve">: </w:t>
            </w:r>
            <w:r w:rsidR="00AC1880" w:rsidRPr="00AC1880">
              <w:rPr>
                <w:rFonts w:cstheme="minorHAnsi"/>
                <w:i/>
                <w:sz w:val="20"/>
                <w:szCs w:val="20"/>
              </w:rPr>
              <w:t>The "Nature of Agreement" is any type of agreement between the CSP and the leveraged CSP vendors who support products (e.g., End User Licensing Agreement (EULA), Service-Level Agreement (SLA), App License Agreement, Contract, etc.).</w:t>
            </w:r>
          </w:p>
          <w:p w14:paraId="5444E297" w14:textId="77777777" w:rsidR="007C79A3" w:rsidRPr="008377C8" w:rsidRDefault="007C79A3" w:rsidP="00D04FAF">
            <w:pPr>
              <w:pBdr>
                <w:top w:val="nil"/>
                <w:left w:val="nil"/>
                <w:bottom w:val="nil"/>
                <w:right w:val="nil"/>
                <w:between w:val="nil"/>
              </w:pBdr>
              <w:rPr>
                <w:rFonts w:cstheme="minorHAnsi"/>
                <w:i/>
                <w:sz w:val="20"/>
                <w:szCs w:val="20"/>
              </w:rPr>
            </w:pPr>
            <w:r w:rsidRPr="008377C8">
              <w:rPr>
                <w:rFonts w:cstheme="minorHAnsi"/>
                <w:b/>
                <w:i/>
                <w:sz w:val="20"/>
                <w:szCs w:val="20"/>
              </w:rPr>
              <w:t>Still supported? Y or N</w:t>
            </w:r>
            <w:r w:rsidRPr="008377C8">
              <w:rPr>
                <w:rFonts w:cstheme="minorHAnsi"/>
                <w:i/>
                <w:sz w:val="20"/>
                <w:szCs w:val="20"/>
              </w:rPr>
              <w:t>: Is this product still supported by the manufacturer?</w:t>
            </w:r>
          </w:p>
          <w:p w14:paraId="71B5A421" w14:textId="77777777" w:rsidR="007C79A3" w:rsidRPr="008377C8" w:rsidRDefault="007C79A3" w:rsidP="00D04FAF">
            <w:pPr>
              <w:pBdr>
                <w:top w:val="nil"/>
                <w:left w:val="nil"/>
                <w:bottom w:val="nil"/>
                <w:right w:val="nil"/>
                <w:between w:val="nil"/>
              </w:pBdr>
              <w:rPr>
                <w:rFonts w:cstheme="minorHAnsi"/>
                <w:i/>
                <w:sz w:val="20"/>
                <w:szCs w:val="20"/>
              </w:rPr>
            </w:pPr>
            <w:r w:rsidRPr="008377C8">
              <w:rPr>
                <w:rFonts w:cstheme="minorHAnsi"/>
                <w:b/>
                <w:i/>
                <w:sz w:val="20"/>
                <w:szCs w:val="20"/>
              </w:rPr>
              <w:t>Data Types</w:t>
            </w:r>
            <w:r w:rsidRPr="008377C8">
              <w:rPr>
                <w:rFonts w:cstheme="minorHAnsi"/>
                <w:i/>
                <w:sz w:val="20"/>
                <w:szCs w:val="20"/>
              </w:rPr>
              <w:t>: List the data types and metadata types transmitted to, stored, or processed by the system/service, including federal data and sensitive system data. This column is based on the NIST 800-60 Vol. II data types for the system. Longer lists of data types and data categorizations may instead be included in an appendix.</w:t>
            </w:r>
          </w:p>
          <w:p w14:paraId="606667B1" w14:textId="77777777" w:rsidR="007C79A3" w:rsidRPr="008377C8" w:rsidRDefault="007C79A3" w:rsidP="00D04FAF">
            <w:pPr>
              <w:pBdr>
                <w:top w:val="nil"/>
                <w:left w:val="nil"/>
                <w:bottom w:val="nil"/>
                <w:right w:val="nil"/>
                <w:between w:val="nil"/>
              </w:pBdr>
              <w:rPr>
                <w:rFonts w:cstheme="minorHAnsi"/>
                <w:i/>
                <w:sz w:val="20"/>
                <w:szCs w:val="20"/>
              </w:rPr>
            </w:pPr>
            <w:r w:rsidRPr="008377C8">
              <w:rPr>
                <w:rFonts w:cstheme="minorHAnsi"/>
                <w:b/>
                <w:i/>
                <w:sz w:val="20"/>
                <w:szCs w:val="20"/>
              </w:rPr>
              <w:t>Data Categorization</w:t>
            </w:r>
            <w:r w:rsidRPr="008377C8">
              <w:rPr>
                <w:rFonts w:cstheme="minorHAnsi"/>
                <w:i/>
                <w:sz w:val="20"/>
                <w:szCs w:val="20"/>
              </w:rPr>
              <w:t>: Identify the security impact level of the data (Low, Moderate, High) in accordance with FIPS 199 &amp; NIST 800-60 Vol. 2. Longer lists of data types and data categorizations may instead be included in an appendix.</w:t>
            </w:r>
          </w:p>
          <w:p w14:paraId="53A4EC1B" w14:textId="77777777" w:rsidR="007C79A3" w:rsidRPr="008377C8" w:rsidRDefault="007C79A3" w:rsidP="00D04FAF">
            <w:pPr>
              <w:pBdr>
                <w:top w:val="nil"/>
                <w:left w:val="nil"/>
                <w:bottom w:val="nil"/>
                <w:right w:val="nil"/>
                <w:between w:val="nil"/>
              </w:pBdr>
              <w:rPr>
                <w:rFonts w:cstheme="minorHAnsi"/>
                <w:i/>
                <w:sz w:val="20"/>
                <w:szCs w:val="20"/>
              </w:rPr>
            </w:pPr>
            <w:r w:rsidRPr="008377C8">
              <w:rPr>
                <w:rFonts w:cstheme="minorHAnsi"/>
                <w:b/>
                <w:i/>
                <w:sz w:val="20"/>
                <w:szCs w:val="20"/>
              </w:rPr>
              <w:t>Authorized Users/Authentication</w:t>
            </w:r>
            <w:r w:rsidRPr="008377C8">
              <w:rPr>
                <w:rFonts w:cstheme="minorHAnsi"/>
                <w:i/>
                <w:sz w:val="20"/>
                <w:szCs w:val="20"/>
              </w:rPr>
              <w:t>: List the user roles (e.g., SecOps engineers) authorized to access the service, and provide the authentication method.</w:t>
            </w:r>
          </w:p>
          <w:p w14:paraId="7902BCD8" w14:textId="77777777" w:rsidR="007C79A3" w:rsidRPr="008377C8" w:rsidRDefault="007C79A3" w:rsidP="00D04FAF">
            <w:pPr>
              <w:pBdr>
                <w:top w:val="nil"/>
                <w:left w:val="nil"/>
                <w:bottom w:val="nil"/>
                <w:right w:val="nil"/>
                <w:between w:val="nil"/>
              </w:pBdr>
              <w:rPr>
                <w:rFonts w:cstheme="minorHAnsi"/>
                <w:i/>
                <w:sz w:val="20"/>
                <w:szCs w:val="20"/>
              </w:rPr>
            </w:pPr>
            <w:r w:rsidRPr="008377C8">
              <w:rPr>
                <w:rFonts w:cstheme="minorHAnsi"/>
                <w:b/>
                <w:i/>
                <w:sz w:val="20"/>
                <w:szCs w:val="20"/>
              </w:rPr>
              <w:lastRenderedPageBreak/>
              <w:t>Other Compliance Programs</w:t>
            </w:r>
            <w:r w:rsidRPr="008377C8">
              <w:rPr>
                <w:rFonts w:cstheme="minorHAnsi"/>
                <w:i/>
                <w:sz w:val="20"/>
                <w:szCs w:val="20"/>
              </w:rPr>
              <w:t>: List any certifications for this service (e.g., PCI SOC 2, CSA STAR Level 2, etc.), and provide the certification date. If FISMA is authorized, that should also be specifically noted.</w:t>
            </w:r>
          </w:p>
          <w:p w14:paraId="7913A007" w14:textId="18271A49" w:rsidR="007C79A3" w:rsidRPr="008377C8" w:rsidRDefault="007C79A3" w:rsidP="00D04FAF">
            <w:pPr>
              <w:pBdr>
                <w:top w:val="nil"/>
                <w:left w:val="nil"/>
                <w:bottom w:val="nil"/>
                <w:right w:val="nil"/>
                <w:between w:val="nil"/>
              </w:pBdr>
              <w:rPr>
                <w:rFonts w:cstheme="minorHAnsi"/>
                <w:i/>
                <w:sz w:val="20"/>
                <w:szCs w:val="20"/>
              </w:rPr>
            </w:pPr>
            <w:r w:rsidRPr="008377C8">
              <w:rPr>
                <w:rFonts w:cstheme="minorHAnsi"/>
                <w:b/>
                <w:i/>
                <w:sz w:val="20"/>
                <w:szCs w:val="20"/>
              </w:rPr>
              <w:t>Description</w:t>
            </w:r>
            <w:r w:rsidRPr="008377C8">
              <w:rPr>
                <w:rFonts w:cstheme="minorHAnsi"/>
                <w:i/>
                <w:sz w:val="20"/>
                <w:szCs w:val="20"/>
              </w:rPr>
              <w:t xml:space="preserve">: Describe the purpose of the </w:t>
            </w:r>
            <w:r w:rsidR="007747F2">
              <w:rPr>
                <w:rFonts w:cstheme="minorHAnsi"/>
                <w:i/>
                <w:sz w:val="20"/>
                <w:szCs w:val="20"/>
              </w:rPr>
              <w:t xml:space="preserve">Interconnected system, </w:t>
            </w:r>
            <w:r w:rsidRPr="008377C8">
              <w:rPr>
                <w:rFonts w:cstheme="minorHAnsi"/>
                <w:i/>
                <w:sz w:val="20"/>
                <w:szCs w:val="20"/>
              </w:rPr>
              <w:t>external system/service; specifically, provide reasons for connectivity (e.g., system monitoring, system alerting, download updates, etc.).</w:t>
            </w:r>
          </w:p>
          <w:p w14:paraId="00EF2C99" w14:textId="77777777" w:rsidR="007C79A3" w:rsidRPr="008377C8" w:rsidRDefault="007C79A3" w:rsidP="00D04FAF">
            <w:pPr>
              <w:pBdr>
                <w:top w:val="nil"/>
                <w:left w:val="nil"/>
                <w:bottom w:val="nil"/>
                <w:right w:val="nil"/>
                <w:between w:val="nil"/>
              </w:pBdr>
              <w:rPr>
                <w:rFonts w:cstheme="minorHAnsi"/>
                <w:i/>
                <w:sz w:val="20"/>
                <w:szCs w:val="20"/>
              </w:rPr>
            </w:pPr>
            <w:r w:rsidRPr="008377C8">
              <w:rPr>
                <w:rFonts w:cstheme="minorHAnsi"/>
                <w:b/>
                <w:i/>
                <w:sz w:val="20"/>
                <w:szCs w:val="20"/>
              </w:rPr>
              <w:t>Hosting Environment</w:t>
            </w:r>
            <w:r w:rsidRPr="008377C8">
              <w:rPr>
                <w:rFonts w:cstheme="minorHAnsi"/>
                <w:i/>
                <w:sz w:val="20"/>
                <w:szCs w:val="20"/>
              </w:rPr>
              <w:t>: Describe the hosting environment (e.g., corporate network, IaaS, or self-hosted).</w:t>
            </w:r>
          </w:p>
          <w:p w14:paraId="728EAD64" w14:textId="77777777" w:rsidR="007C79A3" w:rsidRPr="008377C8" w:rsidRDefault="007C79A3" w:rsidP="00D04FAF">
            <w:pPr>
              <w:pBdr>
                <w:top w:val="nil"/>
                <w:left w:val="nil"/>
                <w:bottom w:val="nil"/>
                <w:right w:val="nil"/>
                <w:between w:val="nil"/>
              </w:pBdr>
              <w:rPr>
                <w:rFonts w:cstheme="minorHAnsi"/>
                <w:i/>
                <w:sz w:val="20"/>
                <w:szCs w:val="20"/>
              </w:rPr>
            </w:pPr>
            <w:r w:rsidRPr="008377C8">
              <w:rPr>
                <w:rFonts w:cstheme="minorHAnsi"/>
                <w:b/>
                <w:i/>
                <w:sz w:val="20"/>
                <w:szCs w:val="20"/>
              </w:rPr>
              <w:t>Risk/Impact/ Mitigation</w:t>
            </w:r>
            <w:r w:rsidRPr="008377C8">
              <w:rPr>
                <w:rFonts w:cstheme="minorHAnsi"/>
                <w:i/>
                <w:sz w:val="20"/>
                <w:szCs w:val="20"/>
              </w:rPr>
              <w:t>: Describe potential risks introduced by the external system/service and impact to the CSO or federal data if the CIA of the system/service is compromised. Describe any mitigations or compensating controls in place to reduce risk.</w:t>
            </w:r>
          </w:p>
          <w:p w14:paraId="669EBDED" w14:textId="77777777" w:rsidR="007C79A3" w:rsidRPr="008377C8" w:rsidRDefault="007C79A3" w:rsidP="00D04FAF">
            <w:pPr>
              <w:rPr>
                <w:rFonts w:cstheme="minorHAnsi"/>
                <w:i/>
                <w:color w:val="CC1D1D"/>
                <w:sz w:val="20"/>
                <w:szCs w:val="20"/>
              </w:rPr>
            </w:pPr>
            <w:r w:rsidRPr="008377C8">
              <w:rPr>
                <w:rFonts w:cstheme="minorHAnsi"/>
                <w:i/>
                <w:color w:val="CC1D1D"/>
                <w:sz w:val="20"/>
                <w:szCs w:val="20"/>
              </w:rPr>
              <w:t>Delete this and all other instructional text from your final version of this document.</w:t>
            </w:r>
          </w:p>
        </w:tc>
      </w:tr>
    </w:tbl>
    <w:p w14:paraId="14A6AA8D" w14:textId="77777777" w:rsidR="007C79A3" w:rsidRPr="00323664" w:rsidRDefault="007C79A3" w:rsidP="007C79A3">
      <w:pPr>
        <w:jc w:val="center"/>
        <w:rPr>
          <w:rFonts w:cstheme="minorHAnsi"/>
          <w:b/>
          <w:bCs/>
          <w:color w:val="FF0000"/>
        </w:rPr>
        <w:sectPr w:rsidR="007C79A3" w:rsidRPr="00323664" w:rsidSect="00334BEF">
          <w:headerReference w:type="default" r:id="rId10"/>
          <w:footerReference w:type="default" r:id="rId11"/>
          <w:footerReference w:type="first" r:id="rId12"/>
          <w:pgSz w:w="12240" w:h="15840"/>
          <w:pgMar w:top="0" w:right="1440" w:bottom="0" w:left="1350" w:header="0" w:footer="0" w:gutter="0"/>
          <w:cols w:space="720"/>
        </w:sectPr>
      </w:pPr>
    </w:p>
    <w:p w14:paraId="58E998CC" w14:textId="2DB7E4CE" w:rsidR="007C79A3" w:rsidRPr="00537614" w:rsidRDefault="00566B4D" w:rsidP="007C79A3">
      <w:pPr>
        <w:pStyle w:val="Caption"/>
        <w:jc w:val="center"/>
        <w:rPr>
          <w:rFonts w:asciiTheme="minorHAnsi" w:hAnsiTheme="minorHAnsi" w:cstheme="minorHAnsi"/>
          <w:lang w:val="en-US"/>
        </w:rPr>
      </w:pPr>
      <w:r w:rsidRPr="00566B4D">
        <w:rPr>
          <w:rFonts w:asciiTheme="minorHAnsi" w:hAnsiTheme="minorHAnsi" w:cstheme="minorHAnsi"/>
          <w:lang w:val="en-US"/>
        </w:rPr>
        <w:lastRenderedPageBreak/>
        <w:t>System Interconnections / Information Sharin</w:t>
      </w:r>
      <w:r w:rsidR="00A10E5E">
        <w:rPr>
          <w:rFonts w:asciiTheme="minorHAnsi" w:hAnsiTheme="minorHAnsi" w:cstheme="minorHAnsi"/>
          <w:lang w:val="en-US"/>
        </w:rPr>
        <w:t xml:space="preserve">g, </w:t>
      </w:r>
      <w:r w:rsidR="007C79A3" w:rsidRPr="00C95DDB">
        <w:rPr>
          <w:rFonts w:asciiTheme="minorHAnsi" w:hAnsiTheme="minorHAnsi" w:cstheme="minorHAnsi"/>
          <w:lang w:val="en-US"/>
        </w:rPr>
        <w:t xml:space="preserve">External Systems/Services, APIs, and CLIs </w:t>
      </w:r>
    </w:p>
    <w:tbl>
      <w:tblPr>
        <w:tblStyle w:val="FedRAMP"/>
        <w:tblW w:w="14531" w:type="dxa"/>
        <w:jc w:val="center"/>
        <w:tblLayout w:type="fixed"/>
        <w:tblLook w:val="0020" w:firstRow="1" w:lastRow="0" w:firstColumn="0" w:lastColumn="0" w:noHBand="0" w:noVBand="0"/>
      </w:tblPr>
      <w:tblGrid>
        <w:gridCol w:w="1023"/>
        <w:gridCol w:w="1030"/>
        <w:gridCol w:w="1003"/>
        <w:gridCol w:w="1100"/>
        <w:gridCol w:w="989"/>
        <w:gridCol w:w="881"/>
        <w:gridCol w:w="1350"/>
        <w:gridCol w:w="1252"/>
        <w:gridCol w:w="1073"/>
        <w:gridCol w:w="1163"/>
        <w:gridCol w:w="1163"/>
        <w:gridCol w:w="1293"/>
        <w:gridCol w:w="1211"/>
      </w:tblGrid>
      <w:tr w:rsidR="00163EE4" w:rsidRPr="00323664" w14:paraId="3C54BCBE" w14:textId="607E33FA" w:rsidTr="00530BFC">
        <w:trPr>
          <w:cnfStyle w:val="100000000000" w:firstRow="1" w:lastRow="0" w:firstColumn="0" w:lastColumn="0" w:oddVBand="0" w:evenVBand="0" w:oddHBand="0" w:evenHBand="0" w:firstRowFirstColumn="0" w:firstRowLastColumn="0" w:lastRowFirstColumn="0" w:lastRowLastColumn="0"/>
          <w:trHeight w:val="83"/>
          <w:tblHeader/>
          <w:jc w:val="center"/>
        </w:trPr>
        <w:tc>
          <w:tcPr>
            <w:tcW w:w="1023" w:type="dxa"/>
          </w:tcPr>
          <w:p w14:paraId="065ACAC7" w14:textId="77777777" w:rsidR="00163EE4" w:rsidRPr="00D0299C" w:rsidRDefault="00163EE4" w:rsidP="00D04FAF">
            <w:pPr>
              <w:spacing w:after="80"/>
              <w:jc w:val="center"/>
              <w:rPr>
                <w:rFonts w:cstheme="minorHAnsi"/>
                <w:b w:val="0"/>
                <w:bCs/>
                <w:sz w:val="16"/>
                <w:szCs w:val="16"/>
                <w:lang w:val="en-US"/>
              </w:rPr>
            </w:pPr>
            <w:r w:rsidRPr="00D0299C">
              <w:rPr>
                <w:rFonts w:cstheme="minorHAnsi"/>
                <w:b w:val="0"/>
                <w:bCs/>
                <w:sz w:val="16"/>
                <w:szCs w:val="16"/>
                <w:lang w:val="en-US"/>
              </w:rPr>
              <w:t>System/ Service/ API/CLI Name (Non-FedRAMP Cloud Services)</w:t>
            </w:r>
          </w:p>
        </w:tc>
        <w:tc>
          <w:tcPr>
            <w:tcW w:w="1030" w:type="dxa"/>
          </w:tcPr>
          <w:p w14:paraId="0EC39BA1" w14:textId="7B0CAA2C" w:rsidR="00163EE4" w:rsidRPr="00D0299C" w:rsidRDefault="00163EE4" w:rsidP="00D04FAF">
            <w:pPr>
              <w:spacing w:after="80"/>
              <w:jc w:val="center"/>
              <w:rPr>
                <w:rFonts w:cstheme="minorHAnsi"/>
                <w:b w:val="0"/>
                <w:sz w:val="16"/>
                <w:szCs w:val="16"/>
              </w:rPr>
            </w:pPr>
            <w:r w:rsidRPr="00D0299C">
              <w:rPr>
                <w:rFonts w:cstheme="minorHAnsi"/>
                <w:b w:val="0"/>
                <w:sz w:val="16"/>
                <w:szCs w:val="16"/>
              </w:rPr>
              <w:t>Organization</w:t>
            </w:r>
            <w:r>
              <w:rPr>
                <w:rFonts w:cstheme="minorHAnsi"/>
                <w:b w:val="0"/>
                <w:sz w:val="16"/>
                <w:szCs w:val="16"/>
              </w:rPr>
              <w:t xml:space="preserve"> / Agency</w:t>
            </w:r>
            <w:r w:rsidRPr="00D0299C">
              <w:rPr>
                <w:rFonts w:cstheme="minorHAnsi"/>
                <w:b w:val="0"/>
                <w:sz w:val="16"/>
                <w:szCs w:val="16"/>
              </w:rPr>
              <w:t xml:space="preserve"> </w:t>
            </w:r>
          </w:p>
        </w:tc>
        <w:tc>
          <w:tcPr>
            <w:tcW w:w="1003" w:type="dxa"/>
          </w:tcPr>
          <w:p w14:paraId="6421EA2A" w14:textId="5F38528C" w:rsidR="00163EE4" w:rsidRPr="00E00187" w:rsidRDefault="00163EE4" w:rsidP="00D04FAF">
            <w:pPr>
              <w:spacing w:after="80"/>
              <w:jc w:val="center"/>
              <w:rPr>
                <w:rFonts w:cstheme="minorHAnsi"/>
                <w:b w:val="0"/>
                <w:bCs/>
                <w:sz w:val="16"/>
                <w:szCs w:val="16"/>
                <w:lang w:val="en-US"/>
              </w:rPr>
            </w:pPr>
            <w:r w:rsidRPr="00E00187">
              <w:rPr>
                <w:rFonts w:cstheme="minorHAnsi"/>
                <w:b w:val="0"/>
                <w:bCs/>
                <w:sz w:val="16"/>
                <w:szCs w:val="16"/>
                <w:lang w:val="en-US"/>
              </w:rPr>
              <w:t>Connection Details</w:t>
            </w:r>
          </w:p>
        </w:tc>
        <w:tc>
          <w:tcPr>
            <w:tcW w:w="1100" w:type="dxa"/>
          </w:tcPr>
          <w:p w14:paraId="04213E1B" w14:textId="16675F1C" w:rsidR="00163EE4" w:rsidRPr="00E00187" w:rsidRDefault="00163EE4" w:rsidP="00AC1880">
            <w:pPr>
              <w:spacing w:after="80"/>
              <w:jc w:val="center"/>
              <w:rPr>
                <w:rFonts w:cstheme="minorHAnsi"/>
                <w:b w:val="0"/>
                <w:bCs/>
                <w:sz w:val="16"/>
                <w:szCs w:val="16"/>
                <w:lang w:val="en-US"/>
              </w:rPr>
            </w:pPr>
            <w:r w:rsidRPr="00E00187">
              <w:rPr>
                <w:rFonts w:cstheme="minorHAnsi"/>
                <w:b w:val="0"/>
                <w:bCs/>
                <w:sz w:val="16"/>
                <w:szCs w:val="16"/>
                <w:lang w:val="en-US"/>
              </w:rPr>
              <w:t>Nature of Agreement</w:t>
            </w:r>
            <w:r>
              <w:rPr>
                <w:rFonts w:cstheme="minorHAnsi"/>
                <w:b w:val="0"/>
                <w:bCs/>
                <w:sz w:val="16"/>
                <w:szCs w:val="16"/>
                <w:lang w:val="en-US"/>
              </w:rPr>
              <w:t xml:space="preserve"> and Date (ISA/MOU/</w:t>
            </w:r>
            <w:proofErr w:type="gramStart"/>
            <w:r>
              <w:rPr>
                <w:rFonts w:cstheme="minorHAnsi"/>
                <w:b w:val="0"/>
                <w:bCs/>
                <w:sz w:val="16"/>
                <w:szCs w:val="16"/>
                <w:lang w:val="en-US"/>
              </w:rPr>
              <w:t>OU ;</w:t>
            </w:r>
            <w:proofErr w:type="gramEnd"/>
            <w:r>
              <w:rPr>
                <w:rFonts w:cstheme="minorHAnsi"/>
                <w:b w:val="0"/>
                <w:bCs/>
                <w:sz w:val="16"/>
                <w:szCs w:val="16"/>
                <w:lang w:val="en-US"/>
              </w:rPr>
              <w:t xml:space="preserve"> Date of </w:t>
            </w:r>
            <w:r w:rsidRPr="00AC1880">
              <w:rPr>
                <w:rFonts w:cstheme="minorHAnsi"/>
                <w:b w:val="0"/>
                <w:bCs/>
                <w:sz w:val="16"/>
                <w:szCs w:val="16"/>
                <w:lang w:val="en-US"/>
              </w:rPr>
              <w:t>agreement to interconnect</w:t>
            </w:r>
            <w:r>
              <w:rPr>
                <w:rFonts w:cstheme="minorHAnsi"/>
                <w:b w:val="0"/>
                <w:bCs/>
                <w:sz w:val="16"/>
                <w:szCs w:val="16"/>
                <w:lang w:val="en-US"/>
              </w:rPr>
              <w:t>)</w:t>
            </w:r>
          </w:p>
        </w:tc>
        <w:tc>
          <w:tcPr>
            <w:tcW w:w="989" w:type="dxa"/>
          </w:tcPr>
          <w:p w14:paraId="0A58340E" w14:textId="77777777" w:rsidR="00163EE4" w:rsidRPr="00E00187" w:rsidRDefault="00163EE4" w:rsidP="00D04FAF">
            <w:pPr>
              <w:spacing w:after="80"/>
              <w:jc w:val="center"/>
              <w:rPr>
                <w:rFonts w:cstheme="minorHAnsi"/>
                <w:b w:val="0"/>
                <w:bCs/>
                <w:sz w:val="16"/>
                <w:szCs w:val="16"/>
                <w:lang w:val="en-US"/>
              </w:rPr>
            </w:pPr>
            <w:r w:rsidRPr="00E00187">
              <w:rPr>
                <w:rFonts w:cstheme="minorHAnsi"/>
                <w:b w:val="0"/>
                <w:bCs/>
                <w:sz w:val="16"/>
                <w:szCs w:val="16"/>
                <w:lang w:val="en-US"/>
              </w:rPr>
              <w:t>Still Supported? Y or N</w:t>
            </w:r>
          </w:p>
        </w:tc>
        <w:tc>
          <w:tcPr>
            <w:tcW w:w="881" w:type="dxa"/>
          </w:tcPr>
          <w:p w14:paraId="74D1B0EF" w14:textId="77777777" w:rsidR="00163EE4" w:rsidRPr="00E00187" w:rsidRDefault="00163EE4" w:rsidP="00D04FAF">
            <w:pPr>
              <w:spacing w:after="80"/>
              <w:jc w:val="center"/>
              <w:rPr>
                <w:rFonts w:cstheme="minorHAnsi"/>
                <w:b w:val="0"/>
                <w:bCs/>
                <w:sz w:val="16"/>
                <w:szCs w:val="16"/>
                <w:lang w:val="en-US"/>
              </w:rPr>
            </w:pPr>
            <w:r w:rsidRPr="00E00187">
              <w:rPr>
                <w:rFonts w:cstheme="minorHAnsi"/>
                <w:b w:val="0"/>
                <w:bCs/>
                <w:sz w:val="16"/>
                <w:szCs w:val="16"/>
                <w:lang w:val="en-US"/>
              </w:rPr>
              <w:t>Data Types</w:t>
            </w:r>
          </w:p>
        </w:tc>
        <w:tc>
          <w:tcPr>
            <w:tcW w:w="1350" w:type="dxa"/>
          </w:tcPr>
          <w:p w14:paraId="2B7DB557" w14:textId="354B0034" w:rsidR="00163EE4" w:rsidRPr="00E00187" w:rsidRDefault="00163EE4" w:rsidP="00D04FAF">
            <w:pPr>
              <w:spacing w:after="80"/>
              <w:jc w:val="center"/>
              <w:rPr>
                <w:rFonts w:cstheme="minorHAnsi"/>
                <w:b w:val="0"/>
                <w:bCs/>
                <w:sz w:val="16"/>
                <w:szCs w:val="16"/>
                <w:lang w:val="en-US"/>
              </w:rPr>
            </w:pPr>
            <w:r w:rsidRPr="00E00187">
              <w:rPr>
                <w:rFonts w:cstheme="minorHAnsi"/>
                <w:b w:val="0"/>
                <w:bCs/>
                <w:sz w:val="16"/>
                <w:szCs w:val="16"/>
                <w:lang w:val="en-US"/>
              </w:rPr>
              <w:t>Data Categorization</w:t>
            </w:r>
            <w:r>
              <w:rPr>
                <w:rFonts w:cstheme="minorHAnsi"/>
                <w:b w:val="0"/>
                <w:bCs/>
                <w:sz w:val="16"/>
                <w:szCs w:val="16"/>
                <w:lang w:val="en-US"/>
              </w:rPr>
              <w:t xml:space="preserve"> (FIPS199 Categorization)</w:t>
            </w:r>
          </w:p>
        </w:tc>
        <w:tc>
          <w:tcPr>
            <w:tcW w:w="1252" w:type="dxa"/>
          </w:tcPr>
          <w:p w14:paraId="10A28F78" w14:textId="77777777" w:rsidR="00163EE4" w:rsidRPr="00E00187" w:rsidRDefault="00163EE4" w:rsidP="00D04FAF">
            <w:pPr>
              <w:spacing w:after="80"/>
              <w:jc w:val="center"/>
              <w:rPr>
                <w:rFonts w:cstheme="minorHAnsi"/>
                <w:b w:val="0"/>
                <w:bCs/>
                <w:sz w:val="16"/>
                <w:szCs w:val="16"/>
                <w:lang w:val="en-US"/>
              </w:rPr>
            </w:pPr>
            <w:r w:rsidRPr="00E00187">
              <w:rPr>
                <w:rFonts w:cstheme="minorHAnsi"/>
                <w:b w:val="0"/>
                <w:bCs/>
                <w:sz w:val="16"/>
                <w:szCs w:val="16"/>
                <w:lang w:val="en-US"/>
              </w:rPr>
              <w:t>Authorized Users/ Authentication</w:t>
            </w:r>
          </w:p>
        </w:tc>
        <w:tc>
          <w:tcPr>
            <w:tcW w:w="1073" w:type="dxa"/>
          </w:tcPr>
          <w:p w14:paraId="47669F4C" w14:textId="77777777" w:rsidR="00163EE4" w:rsidRPr="00E00187" w:rsidRDefault="00163EE4" w:rsidP="00D04FAF">
            <w:pPr>
              <w:spacing w:after="80"/>
              <w:jc w:val="center"/>
              <w:rPr>
                <w:rFonts w:cstheme="minorHAnsi"/>
                <w:b w:val="0"/>
                <w:bCs/>
                <w:sz w:val="16"/>
                <w:szCs w:val="16"/>
                <w:lang w:val="en-US"/>
              </w:rPr>
            </w:pPr>
            <w:r w:rsidRPr="00E00187">
              <w:rPr>
                <w:rFonts w:cstheme="minorHAnsi"/>
                <w:b w:val="0"/>
                <w:bCs/>
                <w:sz w:val="16"/>
                <w:szCs w:val="16"/>
                <w:lang w:val="en-US"/>
              </w:rPr>
              <w:t>Other Compliance Programs</w:t>
            </w:r>
          </w:p>
        </w:tc>
        <w:tc>
          <w:tcPr>
            <w:tcW w:w="1163" w:type="dxa"/>
          </w:tcPr>
          <w:p w14:paraId="46FA02FF" w14:textId="77777777" w:rsidR="00163EE4" w:rsidRPr="00E00187" w:rsidRDefault="00163EE4" w:rsidP="00D04FAF">
            <w:pPr>
              <w:spacing w:after="80"/>
              <w:jc w:val="center"/>
              <w:rPr>
                <w:rFonts w:cstheme="minorHAnsi"/>
                <w:b w:val="0"/>
                <w:bCs/>
                <w:sz w:val="16"/>
                <w:szCs w:val="16"/>
                <w:lang w:val="en-US"/>
              </w:rPr>
            </w:pPr>
            <w:r w:rsidRPr="00E00187">
              <w:rPr>
                <w:rFonts w:cstheme="minorHAnsi"/>
                <w:b w:val="0"/>
                <w:bCs/>
                <w:sz w:val="16"/>
                <w:szCs w:val="16"/>
                <w:lang w:val="en-US"/>
              </w:rPr>
              <w:t>Description</w:t>
            </w:r>
          </w:p>
        </w:tc>
        <w:tc>
          <w:tcPr>
            <w:tcW w:w="1163" w:type="dxa"/>
          </w:tcPr>
          <w:p w14:paraId="0051C90E" w14:textId="77777777" w:rsidR="00163EE4" w:rsidRPr="00E00187" w:rsidRDefault="00163EE4" w:rsidP="00D04FAF">
            <w:pPr>
              <w:spacing w:after="80"/>
              <w:jc w:val="center"/>
              <w:rPr>
                <w:rFonts w:cstheme="minorHAnsi"/>
                <w:bCs/>
                <w:sz w:val="16"/>
                <w:szCs w:val="16"/>
                <w:lang w:val="en-US"/>
              </w:rPr>
            </w:pPr>
            <w:r w:rsidRPr="00E00187">
              <w:rPr>
                <w:rFonts w:cstheme="minorHAnsi"/>
                <w:b w:val="0"/>
                <w:bCs/>
                <w:sz w:val="16"/>
                <w:szCs w:val="16"/>
                <w:lang w:val="en-US"/>
              </w:rPr>
              <w:t>Hosting Environment</w:t>
            </w:r>
          </w:p>
        </w:tc>
        <w:tc>
          <w:tcPr>
            <w:tcW w:w="1293" w:type="dxa"/>
          </w:tcPr>
          <w:p w14:paraId="5C9ADE73" w14:textId="77777777" w:rsidR="00163EE4" w:rsidRPr="00E00187" w:rsidRDefault="00163EE4" w:rsidP="00D04FAF">
            <w:pPr>
              <w:spacing w:after="80"/>
              <w:jc w:val="center"/>
              <w:rPr>
                <w:rFonts w:cstheme="minorHAnsi"/>
                <w:b w:val="0"/>
                <w:bCs/>
                <w:sz w:val="16"/>
                <w:szCs w:val="16"/>
                <w:lang w:val="en-US"/>
              </w:rPr>
            </w:pPr>
            <w:r w:rsidRPr="00E00187">
              <w:rPr>
                <w:rFonts w:cstheme="minorHAnsi"/>
                <w:b w:val="0"/>
                <w:bCs/>
                <w:sz w:val="16"/>
                <w:szCs w:val="16"/>
                <w:lang w:val="en-US"/>
              </w:rPr>
              <w:t>Risk/Impact/ Mitigation</w:t>
            </w:r>
          </w:p>
        </w:tc>
        <w:tc>
          <w:tcPr>
            <w:tcW w:w="1211" w:type="dxa"/>
          </w:tcPr>
          <w:p w14:paraId="649CDA48" w14:textId="3B6C4EC0" w:rsidR="00163EE4" w:rsidRPr="00D0299C" w:rsidRDefault="00163EE4" w:rsidP="00D04FAF">
            <w:pPr>
              <w:spacing w:after="80"/>
              <w:jc w:val="center"/>
              <w:rPr>
                <w:rFonts w:cstheme="minorHAnsi"/>
                <w:b w:val="0"/>
                <w:sz w:val="16"/>
                <w:szCs w:val="16"/>
              </w:rPr>
            </w:pPr>
            <w:r w:rsidRPr="00D0299C">
              <w:rPr>
                <w:rFonts w:cstheme="minorHAnsi"/>
                <w:b w:val="0"/>
                <w:sz w:val="16"/>
                <w:szCs w:val="16"/>
              </w:rPr>
              <w:t>Authorizing Official</w:t>
            </w:r>
          </w:p>
        </w:tc>
      </w:tr>
      <w:tr w:rsidR="00163EE4" w:rsidRPr="00323664" w14:paraId="0DB11AE6" w14:textId="757370FF" w:rsidTr="00530BFC">
        <w:trPr>
          <w:cnfStyle w:val="000000100000" w:firstRow="0" w:lastRow="0" w:firstColumn="0" w:lastColumn="0" w:oddVBand="0" w:evenVBand="0" w:oddHBand="1" w:evenHBand="0" w:firstRowFirstColumn="0" w:firstRowLastColumn="0" w:lastRowFirstColumn="0" w:lastRowLastColumn="0"/>
          <w:jc w:val="center"/>
        </w:trPr>
        <w:tc>
          <w:tcPr>
            <w:tcW w:w="1023" w:type="dxa"/>
          </w:tcPr>
          <w:p w14:paraId="4C099D75" w14:textId="77777777" w:rsidR="00163EE4" w:rsidRPr="00C95DDB" w:rsidRDefault="00163EE4" w:rsidP="00D04FAF">
            <w:pPr>
              <w:spacing w:after="80"/>
              <w:jc w:val="center"/>
              <w:rPr>
                <w:rFonts w:cstheme="minorHAnsi"/>
                <w:color w:val="808080"/>
                <w:szCs w:val="22"/>
                <w:lang w:val="en-US"/>
              </w:rPr>
            </w:pPr>
          </w:p>
        </w:tc>
        <w:tc>
          <w:tcPr>
            <w:tcW w:w="1030" w:type="dxa"/>
          </w:tcPr>
          <w:p w14:paraId="4B007135" w14:textId="77777777" w:rsidR="00163EE4" w:rsidRPr="00C95DDB" w:rsidRDefault="00163EE4" w:rsidP="00D04FAF">
            <w:pPr>
              <w:spacing w:after="80"/>
              <w:jc w:val="center"/>
              <w:rPr>
                <w:rFonts w:cstheme="minorHAnsi"/>
                <w:color w:val="808080"/>
                <w:szCs w:val="22"/>
              </w:rPr>
            </w:pPr>
          </w:p>
        </w:tc>
        <w:tc>
          <w:tcPr>
            <w:tcW w:w="1003" w:type="dxa"/>
          </w:tcPr>
          <w:p w14:paraId="27EA73BD" w14:textId="1E4B54C9" w:rsidR="00163EE4" w:rsidRPr="00C95DDB" w:rsidRDefault="00163EE4" w:rsidP="00D04FAF">
            <w:pPr>
              <w:spacing w:after="80"/>
              <w:jc w:val="center"/>
              <w:rPr>
                <w:rFonts w:cstheme="minorHAnsi"/>
                <w:color w:val="808080"/>
                <w:szCs w:val="22"/>
                <w:lang w:val="en-US"/>
              </w:rPr>
            </w:pPr>
          </w:p>
        </w:tc>
        <w:tc>
          <w:tcPr>
            <w:tcW w:w="1100" w:type="dxa"/>
          </w:tcPr>
          <w:p w14:paraId="6866D227" w14:textId="77777777" w:rsidR="00163EE4" w:rsidRPr="00C95DDB" w:rsidRDefault="00163EE4" w:rsidP="00D04FAF">
            <w:pPr>
              <w:spacing w:after="80"/>
              <w:jc w:val="center"/>
              <w:rPr>
                <w:rFonts w:cstheme="minorHAnsi"/>
                <w:color w:val="808080"/>
                <w:szCs w:val="22"/>
                <w:lang w:val="en-US"/>
              </w:rPr>
            </w:pPr>
          </w:p>
        </w:tc>
        <w:tc>
          <w:tcPr>
            <w:tcW w:w="989" w:type="dxa"/>
          </w:tcPr>
          <w:p w14:paraId="4B9920B9" w14:textId="77777777" w:rsidR="00163EE4" w:rsidRPr="00C95DDB" w:rsidRDefault="00163EE4" w:rsidP="00D04FAF">
            <w:pPr>
              <w:spacing w:after="80"/>
              <w:jc w:val="center"/>
              <w:rPr>
                <w:rFonts w:cstheme="minorHAnsi"/>
                <w:color w:val="808080"/>
                <w:szCs w:val="22"/>
                <w:lang w:val="en-US"/>
              </w:rPr>
            </w:pPr>
          </w:p>
        </w:tc>
        <w:tc>
          <w:tcPr>
            <w:tcW w:w="881" w:type="dxa"/>
          </w:tcPr>
          <w:p w14:paraId="4C892B07" w14:textId="77777777" w:rsidR="00163EE4" w:rsidRPr="00C95DDB" w:rsidRDefault="00163EE4" w:rsidP="00D04FAF">
            <w:pPr>
              <w:spacing w:after="80"/>
              <w:jc w:val="center"/>
              <w:rPr>
                <w:rFonts w:cstheme="minorHAnsi"/>
                <w:color w:val="808080"/>
                <w:szCs w:val="22"/>
                <w:lang w:val="en-US"/>
              </w:rPr>
            </w:pPr>
          </w:p>
        </w:tc>
        <w:tc>
          <w:tcPr>
            <w:tcW w:w="1350" w:type="dxa"/>
          </w:tcPr>
          <w:p w14:paraId="454492DE" w14:textId="77777777" w:rsidR="00163EE4" w:rsidRPr="00C95DDB" w:rsidRDefault="00163EE4" w:rsidP="00D04FAF">
            <w:pPr>
              <w:spacing w:after="80"/>
              <w:jc w:val="center"/>
              <w:rPr>
                <w:rFonts w:cstheme="minorHAnsi"/>
                <w:color w:val="808080"/>
                <w:szCs w:val="22"/>
                <w:lang w:val="en-US"/>
              </w:rPr>
            </w:pPr>
          </w:p>
        </w:tc>
        <w:tc>
          <w:tcPr>
            <w:tcW w:w="1252" w:type="dxa"/>
          </w:tcPr>
          <w:p w14:paraId="72C33AFE" w14:textId="77777777" w:rsidR="00163EE4" w:rsidRPr="00C95DDB" w:rsidRDefault="00163EE4" w:rsidP="00D04FAF">
            <w:pPr>
              <w:spacing w:after="80"/>
              <w:jc w:val="center"/>
              <w:rPr>
                <w:rFonts w:cstheme="minorHAnsi"/>
                <w:color w:val="808080"/>
                <w:szCs w:val="22"/>
                <w:lang w:val="en-US"/>
              </w:rPr>
            </w:pPr>
          </w:p>
        </w:tc>
        <w:tc>
          <w:tcPr>
            <w:tcW w:w="1073" w:type="dxa"/>
          </w:tcPr>
          <w:p w14:paraId="46BB1523" w14:textId="77777777" w:rsidR="00163EE4" w:rsidRPr="00C95DDB" w:rsidRDefault="00163EE4" w:rsidP="00D04FAF">
            <w:pPr>
              <w:spacing w:after="80"/>
              <w:jc w:val="center"/>
              <w:rPr>
                <w:rFonts w:cstheme="minorHAnsi"/>
                <w:color w:val="808080"/>
                <w:szCs w:val="22"/>
                <w:lang w:val="en-US"/>
              </w:rPr>
            </w:pPr>
          </w:p>
        </w:tc>
        <w:tc>
          <w:tcPr>
            <w:tcW w:w="1163" w:type="dxa"/>
          </w:tcPr>
          <w:p w14:paraId="1226CB17" w14:textId="77777777" w:rsidR="00163EE4" w:rsidRPr="00C95DDB" w:rsidRDefault="00163EE4" w:rsidP="00D04FAF">
            <w:pPr>
              <w:spacing w:after="80"/>
              <w:jc w:val="center"/>
              <w:rPr>
                <w:rFonts w:cstheme="minorHAnsi"/>
                <w:color w:val="808080"/>
                <w:szCs w:val="22"/>
                <w:lang w:val="en-US"/>
              </w:rPr>
            </w:pPr>
          </w:p>
        </w:tc>
        <w:tc>
          <w:tcPr>
            <w:tcW w:w="1163" w:type="dxa"/>
          </w:tcPr>
          <w:p w14:paraId="7549EFFE" w14:textId="77777777" w:rsidR="00163EE4" w:rsidRPr="00C95DDB" w:rsidRDefault="00163EE4" w:rsidP="00D04FAF">
            <w:pPr>
              <w:spacing w:after="80"/>
              <w:jc w:val="center"/>
              <w:rPr>
                <w:rFonts w:cstheme="minorHAnsi"/>
                <w:color w:val="808080"/>
                <w:szCs w:val="22"/>
                <w:lang w:val="en-US"/>
              </w:rPr>
            </w:pPr>
          </w:p>
        </w:tc>
        <w:tc>
          <w:tcPr>
            <w:tcW w:w="1293" w:type="dxa"/>
          </w:tcPr>
          <w:p w14:paraId="3088DDC8" w14:textId="77777777" w:rsidR="00163EE4" w:rsidRPr="00C95DDB" w:rsidRDefault="00163EE4" w:rsidP="00D04FAF">
            <w:pPr>
              <w:spacing w:after="80"/>
              <w:jc w:val="center"/>
              <w:rPr>
                <w:rFonts w:cstheme="minorHAnsi"/>
                <w:color w:val="808080"/>
                <w:szCs w:val="22"/>
                <w:lang w:val="en-US"/>
              </w:rPr>
            </w:pPr>
          </w:p>
        </w:tc>
        <w:tc>
          <w:tcPr>
            <w:tcW w:w="1211" w:type="dxa"/>
          </w:tcPr>
          <w:p w14:paraId="68C2D095" w14:textId="77777777" w:rsidR="00163EE4" w:rsidRPr="00C95DDB" w:rsidRDefault="00163EE4" w:rsidP="00D04FAF">
            <w:pPr>
              <w:spacing w:after="80"/>
              <w:jc w:val="center"/>
              <w:rPr>
                <w:rFonts w:cstheme="minorHAnsi"/>
                <w:color w:val="808080"/>
                <w:szCs w:val="22"/>
              </w:rPr>
            </w:pPr>
          </w:p>
        </w:tc>
      </w:tr>
      <w:tr w:rsidR="00163EE4" w:rsidRPr="00323664" w14:paraId="1592C8BF" w14:textId="068C7D5D" w:rsidTr="00530BFC">
        <w:trPr>
          <w:cnfStyle w:val="000000010000" w:firstRow="0" w:lastRow="0" w:firstColumn="0" w:lastColumn="0" w:oddVBand="0" w:evenVBand="0" w:oddHBand="0" w:evenHBand="1" w:firstRowFirstColumn="0" w:firstRowLastColumn="0" w:lastRowFirstColumn="0" w:lastRowLastColumn="0"/>
          <w:jc w:val="center"/>
        </w:trPr>
        <w:tc>
          <w:tcPr>
            <w:tcW w:w="1023" w:type="dxa"/>
          </w:tcPr>
          <w:p w14:paraId="63BD9776" w14:textId="77777777" w:rsidR="00163EE4" w:rsidRPr="00C95DDB" w:rsidRDefault="00163EE4" w:rsidP="00D04FAF">
            <w:pPr>
              <w:spacing w:after="80"/>
              <w:jc w:val="center"/>
              <w:rPr>
                <w:rFonts w:cstheme="minorHAnsi"/>
                <w:color w:val="808080"/>
                <w:szCs w:val="22"/>
                <w:lang w:val="en-US"/>
              </w:rPr>
            </w:pPr>
          </w:p>
        </w:tc>
        <w:tc>
          <w:tcPr>
            <w:tcW w:w="1030" w:type="dxa"/>
          </w:tcPr>
          <w:p w14:paraId="67ECE51D" w14:textId="77777777" w:rsidR="00163EE4" w:rsidRPr="00C95DDB" w:rsidRDefault="00163EE4" w:rsidP="00D04FAF">
            <w:pPr>
              <w:spacing w:after="80"/>
              <w:jc w:val="center"/>
              <w:rPr>
                <w:rFonts w:cstheme="minorHAnsi"/>
                <w:color w:val="808080"/>
                <w:szCs w:val="22"/>
              </w:rPr>
            </w:pPr>
          </w:p>
        </w:tc>
        <w:tc>
          <w:tcPr>
            <w:tcW w:w="1003" w:type="dxa"/>
          </w:tcPr>
          <w:p w14:paraId="7B687B75" w14:textId="27364474" w:rsidR="00163EE4" w:rsidRPr="00C95DDB" w:rsidRDefault="00163EE4" w:rsidP="00D04FAF">
            <w:pPr>
              <w:spacing w:after="80"/>
              <w:jc w:val="center"/>
              <w:rPr>
                <w:rFonts w:cstheme="minorHAnsi"/>
                <w:color w:val="808080"/>
                <w:szCs w:val="22"/>
                <w:lang w:val="en-US"/>
              </w:rPr>
            </w:pPr>
          </w:p>
        </w:tc>
        <w:tc>
          <w:tcPr>
            <w:tcW w:w="1100" w:type="dxa"/>
          </w:tcPr>
          <w:p w14:paraId="72551F6D" w14:textId="77777777" w:rsidR="00163EE4" w:rsidRPr="00C95DDB" w:rsidRDefault="00163EE4" w:rsidP="00D04FAF">
            <w:pPr>
              <w:spacing w:after="80"/>
              <w:jc w:val="center"/>
              <w:rPr>
                <w:rFonts w:cstheme="minorHAnsi"/>
                <w:color w:val="808080"/>
                <w:szCs w:val="22"/>
                <w:lang w:val="en-US"/>
              </w:rPr>
            </w:pPr>
          </w:p>
        </w:tc>
        <w:tc>
          <w:tcPr>
            <w:tcW w:w="989" w:type="dxa"/>
          </w:tcPr>
          <w:p w14:paraId="46A39667" w14:textId="77777777" w:rsidR="00163EE4" w:rsidRPr="00C95DDB" w:rsidRDefault="00163EE4" w:rsidP="00D04FAF">
            <w:pPr>
              <w:spacing w:after="80"/>
              <w:jc w:val="center"/>
              <w:rPr>
                <w:rFonts w:cstheme="minorHAnsi"/>
                <w:color w:val="808080"/>
                <w:szCs w:val="22"/>
                <w:lang w:val="en-US"/>
              </w:rPr>
            </w:pPr>
          </w:p>
        </w:tc>
        <w:tc>
          <w:tcPr>
            <w:tcW w:w="881" w:type="dxa"/>
          </w:tcPr>
          <w:p w14:paraId="0CCDC65C" w14:textId="77777777" w:rsidR="00163EE4" w:rsidRPr="00C95DDB" w:rsidRDefault="00163EE4" w:rsidP="00D04FAF">
            <w:pPr>
              <w:spacing w:after="80"/>
              <w:jc w:val="center"/>
              <w:rPr>
                <w:rFonts w:cstheme="minorHAnsi"/>
                <w:color w:val="808080"/>
                <w:szCs w:val="22"/>
                <w:lang w:val="en-US"/>
              </w:rPr>
            </w:pPr>
          </w:p>
        </w:tc>
        <w:tc>
          <w:tcPr>
            <w:tcW w:w="1350" w:type="dxa"/>
          </w:tcPr>
          <w:p w14:paraId="4D3F8233" w14:textId="77777777" w:rsidR="00163EE4" w:rsidRPr="00C95DDB" w:rsidRDefault="00163EE4" w:rsidP="00D04FAF">
            <w:pPr>
              <w:spacing w:after="80"/>
              <w:jc w:val="center"/>
              <w:rPr>
                <w:rFonts w:cstheme="minorHAnsi"/>
                <w:color w:val="808080"/>
                <w:szCs w:val="22"/>
                <w:lang w:val="en-US"/>
              </w:rPr>
            </w:pPr>
          </w:p>
        </w:tc>
        <w:tc>
          <w:tcPr>
            <w:tcW w:w="1252" w:type="dxa"/>
          </w:tcPr>
          <w:p w14:paraId="1872C302" w14:textId="77777777" w:rsidR="00163EE4" w:rsidRPr="00C95DDB" w:rsidRDefault="00163EE4" w:rsidP="00D04FAF">
            <w:pPr>
              <w:spacing w:after="80"/>
              <w:jc w:val="center"/>
              <w:rPr>
                <w:rFonts w:cstheme="minorHAnsi"/>
                <w:color w:val="808080"/>
                <w:szCs w:val="22"/>
                <w:lang w:val="en-US"/>
              </w:rPr>
            </w:pPr>
          </w:p>
        </w:tc>
        <w:tc>
          <w:tcPr>
            <w:tcW w:w="1073" w:type="dxa"/>
          </w:tcPr>
          <w:p w14:paraId="05AFED76" w14:textId="77777777" w:rsidR="00163EE4" w:rsidRPr="00C95DDB" w:rsidRDefault="00163EE4" w:rsidP="00D04FAF">
            <w:pPr>
              <w:spacing w:after="80"/>
              <w:jc w:val="center"/>
              <w:rPr>
                <w:rFonts w:cstheme="minorHAnsi"/>
                <w:color w:val="808080"/>
                <w:szCs w:val="22"/>
                <w:lang w:val="en-US"/>
              </w:rPr>
            </w:pPr>
          </w:p>
        </w:tc>
        <w:tc>
          <w:tcPr>
            <w:tcW w:w="1163" w:type="dxa"/>
          </w:tcPr>
          <w:p w14:paraId="49357127" w14:textId="77777777" w:rsidR="00163EE4" w:rsidRPr="00C95DDB" w:rsidRDefault="00163EE4" w:rsidP="00D04FAF">
            <w:pPr>
              <w:spacing w:after="80"/>
              <w:jc w:val="center"/>
              <w:rPr>
                <w:rFonts w:cstheme="minorHAnsi"/>
                <w:color w:val="808080"/>
                <w:szCs w:val="22"/>
                <w:lang w:val="en-US"/>
              </w:rPr>
            </w:pPr>
          </w:p>
        </w:tc>
        <w:tc>
          <w:tcPr>
            <w:tcW w:w="1163" w:type="dxa"/>
          </w:tcPr>
          <w:p w14:paraId="2242C23B" w14:textId="77777777" w:rsidR="00163EE4" w:rsidRPr="00C95DDB" w:rsidRDefault="00163EE4" w:rsidP="00D04FAF">
            <w:pPr>
              <w:spacing w:after="80"/>
              <w:jc w:val="center"/>
              <w:rPr>
                <w:rFonts w:cstheme="minorHAnsi"/>
                <w:color w:val="808080"/>
                <w:szCs w:val="22"/>
                <w:lang w:val="en-US"/>
              </w:rPr>
            </w:pPr>
          </w:p>
        </w:tc>
        <w:tc>
          <w:tcPr>
            <w:tcW w:w="1293" w:type="dxa"/>
          </w:tcPr>
          <w:p w14:paraId="76221BD6" w14:textId="77777777" w:rsidR="00163EE4" w:rsidRPr="00C95DDB" w:rsidRDefault="00163EE4" w:rsidP="00D04FAF">
            <w:pPr>
              <w:spacing w:after="80"/>
              <w:jc w:val="center"/>
              <w:rPr>
                <w:rFonts w:cstheme="minorHAnsi"/>
                <w:color w:val="808080"/>
                <w:szCs w:val="22"/>
                <w:lang w:val="en-US"/>
              </w:rPr>
            </w:pPr>
          </w:p>
        </w:tc>
        <w:tc>
          <w:tcPr>
            <w:tcW w:w="1211" w:type="dxa"/>
          </w:tcPr>
          <w:p w14:paraId="56B2091D" w14:textId="77777777" w:rsidR="00163EE4" w:rsidRPr="00C95DDB" w:rsidRDefault="00163EE4" w:rsidP="00D04FAF">
            <w:pPr>
              <w:spacing w:after="80"/>
              <w:jc w:val="center"/>
              <w:rPr>
                <w:rFonts w:cstheme="minorHAnsi"/>
                <w:color w:val="808080"/>
                <w:szCs w:val="22"/>
              </w:rPr>
            </w:pPr>
          </w:p>
        </w:tc>
      </w:tr>
    </w:tbl>
    <w:p w14:paraId="21F03A33" w14:textId="77777777" w:rsidR="007C79A3" w:rsidRPr="00323664" w:rsidRDefault="007C79A3" w:rsidP="007C79A3">
      <w:pPr>
        <w:rPr>
          <w:rFonts w:cstheme="minorHAnsi"/>
        </w:rPr>
      </w:pPr>
    </w:p>
    <w:p w14:paraId="0A2B4191" w14:textId="77777777" w:rsidR="007C79A3" w:rsidRDefault="007C79A3" w:rsidP="00803195">
      <w:pPr>
        <w:pStyle w:val="Heading1"/>
        <w:tabs>
          <w:tab w:val="left" w:pos="360"/>
          <w:tab w:val="left" w:pos="720"/>
          <w:tab w:val="left" w:pos="1440"/>
          <w:tab w:val="left" w:pos="2160"/>
        </w:tabs>
        <w:spacing w:before="120" w:after="120" w:line="240" w:lineRule="auto"/>
        <w:rPr>
          <w:rFonts w:asciiTheme="minorHAnsi" w:hAnsiTheme="minorHAnsi" w:cstheme="minorHAnsi"/>
          <w:b/>
          <w:bCs w:val="0"/>
          <w:sz w:val="20"/>
          <w:szCs w:val="20"/>
        </w:rPr>
        <w:sectPr w:rsidR="007C79A3" w:rsidSect="00334BEF">
          <w:headerReference w:type="default" r:id="rId13"/>
          <w:footerReference w:type="default" r:id="rId14"/>
          <w:pgSz w:w="15840" w:h="12240" w:orient="landscape" w:code="1"/>
          <w:pgMar w:top="1440" w:right="245" w:bottom="1354" w:left="245" w:header="0" w:footer="0" w:gutter="0"/>
          <w:pgNumType w:start="23"/>
          <w:cols w:space="720"/>
        </w:sectPr>
      </w:pPr>
    </w:p>
    <w:p w14:paraId="5C105BEC" w14:textId="439AE137" w:rsidR="00E80346" w:rsidRPr="00C45C20" w:rsidRDefault="00E80346" w:rsidP="003327B1">
      <w:pPr>
        <w:pStyle w:val="Heading1"/>
        <w:spacing w:after="120" w:line="240" w:lineRule="auto"/>
        <w:rPr>
          <w:b/>
          <w:bCs w:val="0"/>
          <w:color w:val="auto"/>
        </w:rPr>
      </w:pPr>
      <w:bookmarkStart w:id="43" w:name="_Toc158388558"/>
      <w:r w:rsidRPr="00C45C20">
        <w:rPr>
          <w:b/>
          <w:bCs w:val="0"/>
          <w:color w:val="auto"/>
        </w:rPr>
        <w:lastRenderedPageBreak/>
        <w:t>1</w:t>
      </w:r>
      <w:r w:rsidR="00D824D9">
        <w:rPr>
          <w:b/>
          <w:bCs w:val="0"/>
          <w:color w:val="auto"/>
        </w:rPr>
        <w:t>1</w:t>
      </w:r>
      <w:r w:rsidR="001D6DC2" w:rsidRPr="00C45C20">
        <w:rPr>
          <w:b/>
          <w:bCs w:val="0"/>
          <w:color w:val="auto"/>
        </w:rPr>
        <w:t xml:space="preserve">. </w:t>
      </w:r>
      <w:r w:rsidRPr="00C45C20">
        <w:rPr>
          <w:b/>
          <w:bCs w:val="0"/>
          <w:color w:val="auto"/>
        </w:rPr>
        <w:t>Minimum Security Controls</w:t>
      </w:r>
      <w:bookmarkEnd w:id="43"/>
    </w:p>
    <w:p w14:paraId="30426FB3" w14:textId="2FF16DDC" w:rsidR="00991199" w:rsidRPr="009219EE" w:rsidRDefault="00991199" w:rsidP="00120165">
      <w:pPr>
        <w:rPr>
          <w:b/>
          <w:bCs/>
          <w:color w:val="auto"/>
        </w:rPr>
      </w:pPr>
      <w:bookmarkStart w:id="44" w:name="_Toc158371635"/>
      <w:r w:rsidRPr="009219EE">
        <w:rPr>
          <w:b/>
          <w:bCs/>
          <w:color w:val="auto"/>
        </w:rPr>
        <w:t>Access Control</w:t>
      </w:r>
      <w:bookmarkEnd w:id="44"/>
    </w:p>
    <w:p w14:paraId="7FC3F3A6" w14:textId="52127F41" w:rsidR="00991199" w:rsidRPr="009219EE" w:rsidRDefault="00991199" w:rsidP="00120165">
      <w:pPr>
        <w:rPr>
          <w:b/>
          <w:bCs/>
          <w:color w:val="auto"/>
        </w:rPr>
      </w:pPr>
      <w:bookmarkStart w:id="45" w:name="_Toc158371636"/>
      <w:bookmarkStart w:id="46" w:name="_Toc137218100"/>
      <w:bookmarkStart w:id="47" w:name="_Toc158135662"/>
      <w:r w:rsidRPr="009219EE">
        <w:rPr>
          <w:b/>
          <w:bCs/>
          <w:color w:val="auto"/>
        </w:rPr>
        <w:t>AC-1 Policy and Procedures</w:t>
      </w:r>
      <w:bookmarkEnd w:id="45"/>
      <w:r w:rsidRPr="009219EE">
        <w:rPr>
          <w:b/>
          <w:bCs/>
          <w:color w:val="auto"/>
        </w:rPr>
        <w:t xml:space="preserve"> </w:t>
      </w:r>
      <w:bookmarkEnd w:id="46"/>
      <w:bookmarkEnd w:id="47"/>
    </w:p>
    <w:p w14:paraId="1B672E67" w14:textId="77777777" w:rsidR="00991199" w:rsidRPr="001427E4" w:rsidRDefault="00991199" w:rsidP="004F2B78">
      <w:pPr>
        <w:pStyle w:val="BodyText"/>
        <w:tabs>
          <w:tab w:val="left" w:pos="360"/>
          <w:tab w:val="left" w:pos="720"/>
          <w:tab w:val="left" w:pos="1440"/>
          <w:tab w:val="left" w:pos="2160"/>
        </w:tabs>
        <w:spacing w:before="120" w:after="120" w:line="240" w:lineRule="auto"/>
        <w:ind w:left="540" w:hanging="270"/>
        <w:rPr>
          <w:rFonts w:cstheme="minorHAnsi"/>
          <w:color w:val="auto"/>
          <w:sz w:val="20"/>
          <w:szCs w:val="20"/>
        </w:rPr>
      </w:pPr>
      <w:r w:rsidRPr="001427E4">
        <w:rPr>
          <w:rFonts w:cstheme="minorHAnsi"/>
          <w:color w:val="auto"/>
          <w:sz w:val="20"/>
          <w:szCs w:val="20"/>
        </w:rPr>
        <w:t>a.</w:t>
      </w:r>
      <w:r w:rsidRPr="001427E4">
        <w:rPr>
          <w:rFonts w:cstheme="minorHAnsi"/>
          <w:color w:val="auto"/>
          <w:sz w:val="20"/>
          <w:szCs w:val="20"/>
        </w:rPr>
        <w:tab/>
        <w:t>Develop, document, and disseminate to [Assignment: organization-defined personnel or roles]:</w:t>
      </w:r>
    </w:p>
    <w:p w14:paraId="606BEC13" w14:textId="27793854" w:rsidR="00991199" w:rsidRPr="001427E4" w:rsidRDefault="00991199" w:rsidP="004F2B78">
      <w:pPr>
        <w:pStyle w:val="BodyText"/>
        <w:spacing w:before="120" w:after="120" w:line="240" w:lineRule="auto"/>
        <w:ind w:left="720" w:hanging="180"/>
        <w:rPr>
          <w:rFonts w:cstheme="minorHAnsi"/>
          <w:color w:val="auto"/>
          <w:sz w:val="20"/>
          <w:szCs w:val="20"/>
        </w:rPr>
      </w:pPr>
      <w:r w:rsidRPr="001427E4">
        <w:rPr>
          <w:rFonts w:cstheme="minorHAnsi"/>
          <w:color w:val="auto"/>
          <w:sz w:val="20"/>
          <w:szCs w:val="20"/>
        </w:rPr>
        <w:t>1.</w:t>
      </w:r>
      <w:r w:rsidRPr="001427E4">
        <w:rPr>
          <w:rFonts w:cstheme="minorHAnsi"/>
          <w:color w:val="auto"/>
          <w:sz w:val="20"/>
          <w:szCs w:val="20"/>
        </w:rPr>
        <w:tab/>
        <w:t>[Selection (one-or-more): organization-level; mission/business process-level; system-level] access control policy that:</w:t>
      </w:r>
    </w:p>
    <w:p w14:paraId="274C79C2" w14:textId="329238DF" w:rsidR="00991199" w:rsidRPr="001427E4" w:rsidRDefault="00991199" w:rsidP="004F2B78">
      <w:pPr>
        <w:pStyle w:val="BodyText"/>
        <w:spacing w:before="120" w:after="120" w:line="240" w:lineRule="auto"/>
        <w:ind w:left="1440" w:hanging="360"/>
        <w:rPr>
          <w:rFonts w:cstheme="minorHAnsi"/>
          <w:color w:val="auto"/>
          <w:sz w:val="20"/>
          <w:szCs w:val="20"/>
        </w:rPr>
      </w:pPr>
      <w:r w:rsidRPr="001427E4">
        <w:rPr>
          <w:rFonts w:cstheme="minorHAnsi"/>
          <w:color w:val="auto"/>
          <w:sz w:val="20"/>
          <w:szCs w:val="20"/>
        </w:rPr>
        <w:t>(a)</w:t>
      </w:r>
      <w:r w:rsidRPr="001427E4">
        <w:rPr>
          <w:rFonts w:cstheme="minorHAnsi"/>
          <w:color w:val="auto"/>
          <w:sz w:val="20"/>
          <w:szCs w:val="20"/>
        </w:rPr>
        <w:tab/>
        <w:t>Addresses purpose, scope, roles, responsibilities, management commitment, coordination among organizational entities, and compliance; and</w:t>
      </w:r>
    </w:p>
    <w:p w14:paraId="3BE7CDAF" w14:textId="7A92B525" w:rsidR="00991199" w:rsidRPr="001427E4" w:rsidRDefault="00991199" w:rsidP="004F2B78">
      <w:pPr>
        <w:pStyle w:val="BodyText"/>
        <w:spacing w:before="120" w:after="120" w:line="240" w:lineRule="auto"/>
        <w:ind w:left="1440" w:hanging="360"/>
        <w:rPr>
          <w:rFonts w:cstheme="minorHAnsi"/>
          <w:color w:val="auto"/>
          <w:sz w:val="20"/>
          <w:szCs w:val="20"/>
        </w:rPr>
      </w:pPr>
      <w:r w:rsidRPr="001427E4">
        <w:rPr>
          <w:rFonts w:cstheme="minorHAnsi"/>
          <w:color w:val="auto"/>
          <w:sz w:val="20"/>
          <w:szCs w:val="20"/>
        </w:rPr>
        <w:t>(b)</w:t>
      </w:r>
      <w:r w:rsidRPr="001427E4">
        <w:rPr>
          <w:rFonts w:cstheme="minorHAnsi"/>
          <w:color w:val="auto"/>
          <w:sz w:val="20"/>
          <w:szCs w:val="20"/>
        </w:rPr>
        <w:tab/>
        <w:t>Is consistent with applicable laws, executive orders, directives, regulations, policies, standards, and guidelines; and</w:t>
      </w:r>
    </w:p>
    <w:p w14:paraId="46CA93FB" w14:textId="2E021E09" w:rsidR="00991199" w:rsidRPr="001427E4" w:rsidRDefault="00991199" w:rsidP="004F2B78">
      <w:pPr>
        <w:pStyle w:val="BodyText"/>
        <w:tabs>
          <w:tab w:val="left" w:pos="360"/>
          <w:tab w:val="left" w:pos="720"/>
          <w:tab w:val="left" w:pos="1440"/>
          <w:tab w:val="left" w:pos="2160"/>
        </w:tabs>
        <w:spacing w:before="120" w:after="120" w:line="240" w:lineRule="auto"/>
        <w:ind w:left="720" w:hanging="180"/>
        <w:rPr>
          <w:rFonts w:cstheme="minorHAnsi"/>
          <w:color w:val="auto"/>
          <w:sz w:val="20"/>
          <w:szCs w:val="20"/>
        </w:rPr>
      </w:pPr>
      <w:r w:rsidRPr="001427E4">
        <w:rPr>
          <w:rFonts w:cstheme="minorHAnsi"/>
          <w:color w:val="auto"/>
          <w:sz w:val="20"/>
          <w:szCs w:val="20"/>
        </w:rPr>
        <w:t>2.</w:t>
      </w:r>
      <w:r w:rsidRPr="001427E4">
        <w:rPr>
          <w:rFonts w:cstheme="minorHAnsi"/>
          <w:color w:val="auto"/>
          <w:sz w:val="20"/>
          <w:szCs w:val="20"/>
        </w:rPr>
        <w:tab/>
        <w:t xml:space="preserve">Procedures to facilitate the implementation of the access control policy and the associated access </w:t>
      </w:r>
      <w:proofErr w:type="gramStart"/>
      <w:r w:rsidRPr="001427E4">
        <w:rPr>
          <w:rFonts w:cstheme="minorHAnsi"/>
          <w:color w:val="auto"/>
          <w:sz w:val="20"/>
          <w:szCs w:val="20"/>
        </w:rPr>
        <w:t>controls;</w:t>
      </w:r>
      <w:proofErr w:type="gramEnd"/>
    </w:p>
    <w:p w14:paraId="649BE31E" w14:textId="77777777" w:rsidR="00991199" w:rsidRPr="001427E4" w:rsidRDefault="00991199" w:rsidP="004F2B78">
      <w:pPr>
        <w:pStyle w:val="BodyText"/>
        <w:tabs>
          <w:tab w:val="left" w:pos="360"/>
          <w:tab w:val="left" w:pos="720"/>
          <w:tab w:val="left" w:pos="1440"/>
          <w:tab w:val="left" w:pos="2160"/>
        </w:tabs>
        <w:spacing w:before="120" w:after="120" w:line="240" w:lineRule="auto"/>
        <w:ind w:left="540" w:hanging="270"/>
        <w:rPr>
          <w:rFonts w:cstheme="minorHAnsi"/>
          <w:color w:val="auto"/>
          <w:sz w:val="20"/>
          <w:szCs w:val="20"/>
        </w:rPr>
      </w:pPr>
      <w:r w:rsidRPr="001427E4">
        <w:rPr>
          <w:rFonts w:cstheme="minorHAnsi"/>
          <w:color w:val="auto"/>
          <w:sz w:val="20"/>
          <w:szCs w:val="20"/>
        </w:rPr>
        <w:t>b.</w:t>
      </w:r>
      <w:r w:rsidRPr="001427E4">
        <w:rPr>
          <w:rFonts w:cstheme="minorHAnsi"/>
          <w:color w:val="auto"/>
          <w:sz w:val="20"/>
          <w:szCs w:val="20"/>
        </w:rPr>
        <w:tab/>
        <w:t>Designate an [Assignment: organization-defined official] to manage the development, documentation, and dissemination of the access control policy and procedures; and</w:t>
      </w:r>
    </w:p>
    <w:p w14:paraId="4B64D50F" w14:textId="77777777" w:rsidR="00991199" w:rsidRPr="001427E4" w:rsidRDefault="00991199" w:rsidP="004F2B78">
      <w:pPr>
        <w:pStyle w:val="BodyText"/>
        <w:tabs>
          <w:tab w:val="left" w:pos="360"/>
          <w:tab w:val="left" w:pos="720"/>
          <w:tab w:val="left" w:pos="1440"/>
          <w:tab w:val="left" w:pos="2160"/>
        </w:tabs>
        <w:spacing w:before="120" w:after="120" w:line="240" w:lineRule="auto"/>
        <w:ind w:left="540" w:hanging="270"/>
        <w:rPr>
          <w:rFonts w:cstheme="minorHAnsi"/>
          <w:color w:val="auto"/>
          <w:sz w:val="20"/>
          <w:szCs w:val="20"/>
        </w:rPr>
      </w:pPr>
      <w:r w:rsidRPr="001427E4">
        <w:rPr>
          <w:rFonts w:cstheme="minorHAnsi"/>
          <w:color w:val="auto"/>
          <w:sz w:val="20"/>
          <w:szCs w:val="20"/>
        </w:rPr>
        <w:t>c.</w:t>
      </w:r>
      <w:r w:rsidRPr="001427E4">
        <w:rPr>
          <w:rFonts w:cstheme="minorHAnsi"/>
          <w:color w:val="auto"/>
          <w:sz w:val="20"/>
          <w:szCs w:val="20"/>
        </w:rPr>
        <w:tab/>
        <w:t>Review and update the current access control:</w:t>
      </w:r>
    </w:p>
    <w:p w14:paraId="764E6E26" w14:textId="77777777" w:rsidR="00991199" w:rsidRPr="001427E4" w:rsidRDefault="00991199" w:rsidP="000A0006">
      <w:pPr>
        <w:pStyle w:val="BodyText"/>
        <w:numPr>
          <w:ilvl w:val="0"/>
          <w:numId w:val="13"/>
        </w:numPr>
        <w:tabs>
          <w:tab w:val="left" w:pos="360"/>
          <w:tab w:val="left" w:pos="720"/>
          <w:tab w:val="left" w:pos="1440"/>
          <w:tab w:val="left" w:pos="2160"/>
        </w:tabs>
        <w:spacing w:before="120" w:after="120" w:line="240" w:lineRule="auto"/>
        <w:ind w:left="720" w:hanging="180"/>
        <w:rPr>
          <w:rFonts w:cstheme="minorHAnsi"/>
          <w:color w:val="auto"/>
          <w:sz w:val="20"/>
          <w:szCs w:val="20"/>
        </w:rPr>
      </w:pPr>
      <w:r w:rsidRPr="001427E4">
        <w:rPr>
          <w:rFonts w:cstheme="minorHAnsi"/>
          <w:color w:val="auto"/>
          <w:sz w:val="20"/>
          <w:szCs w:val="20"/>
        </w:rPr>
        <w:t>Policy [Assignment: organization-defined frequency] and following [Assignment: organization-defined events]; and</w:t>
      </w:r>
    </w:p>
    <w:p w14:paraId="39E48F82" w14:textId="77777777" w:rsidR="00991199" w:rsidRPr="001427E4" w:rsidRDefault="00991199" w:rsidP="000A0006">
      <w:pPr>
        <w:pStyle w:val="BodyText"/>
        <w:numPr>
          <w:ilvl w:val="0"/>
          <w:numId w:val="13"/>
        </w:numPr>
        <w:tabs>
          <w:tab w:val="left" w:pos="360"/>
          <w:tab w:val="left" w:pos="720"/>
          <w:tab w:val="left" w:pos="1440"/>
          <w:tab w:val="left" w:pos="2160"/>
        </w:tabs>
        <w:spacing w:before="120" w:after="120" w:line="240" w:lineRule="auto"/>
        <w:ind w:left="720" w:hanging="180"/>
        <w:rPr>
          <w:rFonts w:cstheme="minorHAnsi"/>
          <w:color w:val="auto"/>
          <w:sz w:val="20"/>
          <w:szCs w:val="20"/>
        </w:rPr>
      </w:pPr>
      <w:r w:rsidRPr="001427E4">
        <w:rPr>
          <w:rFonts w:cstheme="minorHAnsi"/>
          <w:color w:val="auto"/>
          <w:sz w:val="20"/>
          <w:szCs w:val="20"/>
        </w:rPr>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991199" w:rsidRPr="003E2279" w14:paraId="21F2AE33" w14:textId="77777777" w:rsidTr="00D04FAF">
        <w:tc>
          <w:tcPr>
            <w:tcW w:w="0" w:type="auto"/>
            <w:shd w:val="clear" w:color="auto" w:fill="CCECFC"/>
          </w:tcPr>
          <w:p w14:paraId="106230B1" w14:textId="77777777" w:rsidR="00991199" w:rsidRPr="003E2279" w:rsidRDefault="00991199"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AC-1 Control Summary Information</w:t>
            </w:r>
          </w:p>
        </w:tc>
      </w:tr>
      <w:tr w:rsidR="00991199" w:rsidRPr="003E2279" w14:paraId="1D672CAC" w14:textId="77777777" w:rsidTr="00D04FAF">
        <w:tc>
          <w:tcPr>
            <w:tcW w:w="0" w:type="auto"/>
            <w:shd w:val="clear" w:color="auto" w:fill="FFFFFF"/>
          </w:tcPr>
          <w:p w14:paraId="7611A155" w14:textId="77777777" w:rsidR="00991199" w:rsidRPr="003E2279" w:rsidRDefault="00991199"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991199" w:rsidRPr="003E2279" w14:paraId="45319DEF" w14:textId="77777777" w:rsidTr="00D04FAF">
        <w:tc>
          <w:tcPr>
            <w:tcW w:w="0" w:type="auto"/>
            <w:shd w:val="clear" w:color="auto" w:fill="FFFFFF"/>
          </w:tcPr>
          <w:p w14:paraId="1A298074" w14:textId="77777777" w:rsidR="00991199" w:rsidRPr="003E2279" w:rsidRDefault="00991199"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AC-1(a):</w:t>
            </w:r>
          </w:p>
        </w:tc>
      </w:tr>
      <w:tr w:rsidR="00991199" w:rsidRPr="003E2279" w14:paraId="4CA295CB" w14:textId="77777777" w:rsidTr="00D04FAF">
        <w:tc>
          <w:tcPr>
            <w:tcW w:w="0" w:type="auto"/>
            <w:shd w:val="clear" w:color="auto" w:fill="FFFFFF"/>
          </w:tcPr>
          <w:p w14:paraId="1B84B1B8" w14:textId="77777777" w:rsidR="00991199" w:rsidRPr="003E2279" w:rsidRDefault="00991199"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AC-1(a)(1):</w:t>
            </w:r>
          </w:p>
        </w:tc>
      </w:tr>
      <w:tr w:rsidR="00991199" w:rsidRPr="003E2279" w14:paraId="437F68A6" w14:textId="77777777" w:rsidTr="00D04FAF">
        <w:tc>
          <w:tcPr>
            <w:tcW w:w="0" w:type="auto"/>
            <w:shd w:val="clear" w:color="auto" w:fill="FFFFFF"/>
          </w:tcPr>
          <w:p w14:paraId="14595E32" w14:textId="77777777" w:rsidR="00991199" w:rsidRPr="003E2279" w:rsidRDefault="00991199"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AC-1(b):</w:t>
            </w:r>
          </w:p>
        </w:tc>
      </w:tr>
      <w:tr w:rsidR="00991199" w:rsidRPr="003E2279" w14:paraId="385055D2" w14:textId="77777777" w:rsidTr="00D04FAF">
        <w:tc>
          <w:tcPr>
            <w:tcW w:w="0" w:type="auto"/>
            <w:shd w:val="clear" w:color="auto" w:fill="FFFFFF"/>
          </w:tcPr>
          <w:p w14:paraId="09DE82E6" w14:textId="77777777" w:rsidR="00991199" w:rsidRPr="003E2279" w:rsidRDefault="00991199"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AC-1(c)(1)-1:</w:t>
            </w:r>
          </w:p>
        </w:tc>
      </w:tr>
      <w:tr w:rsidR="00991199" w:rsidRPr="003E2279" w14:paraId="7EACD059" w14:textId="77777777" w:rsidTr="00D04FAF">
        <w:tc>
          <w:tcPr>
            <w:tcW w:w="0" w:type="auto"/>
            <w:shd w:val="clear" w:color="auto" w:fill="FFFFFF"/>
          </w:tcPr>
          <w:p w14:paraId="7CF92FD4" w14:textId="77777777" w:rsidR="00991199" w:rsidRPr="003E2279" w:rsidRDefault="00991199"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AC-1(c)(1)-2:</w:t>
            </w:r>
          </w:p>
        </w:tc>
      </w:tr>
      <w:tr w:rsidR="00991199" w:rsidRPr="003E2279" w14:paraId="1617FA24" w14:textId="77777777" w:rsidTr="00D04FAF">
        <w:tc>
          <w:tcPr>
            <w:tcW w:w="0" w:type="auto"/>
            <w:shd w:val="clear" w:color="auto" w:fill="FFFFFF"/>
          </w:tcPr>
          <w:p w14:paraId="46C1DBBF" w14:textId="77777777" w:rsidR="00991199" w:rsidRPr="003E2279" w:rsidRDefault="00991199"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AC-1(c)(2)-1:</w:t>
            </w:r>
          </w:p>
        </w:tc>
      </w:tr>
      <w:tr w:rsidR="00991199" w:rsidRPr="003E2279" w14:paraId="365610F8" w14:textId="77777777" w:rsidTr="00D04FAF">
        <w:tc>
          <w:tcPr>
            <w:tcW w:w="0" w:type="auto"/>
            <w:shd w:val="clear" w:color="auto" w:fill="FFFFFF"/>
          </w:tcPr>
          <w:p w14:paraId="30E4030F" w14:textId="77777777" w:rsidR="00991199" w:rsidRPr="003E2279" w:rsidRDefault="00991199"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AC-1(c)(2)-2:</w:t>
            </w:r>
          </w:p>
        </w:tc>
      </w:tr>
      <w:tr w:rsidR="00991199" w:rsidRPr="003E2279" w14:paraId="57509F9E" w14:textId="77777777" w:rsidTr="00D04FAF">
        <w:tc>
          <w:tcPr>
            <w:tcW w:w="0" w:type="auto"/>
            <w:shd w:val="clear" w:color="auto" w:fill="FFFFFF"/>
          </w:tcPr>
          <w:p w14:paraId="1ED5CE9D" w14:textId="77777777" w:rsidR="00991199" w:rsidRPr="003E2279" w:rsidRDefault="00991199"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180A1EE9" w14:textId="07DFCB3F" w:rsidR="00991199" w:rsidRPr="003E2279" w:rsidRDefault="00000000" w:rsidP="004F2B78">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902709704"/>
                <w14:checkbox>
                  <w14:checked w14:val="0"/>
                  <w14:checkedState w14:val="2612" w14:font="MS Gothic"/>
                  <w14:uncheckedState w14:val="2610" w14:font="MS Gothic"/>
                </w14:checkbox>
              </w:sdtPr>
              <w:sdtContent>
                <w:r w:rsidR="00106B4B">
                  <w:rPr>
                    <w:rFonts w:ascii="MS Gothic" w:eastAsia="MS Gothic" w:hAnsi="MS Gothic" w:cstheme="minorHAnsi" w:hint="eastAsia"/>
                    <w:sz w:val="20"/>
                    <w:szCs w:val="20"/>
                  </w:rPr>
                  <w:t>☐</w:t>
                </w:r>
              </w:sdtContent>
            </w:sdt>
            <w:r w:rsidR="00991199" w:rsidRPr="003E2279">
              <w:rPr>
                <w:rFonts w:cstheme="minorHAnsi"/>
                <w:sz w:val="20"/>
                <w:szCs w:val="20"/>
              </w:rPr>
              <w:t xml:space="preserve"> Implemented</w:t>
            </w:r>
            <w:r w:rsidR="00FA56F9" w:rsidRPr="003E2279">
              <w:rPr>
                <w:rFonts w:cstheme="minorHAnsi"/>
                <w:sz w:val="20"/>
                <w:szCs w:val="20"/>
              </w:rPr>
              <w:t xml:space="preserve">  </w:t>
            </w:r>
            <w:sdt>
              <w:sdtPr>
                <w:rPr>
                  <w:rFonts w:cstheme="minorHAnsi"/>
                  <w:sz w:val="20"/>
                  <w:szCs w:val="20"/>
                </w:rPr>
                <w:id w:val="452365800"/>
                <w14:checkbox>
                  <w14:checked w14:val="0"/>
                  <w14:checkedState w14:val="2612" w14:font="MS Gothic"/>
                  <w14:uncheckedState w14:val="2610" w14:font="MS Gothic"/>
                </w14:checkbox>
              </w:sdtPr>
              <w:sdtContent>
                <w:r w:rsidR="00991199" w:rsidRPr="003E2279">
                  <w:rPr>
                    <w:rFonts w:ascii="Segoe UI Symbol" w:eastAsia="MS Gothic" w:hAnsi="Segoe UI Symbol" w:cs="Segoe UI Symbol"/>
                    <w:sz w:val="20"/>
                    <w:szCs w:val="20"/>
                  </w:rPr>
                  <w:t>☐</w:t>
                </w:r>
              </w:sdtContent>
            </w:sdt>
            <w:r w:rsidR="00991199" w:rsidRPr="003E2279">
              <w:rPr>
                <w:rFonts w:cstheme="minorHAnsi"/>
                <w:sz w:val="20"/>
                <w:szCs w:val="20"/>
              </w:rPr>
              <w:t xml:space="preserve"> Partially Implemented</w:t>
            </w:r>
            <w:r w:rsidR="00A94A10" w:rsidRPr="003E2279">
              <w:rPr>
                <w:rFonts w:cstheme="minorHAnsi"/>
                <w:sz w:val="20"/>
                <w:szCs w:val="20"/>
              </w:rPr>
              <w:t xml:space="preserve"> </w:t>
            </w:r>
            <w:sdt>
              <w:sdtPr>
                <w:rPr>
                  <w:rFonts w:cstheme="minorHAnsi"/>
                  <w:sz w:val="20"/>
                  <w:szCs w:val="20"/>
                </w:rPr>
                <w:id w:val="1363567018"/>
                <w14:checkbox>
                  <w14:checked w14:val="1"/>
                  <w14:checkedState w14:val="2612" w14:font="MS Gothic"/>
                  <w14:uncheckedState w14:val="2610" w14:font="MS Gothic"/>
                </w14:checkbox>
              </w:sdtPr>
              <w:sdtContent>
                <w:r w:rsidR="0002677F">
                  <w:rPr>
                    <w:rFonts w:ascii="MS Gothic" w:eastAsia="MS Gothic" w:hAnsi="MS Gothic" w:cstheme="minorHAnsi" w:hint="eastAsia"/>
                    <w:sz w:val="20"/>
                    <w:szCs w:val="20"/>
                  </w:rPr>
                  <w:t>☒</w:t>
                </w:r>
              </w:sdtContent>
            </w:sdt>
            <w:r w:rsidR="00991199" w:rsidRPr="003E2279">
              <w:rPr>
                <w:rFonts w:cstheme="minorHAnsi"/>
                <w:sz w:val="20"/>
                <w:szCs w:val="20"/>
              </w:rPr>
              <w:t xml:space="preserve"> Planned</w:t>
            </w:r>
            <w:r w:rsidR="00FA56F9" w:rsidRPr="003E2279">
              <w:rPr>
                <w:rFonts w:cstheme="minorHAnsi"/>
                <w:sz w:val="20"/>
                <w:szCs w:val="20"/>
              </w:rPr>
              <w:t xml:space="preserve">   </w:t>
            </w:r>
            <w:sdt>
              <w:sdtPr>
                <w:rPr>
                  <w:rFonts w:cstheme="minorHAnsi"/>
                  <w:sz w:val="20"/>
                  <w:szCs w:val="20"/>
                </w:rPr>
                <w:id w:val="973897607"/>
                <w14:checkbox>
                  <w14:checked w14:val="0"/>
                  <w14:checkedState w14:val="2612" w14:font="MS Gothic"/>
                  <w14:uncheckedState w14:val="2610" w14:font="MS Gothic"/>
                </w14:checkbox>
              </w:sdtPr>
              <w:sdtContent>
                <w:r w:rsidR="00991199" w:rsidRPr="003E2279">
                  <w:rPr>
                    <w:rFonts w:ascii="Segoe UI Symbol" w:eastAsia="MS Gothic" w:hAnsi="Segoe UI Symbol" w:cs="Segoe UI Symbol"/>
                    <w:sz w:val="20"/>
                    <w:szCs w:val="20"/>
                  </w:rPr>
                  <w:t>☐</w:t>
                </w:r>
              </w:sdtContent>
            </w:sdt>
            <w:r w:rsidR="00991199" w:rsidRPr="003E2279">
              <w:rPr>
                <w:rFonts w:cstheme="minorHAnsi"/>
                <w:sz w:val="20"/>
                <w:szCs w:val="20"/>
              </w:rPr>
              <w:t xml:space="preserve"> Alternative implementation</w:t>
            </w:r>
            <w:r w:rsidR="00FA56F9" w:rsidRPr="003E2279">
              <w:rPr>
                <w:rFonts w:cstheme="minorHAnsi"/>
                <w:sz w:val="20"/>
                <w:szCs w:val="20"/>
              </w:rPr>
              <w:t xml:space="preserve">   </w:t>
            </w:r>
            <w:sdt>
              <w:sdtPr>
                <w:rPr>
                  <w:rFonts w:cstheme="minorHAnsi"/>
                  <w:sz w:val="20"/>
                  <w:szCs w:val="20"/>
                </w:rPr>
                <w:id w:val="318881987"/>
                <w14:checkbox>
                  <w14:checked w14:val="0"/>
                  <w14:checkedState w14:val="2612" w14:font="MS Gothic"/>
                  <w14:uncheckedState w14:val="2610" w14:font="MS Gothic"/>
                </w14:checkbox>
              </w:sdtPr>
              <w:sdtContent>
                <w:r w:rsidR="00991199" w:rsidRPr="003E2279">
                  <w:rPr>
                    <w:rFonts w:ascii="Segoe UI Symbol" w:eastAsia="MS Gothic" w:hAnsi="Segoe UI Symbol" w:cs="Segoe UI Symbol"/>
                    <w:sz w:val="20"/>
                    <w:szCs w:val="20"/>
                  </w:rPr>
                  <w:t>☐</w:t>
                </w:r>
              </w:sdtContent>
            </w:sdt>
            <w:r w:rsidR="00991199" w:rsidRPr="003E2279">
              <w:rPr>
                <w:rFonts w:cstheme="minorHAnsi"/>
                <w:sz w:val="20"/>
                <w:szCs w:val="20"/>
              </w:rPr>
              <w:t xml:space="preserve"> Not Applicable</w:t>
            </w:r>
          </w:p>
        </w:tc>
      </w:tr>
      <w:tr w:rsidR="00991199" w:rsidRPr="003E2279" w14:paraId="4A98F45E" w14:textId="77777777" w:rsidTr="00D04FAF">
        <w:tc>
          <w:tcPr>
            <w:tcW w:w="0" w:type="auto"/>
            <w:shd w:val="clear" w:color="auto" w:fill="FFFFFF"/>
          </w:tcPr>
          <w:p w14:paraId="4B085B78" w14:textId="77777777" w:rsidR="00991199" w:rsidRPr="003E2279" w:rsidRDefault="00991199"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4655A57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065604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EBA4E0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826205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C5137E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94185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2DAFB2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1911015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A2D656D" w14:textId="65E0E2C6" w:rsidR="00991199" w:rsidRPr="003E2279" w:rsidRDefault="00165D16" w:rsidP="00165D16">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37821202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991199" w:rsidRPr="003E2279" w14:paraId="641C73B9" w14:textId="77777777" w:rsidTr="00D04FAF">
        <w:tc>
          <w:tcPr>
            <w:tcW w:w="0" w:type="auto"/>
            <w:shd w:val="clear" w:color="auto" w:fill="CCECFC"/>
          </w:tcPr>
          <w:p w14:paraId="7E497BB9" w14:textId="77777777" w:rsidR="00991199" w:rsidRPr="003E2279" w:rsidRDefault="00991199"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AC-1 What is the solution and how is it implemented?</w:t>
            </w:r>
          </w:p>
        </w:tc>
      </w:tr>
      <w:tr w:rsidR="00991199" w:rsidRPr="003E2279" w14:paraId="681D418B" w14:textId="77777777" w:rsidTr="00D04FAF">
        <w:tc>
          <w:tcPr>
            <w:tcW w:w="0" w:type="auto"/>
            <w:shd w:val="clear" w:color="auto" w:fill="FFFFFF"/>
          </w:tcPr>
          <w:p w14:paraId="32906270" w14:textId="2A663AE0" w:rsidR="00991199" w:rsidRPr="003E2279" w:rsidRDefault="00991199"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1EB97E3B" w14:textId="77777777" w:rsidR="00166647" w:rsidRDefault="00166647" w:rsidP="00166647">
      <w:pPr>
        <w:rPr>
          <w:b/>
          <w:bCs/>
          <w:sz w:val="20"/>
          <w:szCs w:val="20"/>
        </w:rPr>
      </w:pPr>
      <w:bookmarkStart w:id="48" w:name="_Toc158371637"/>
    </w:p>
    <w:p w14:paraId="38586D11" w14:textId="516B5C1C" w:rsidR="001D7003" w:rsidRPr="00120165" w:rsidRDefault="001D7003" w:rsidP="00120165">
      <w:pPr>
        <w:rPr>
          <w:b/>
          <w:bCs/>
        </w:rPr>
      </w:pPr>
      <w:r w:rsidRPr="00120165">
        <w:rPr>
          <w:b/>
          <w:bCs/>
        </w:rPr>
        <w:t>AC-2 Account Management</w:t>
      </w:r>
      <w:bookmarkEnd w:id="48"/>
      <w:r w:rsidRPr="00120165">
        <w:rPr>
          <w:b/>
          <w:bCs/>
        </w:rPr>
        <w:t xml:space="preserve"> </w:t>
      </w:r>
    </w:p>
    <w:p w14:paraId="72487017" w14:textId="77777777" w:rsidR="00453CD7" w:rsidRPr="00453CD7" w:rsidRDefault="00453CD7" w:rsidP="00453CD7">
      <w:pPr>
        <w:numPr>
          <w:ilvl w:val="0"/>
          <w:numId w:val="21"/>
        </w:numPr>
        <w:shd w:val="clear" w:color="auto" w:fill="FFFFFF"/>
        <w:spacing w:before="120" w:after="120" w:line="240" w:lineRule="auto"/>
        <w:ind w:left="960"/>
        <w:rPr>
          <w:rFonts w:cstheme="minorHAnsi"/>
          <w:color w:val="1A1A1A"/>
          <w:sz w:val="20"/>
          <w:szCs w:val="20"/>
        </w:rPr>
      </w:pPr>
      <w:r w:rsidRPr="00453CD7">
        <w:rPr>
          <w:rFonts w:cstheme="minorHAnsi"/>
          <w:color w:val="1A1A1A"/>
          <w:sz w:val="20"/>
          <w:szCs w:val="20"/>
        </w:rPr>
        <w:t xml:space="preserve">Define and document the types of accounts allowed and specifically prohibited for use within the </w:t>
      </w:r>
      <w:proofErr w:type="gramStart"/>
      <w:r w:rsidRPr="00453CD7">
        <w:rPr>
          <w:rFonts w:cstheme="minorHAnsi"/>
          <w:color w:val="1A1A1A"/>
          <w:sz w:val="20"/>
          <w:szCs w:val="20"/>
        </w:rPr>
        <w:t>system;</w:t>
      </w:r>
      <w:proofErr w:type="gramEnd"/>
    </w:p>
    <w:p w14:paraId="60012567" w14:textId="77777777" w:rsidR="00453CD7" w:rsidRPr="00453CD7" w:rsidRDefault="00453CD7" w:rsidP="00453CD7">
      <w:pPr>
        <w:numPr>
          <w:ilvl w:val="0"/>
          <w:numId w:val="21"/>
        </w:numPr>
        <w:shd w:val="clear" w:color="auto" w:fill="FFFFFF"/>
        <w:spacing w:before="120" w:after="120" w:line="240" w:lineRule="auto"/>
        <w:ind w:left="960"/>
        <w:rPr>
          <w:rFonts w:cstheme="minorHAnsi"/>
          <w:color w:val="1A1A1A"/>
          <w:sz w:val="20"/>
          <w:szCs w:val="20"/>
        </w:rPr>
      </w:pPr>
      <w:r w:rsidRPr="00453CD7">
        <w:rPr>
          <w:rFonts w:cstheme="minorHAnsi"/>
          <w:color w:val="1A1A1A"/>
          <w:sz w:val="20"/>
          <w:szCs w:val="20"/>
        </w:rPr>
        <w:t xml:space="preserve">Assign account </w:t>
      </w:r>
      <w:proofErr w:type="gramStart"/>
      <w:r w:rsidRPr="00453CD7">
        <w:rPr>
          <w:rFonts w:cstheme="minorHAnsi"/>
          <w:color w:val="1A1A1A"/>
          <w:sz w:val="20"/>
          <w:szCs w:val="20"/>
        </w:rPr>
        <w:t>managers;</w:t>
      </w:r>
      <w:proofErr w:type="gramEnd"/>
    </w:p>
    <w:p w14:paraId="2704D4C9" w14:textId="77777777" w:rsidR="00453CD7" w:rsidRPr="00453CD7" w:rsidRDefault="00453CD7" w:rsidP="00453CD7">
      <w:pPr>
        <w:numPr>
          <w:ilvl w:val="0"/>
          <w:numId w:val="21"/>
        </w:numPr>
        <w:shd w:val="clear" w:color="auto" w:fill="FFFFFF"/>
        <w:spacing w:before="120" w:after="120" w:line="240" w:lineRule="auto"/>
        <w:ind w:left="960"/>
        <w:rPr>
          <w:rFonts w:cstheme="minorHAnsi"/>
          <w:color w:val="1A1A1A"/>
          <w:sz w:val="20"/>
          <w:szCs w:val="20"/>
        </w:rPr>
      </w:pPr>
      <w:r w:rsidRPr="00453CD7">
        <w:rPr>
          <w:rFonts w:cstheme="minorHAnsi"/>
          <w:color w:val="1A1A1A"/>
          <w:sz w:val="20"/>
          <w:szCs w:val="20"/>
        </w:rPr>
        <w:t xml:space="preserve">Require [Assignment: organization-defined prerequisites and criteria] for group and role </w:t>
      </w:r>
      <w:proofErr w:type="gramStart"/>
      <w:r w:rsidRPr="00453CD7">
        <w:rPr>
          <w:rFonts w:cstheme="minorHAnsi"/>
          <w:color w:val="1A1A1A"/>
          <w:sz w:val="20"/>
          <w:szCs w:val="20"/>
        </w:rPr>
        <w:t>membership;</w:t>
      </w:r>
      <w:proofErr w:type="gramEnd"/>
    </w:p>
    <w:p w14:paraId="7F63D9DD" w14:textId="77777777" w:rsidR="00453CD7" w:rsidRPr="00453CD7" w:rsidRDefault="00453CD7" w:rsidP="00453CD7">
      <w:pPr>
        <w:numPr>
          <w:ilvl w:val="0"/>
          <w:numId w:val="21"/>
        </w:numPr>
        <w:shd w:val="clear" w:color="auto" w:fill="FFFFFF"/>
        <w:spacing w:before="120" w:after="120" w:line="240" w:lineRule="auto"/>
        <w:ind w:left="960"/>
        <w:rPr>
          <w:rFonts w:cstheme="minorHAnsi"/>
          <w:color w:val="1A1A1A"/>
          <w:sz w:val="20"/>
          <w:szCs w:val="20"/>
        </w:rPr>
      </w:pPr>
      <w:r w:rsidRPr="00453CD7">
        <w:rPr>
          <w:rFonts w:cstheme="minorHAnsi"/>
          <w:color w:val="1A1A1A"/>
          <w:sz w:val="20"/>
          <w:szCs w:val="20"/>
        </w:rPr>
        <w:t>Specify:</w:t>
      </w:r>
    </w:p>
    <w:p w14:paraId="34A9F1FD" w14:textId="77777777" w:rsidR="00453CD7" w:rsidRPr="00453CD7" w:rsidRDefault="00453CD7" w:rsidP="00453CD7">
      <w:pPr>
        <w:numPr>
          <w:ilvl w:val="1"/>
          <w:numId w:val="21"/>
        </w:numPr>
        <w:shd w:val="clear" w:color="auto" w:fill="FFFFFF"/>
        <w:spacing w:before="120" w:after="120" w:line="240" w:lineRule="auto"/>
        <w:ind w:left="1920"/>
        <w:rPr>
          <w:rFonts w:cstheme="minorHAnsi"/>
          <w:color w:val="1A1A1A"/>
          <w:sz w:val="20"/>
          <w:szCs w:val="20"/>
        </w:rPr>
      </w:pPr>
      <w:r w:rsidRPr="00453CD7">
        <w:rPr>
          <w:rFonts w:cstheme="minorHAnsi"/>
          <w:color w:val="1A1A1A"/>
          <w:sz w:val="20"/>
          <w:szCs w:val="20"/>
        </w:rPr>
        <w:t xml:space="preserve">Authorized users of the </w:t>
      </w:r>
      <w:proofErr w:type="gramStart"/>
      <w:r w:rsidRPr="00453CD7">
        <w:rPr>
          <w:rFonts w:cstheme="minorHAnsi"/>
          <w:color w:val="1A1A1A"/>
          <w:sz w:val="20"/>
          <w:szCs w:val="20"/>
        </w:rPr>
        <w:t>system;</w:t>
      </w:r>
      <w:proofErr w:type="gramEnd"/>
    </w:p>
    <w:p w14:paraId="76B556BE" w14:textId="77777777" w:rsidR="00453CD7" w:rsidRPr="00453CD7" w:rsidRDefault="00453CD7" w:rsidP="00453CD7">
      <w:pPr>
        <w:numPr>
          <w:ilvl w:val="1"/>
          <w:numId w:val="21"/>
        </w:numPr>
        <w:shd w:val="clear" w:color="auto" w:fill="FFFFFF"/>
        <w:spacing w:before="120" w:after="120" w:line="240" w:lineRule="auto"/>
        <w:ind w:left="1920"/>
        <w:rPr>
          <w:rFonts w:cstheme="minorHAnsi"/>
          <w:color w:val="1A1A1A"/>
          <w:sz w:val="20"/>
          <w:szCs w:val="20"/>
        </w:rPr>
      </w:pPr>
      <w:r w:rsidRPr="00453CD7">
        <w:rPr>
          <w:rFonts w:cstheme="minorHAnsi"/>
          <w:color w:val="1A1A1A"/>
          <w:sz w:val="20"/>
          <w:szCs w:val="20"/>
        </w:rPr>
        <w:t>Group and role membership; and</w:t>
      </w:r>
    </w:p>
    <w:p w14:paraId="25CD9D14" w14:textId="77777777" w:rsidR="00453CD7" w:rsidRPr="00453CD7" w:rsidRDefault="00453CD7" w:rsidP="00453CD7">
      <w:pPr>
        <w:numPr>
          <w:ilvl w:val="1"/>
          <w:numId w:val="21"/>
        </w:numPr>
        <w:shd w:val="clear" w:color="auto" w:fill="FFFFFF"/>
        <w:spacing w:before="120" w:after="120" w:line="240" w:lineRule="auto"/>
        <w:ind w:left="1920"/>
        <w:rPr>
          <w:rFonts w:cstheme="minorHAnsi"/>
          <w:color w:val="1A1A1A"/>
          <w:sz w:val="20"/>
          <w:szCs w:val="20"/>
        </w:rPr>
      </w:pPr>
      <w:r w:rsidRPr="00453CD7">
        <w:rPr>
          <w:rFonts w:cstheme="minorHAnsi"/>
          <w:color w:val="1A1A1A"/>
          <w:sz w:val="20"/>
          <w:szCs w:val="20"/>
        </w:rPr>
        <w:t xml:space="preserve">Access authorizations (i.e., privileges) and [Assignment: organization-defined attributes (as required)] for each </w:t>
      </w:r>
      <w:proofErr w:type="gramStart"/>
      <w:r w:rsidRPr="00453CD7">
        <w:rPr>
          <w:rFonts w:cstheme="minorHAnsi"/>
          <w:color w:val="1A1A1A"/>
          <w:sz w:val="20"/>
          <w:szCs w:val="20"/>
        </w:rPr>
        <w:t>account;</w:t>
      </w:r>
      <w:proofErr w:type="gramEnd"/>
    </w:p>
    <w:p w14:paraId="5C0FCB06" w14:textId="77777777" w:rsidR="00453CD7" w:rsidRPr="00453CD7" w:rsidRDefault="00453CD7" w:rsidP="00453CD7">
      <w:pPr>
        <w:numPr>
          <w:ilvl w:val="0"/>
          <w:numId w:val="21"/>
        </w:numPr>
        <w:shd w:val="clear" w:color="auto" w:fill="FFFFFF"/>
        <w:spacing w:before="120" w:after="120" w:line="240" w:lineRule="auto"/>
        <w:ind w:left="960"/>
        <w:rPr>
          <w:rFonts w:cstheme="minorHAnsi"/>
          <w:color w:val="1A1A1A"/>
          <w:sz w:val="20"/>
          <w:szCs w:val="20"/>
        </w:rPr>
      </w:pPr>
      <w:r w:rsidRPr="00453CD7">
        <w:rPr>
          <w:rFonts w:cstheme="minorHAnsi"/>
          <w:color w:val="1A1A1A"/>
          <w:sz w:val="20"/>
          <w:szCs w:val="20"/>
        </w:rPr>
        <w:t xml:space="preserve">Require approvals by [Assignment: organization-defined personnel or roles] for requests to create </w:t>
      </w:r>
      <w:proofErr w:type="gramStart"/>
      <w:r w:rsidRPr="00453CD7">
        <w:rPr>
          <w:rFonts w:cstheme="minorHAnsi"/>
          <w:color w:val="1A1A1A"/>
          <w:sz w:val="20"/>
          <w:szCs w:val="20"/>
        </w:rPr>
        <w:t>accounts;</w:t>
      </w:r>
      <w:proofErr w:type="gramEnd"/>
    </w:p>
    <w:p w14:paraId="64EC9F50" w14:textId="77777777" w:rsidR="00453CD7" w:rsidRPr="00453CD7" w:rsidRDefault="00453CD7" w:rsidP="00453CD7">
      <w:pPr>
        <w:numPr>
          <w:ilvl w:val="0"/>
          <w:numId w:val="21"/>
        </w:numPr>
        <w:shd w:val="clear" w:color="auto" w:fill="FFFFFF"/>
        <w:spacing w:before="120" w:after="120" w:line="240" w:lineRule="auto"/>
        <w:ind w:left="960"/>
        <w:rPr>
          <w:rFonts w:cstheme="minorHAnsi"/>
          <w:color w:val="1A1A1A"/>
          <w:sz w:val="20"/>
          <w:szCs w:val="20"/>
        </w:rPr>
      </w:pPr>
      <w:r w:rsidRPr="00453CD7">
        <w:rPr>
          <w:rFonts w:cstheme="minorHAnsi"/>
          <w:color w:val="1A1A1A"/>
          <w:sz w:val="20"/>
          <w:szCs w:val="20"/>
        </w:rPr>
        <w:t>Create, enable, modify, disable, and remove accounts in accordance with [Assignment: organization-defined policy, procedures, prerequisites, and criteria</w:t>
      </w:r>
      <w:proofErr w:type="gramStart"/>
      <w:r w:rsidRPr="00453CD7">
        <w:rPr>
          <w:rFonts w:cstheme="minorHAnsi"/>
          <w:color w:val="1A1A1A"/>
          <w:sz w:val="20"/>
          <w:szCs w:val="20"/>
        </w:rPr>
        <w:t>];</w:t>
      </w:r>
      <w:proofErr w:type="gramEnd"/>
    </w:p>
    <w:p w14:paraId="64A89CBF" w14:textId="77777777" w:rsidR="00453CD7" w:rsidRPr="00453CD7" w:rsidRDefault="00453CD7" w:rsidP="00453CD7">
      <w:pPr>
        <w:numPr>
          <w:ilvl w:val="0"/>
          <w:numId w:val="21"/>
        </w:numPr>
        <w:shd w:val="clear" w:color="auto" w:fill="FFFFFF"/>
        <w:spacing w:before="120" w:after="120" w:line="240" w:lineRule="auto"/>
        <w:ind w:left="960"/>
        <w:rPr>
          <w:rFonts w:cstheme="minorHAnsi"/>
          <w:color w:val="1A1A1A"/>
          <w:sz w:val="20"/>
          <w:szCs w:val="20"/>
        </w:rPr>
      </w:pPr>
      <w:r w:rsidRPr="00453CD7">
        <w:rPr>
          <w:rFonts w:cstheme="minorHAnsi"/>
          <w:color w:val="1A1A1A"/>
          <w:sz w:val="20"/>
          <w:szCs w:val="20"/>
        </w:rPr>
        <w:t xml:space="preserve">Monitor the use of </w:t>
      </w:r>
      <w:proofErr w:type="gramStart"/>
      <w:r w:rsidRPr="00453CD7">
        <w:rPr>
          <w:rFonts w:cstheme="minorHAnsi"/>
          <w:color w:val="1A1A1A"/>
          <w:sz w:val="20"/>
          <w:szCs w:val="20"/>
        </w:rPr>
        <w:t>accounts;</w:t>
      </w:r>
      <w:proofErr w:type="gramEnd"/>
    </w:p>
    <w:p w14:paraId="33923FAD" w14:textId="77777777" w:rsidR="00453CD7" w:rsidRPr="00453CD7" w:rsidRDefault="00453CD7" w:rsidP="00453CD7">
      <w:pPr>
        <w:numPr>
          <w:ilvl w:val="0"/>
          <w:numId w:val="21"/>
        </w:numPr>
        <w:shd w:val="clear" w:color="auto" w:fill="FFFFFF"/>
        <w:spacing w:before="120" w:after="120" w:line="240" w:lineRule="auto"/>
        <w:ind w:left="960"/>
        <w:rPr>
          <w:rFonts w:cstheme="minorHAnsi"/>
          <w:color w:val="1A1A1A"/>
          <w:sz w:val="20"/>
          <w:szCs w:val="20"/>
        </w:rPr>
      </w:pPr>
      <w:r w:rsidRPr="00453CD7">
        <w:rPr>
          <w:rFonts w:cstheme="minorHAnsi"/>
          <w:color w:val="1A1A1A"/>
          <w:sz w:val="20"/>
          <w:szCs w:val="20"/>
        </w:rPr>
        <w:t>Notify account managers and [Assignment: organization-defined personnel or roles] within:</w:t>
      </w:r>
    </w:p>
    <w:p w14:paraId="0CA1A618" w14:textId="77777777" w:rsidR="00453CD7" w:rsidRPr="00453CD7" w:rsidRDefault="00453CD7" w:rsidP="00453CD7">
      <w:pPr>
        <w:numPr>
          <w:ilvl w:val="1"/>
          <w:numId w:val="21"/>
        </w:numPr>
        <w:shd w:val="clear" w:color="auto" w:fill="FFFFFF"/>
        <w:spacing w:before="120" w:after="120" w:line="240" w:lineRule="auto"/>
        <w:ind w:left="1920"/>
        <w:rPr>
          <w:rFonts w:cstheme="minorHAnsi"/>
          <w:color w:val="1A1A1A"/>
          <w:sz w:val="20"/>
          <w:szCs w:val="20"/>
        </w:rPr>
      </w:pPr>
      <w:r w:rsidRPr="00453CD7">
        <w:rPr>
          <w:rFonts w:cstheme="minorHAnsi"/>
          <w:color w:val="1A1A1A"/>
          <w:sz w:val="20"/>
          <w:szCs w:val="20"/>
        </w:rPr>
        <w:t xml:space="preserve">[Assignment: organization-defined time period] when accounts are no longer </w:t>
      </w:r>
      <w:proofErr w:type="gramStart"/>
      <w:r w:rsidRPr="00453CD7">
        <w:rPr>
          <w:rFonts w:cstheme="minorHAnsi"/>
          <w:color w:val="1A1A1A"/>
          <w:sz w:val="20"/>
          <w:szCs w:val="20"/>
        </w:rPr>
        <w:t>required;</w:t>
      </w:r>
      <w:proofErr w:type="gramEnd"/>
    </w:p>
    <w:p w14:paraId="306D9CD1" w14:textId="77777777" w:rsidR="00453CD7" w:rsidRPr="00453CD7" w:rsidRDefault="00453CD7" w:rsidP="00453CD7">
      <w:pPr>
        <w:numPr>
          <w:ilvl w:val="1"/>
          <w:numId w:val="21"/>
        </w:numPr>
        <w:shd w:val="clear" w:color="auto" w:fill="FFFFFF"/>
        <w:spacing w:before="120" w:after="120" w:line="240" w:lineRule="auto"/>
        <w:ind w:left="1920"/>
        <w:rPr>
          <w:rFonts w:cstheme="minorHAnsi"/>
          <w:color w:val="1A1A1A"/>
          <w:sz w:val="20"/>
          <w:szCs w:val="20"/>
        </w:rPr>
      </w:pPr>
      <w:r w:rsidRPr="00453CD7">
        <w:rPr>
          <w:rFonts w:cstheme="minorHAnsi"/>
          <w:color w:val="1A1A1A"/>
          <w:sz w:val="20"/>
          <w:szCs w:val="20"/>
        </w:rPr>
        <w:t xml:space="preserve">[Assignment: organization-defined </w:t>
      </w:r>
      <w:proofErr w:type="gramStart"/>
      <w:r w:rsidRPr="00453CD7">
        <w:rPr>
          <w:rFonts w:cstheme="minorHAnsi"/>
          <w:color w:val="1A1A1A"/>
          <w:sz w:val="20"/>
          <w:szCs w:val="20"/>
        </w:rPr>
        <w:t>time period</w:t>
      </w:r>
      <w:proofErr w:type="gramEnd"/>
      <w:r w:rsidRPr="00453CD7">
        <w:rPr>
          <w:rFonts w:cstheme="minorHAnsi"/>
          <w:color w:val="1A1A1A"/>
          <w:sz w:val="20"/>
          <w:szCs w:val="20"/>
        </w:rPr>
        <w:t>] when users are terminated or transferred; and</w:t>
      </w:r>
    </w:p>
    <w:p w14:paraId="7825DD4E" w14:textId="77777777" w:rsidR="00453CD7" w:rsidRPr="00453CD7" w:rsidRDefault="00453CD7" w:rsidP="00453CD7">
      <w:pPr>
        <w:numPr>
          <w:ilvl w:val="1"/>
          <w:numId w:val="21"/>
        </w:numPr>
        <w:shd w:val="clear" w:color="auto" w:fill="FFFFFF"/>
        <w:spacing w:before="120" w:after="120" w:line="240" w:lineRule="auto"/>
        <w:ind w:left="1920"/>
        <w:rPr>
          <w:rFonts w:cstheme="minorHAnsi"/>
          <w:color w:val="1A1A1A"/>
          <w:sz w:val="20"/>
          <w:szCs w:val="20"/>
        </w:rPr>
      </w:pPr>
      <w:r w:rsidRPr="00453CD7">
        <w:rPr>
          <w:rFonts w:cstheme="minorHAnsi"/>
          <w:color w:val="1A1A1A"/>
          <w:sz w:val="20"/>
          <w:szCs w:val="20"/>
        </w:rPr>
        <w:t xml:space="preserve">[Assignment: organization-defined time period] when system usage or need-to-know changes for an </w:t>
      </w:r>
      <w:proofErr w:type="gramStart"/>
      <w:r w:rsidRPr="00453CD7">
        <w:rPr>
          <w:rFonts w:cstheme="minorHAnsi"/>
          <w:color w:val="1A1A1A"/>
          <w:sz w:val="20"/>
          <w:szCs w:val="20"/>
        </w:rPr>
        <w:t>individual;</w:t>
      </w:r>
      <w:proofErr w:type="gramEnd"/>
    </w:p>
    <w:p w14:paraId="5FA8024E" w14:textId="77777777" w:rsidR="00453CD7" w:rsidRPr="00453CD7" w:rsidRDefault="00453CD7" w:rsidP="00453CD7">
      <w:pPr>
        <w:numPr>
          <w:ilvl w:val="0"/>
          <w:numId w:val="21"/>
        </w:numPr>
        <w:shd w:val="clear" w:color="auto" w:fill="FFFFFF"/>
        <w:spacing w:before="120" w:after="120" w:line="240" w:lineRule="auto"/>
        <w:ind w:left="960"/>
        <w:rPr>
          <w:rFonts w:cstheme="minorHAnsi"/>
          <w:color w:val="1A1A1A"/>
          <w:sz w:val="20"/>
          <w:szCs w:val="20"/>
        </w:rPr>
      </w:pPr>
      <w:r w:rsidRPr="00453CD7">
        <w:rPr>
          <w:rFonts w:cstheme="minorHAnsi"/>
          <w:color w:val="1A1A1A"/>
          <w:sz w:val="20"/>
          <w:szCs w:val="20"/>
        </w:rPr>
        <w:t>Authorize access to the system based on:</w:t>
      </w:r>
    </w:p>
    <w:p w14:paraId="4B6D45AC" w14:textId="77777777" w:rsidR="00453CD7" w:rsidRPr="00453CD7" w:rsidRDefault="00453CD7" w:rsidP="00453CD7">
      <w:pPr>
        <w:numPr>
          <w:ilvl w:val="1"/>
          <w:numId w:val="21"/>
        </w:numPr>
        <w:shd w:val="clear" w:color="auto" w:fill="FFFFFF"/>
        <w:spacing w:before="120" w:after="120" w:line="240" w:lineRule="auto"/>
        <w:ind w:left="1920"/>
        <w:rPr>
          <w:rFonts w:cstheme="minorHAnsi"/>
          <w:color w:val="1A1A1A"/>
          <w:sz w:val="20"/>
          <w:szCs w:val="20"/>
        </w:rPr>
      </w:pPr>
      <w:r w:rsidRPr="00453CD7">
        <w:rPr>
          <w:rFonts w:cstheme="minorHAnsi"/>
          <w:color w:val="1A1A1A"/>
          <w:sz w:val="20"/>
          <w:szCs w:val="20"/>
        </w:rPr>
        <w:t xml:space="preserve">A valid access </w:t>
      </w:r>
      <w:proofErr w:type="gramStart"/>
      <w:r w:rsidRPr="00453CD7">
        <w:rPr>
          <w:rFonts w:cstheme="minorHAnsi"/>
          <w:color w:val="1A1A1A"/>
          <w:sz w:val="20"/>
          <w:szCs w:val="20"/>
        </w:rPr>
        <w:t>authorization;</w:t>
      </w:r>
      <w:proofErr w:type="gramEnd"/>
    </w:p>
    <w:p w14:paraId="3A16C16F" w14:textId="77777777" w:rsidR="00453CD7" w:rsidRPr="00453CD7" w:rsidRDefault="00453CD7" w:rsidP="00453CD7">
      <w:pPr>
        <w:numPr>
          <w:ilvl w:val="1"/>
          <w:numId w:val="21"/>
        </w:numPr>
        <w:shd w:val="clear" w:color="auto" w:fill="FFFFFF"/>
        <w:spacing w:before="120" w:after="120" w:line="240" w:lineRule="auto"/>
        <w:ind w:left="1920"/>
        <w:rPr>
          <w:rFonts w:cstheme="minorHAnsi"/>
          <w:color w:val="1A1A1A"/>
          <w:sz w:val="20"/>
          <w:szCs w:val="20"/>
        </w:rPr>
      </w:pPr>
      <w:r w:rsidRPr="00453CD7">
        <w:rPr>
          <w:rFonts w:cstheme="minorHAnsi"/>
          <w:color w:val="1A1A1A"/>
          <w:sz w:val="20"/>
          <w:szCs w:val="20"/>
        </w:rPr>
        <w:t>Intended system usage; and</w:t>
      </w:r>
    </w:p>
    <w:p w14:paraId="16079306" w14:textId="77777777" w:rsidR="00453CD7" w:rsidRPr="00453CD7" w:rsidRDefault="00453CD7" w:rsidP="00453CD7">
      <w:pPr>
        <w:numPr>
          <w:ilvl w:val="1"/>
          <w:numId w:val="21"/>
        </w:numPr>
        <w:shd w:val="clear" w:color="auto" w:fill="FFFFFF"/>
        <w:spacing w:before="120" w:after="120" w:line="240" w:lineRule="auto"/>
        <w:ind w:left="1920"/>
        <w:rPr>
          <w:rFonts w:cstheme="minorHAnsi"/>
          <w:color w:val="1A1A1A"/>
          <w:sz w:val="20"/>
          <w:szCs w:val="20"/>
        </w:rPr>
      </w:pPr>
      <w:r w:rsidRPr="00453CD7">
        <w:rPr>
          <w:rFonts w:cstheme="minorHAnsi"/>
          <w:color w:val="1A1A1A"/>
          <w:sz w:val="20"/>
          <w:szCs w:val="20"/>
        </w:rPr>
        <w:t>[Assignment: organization-defined attributes (as required)</w:t>
      </w:r>
      <w:proofErr w:type="gramStart"/>
      <w:r w:rsidRPr="00453CD7">
        <w:rPr>
          <w:rFonts w:cstheme="minorHAnsi"/>
          <w:color w:val="1A1A1A"/>
          <w:sz w:val="20"/>
          <w:szCs w:val="20"/>
        </w:rPr>
        <w:t>];</w:t>
      </w:r>
      <w:proofErr w:type="gramEnd"/>
    </w:p>
    <w:p w14:paraId="3B9FFC89" w14:textId="77777777" w:rsidR="00453CD7" w:rsidRPr="00453CD7" w:rsidRDefault="00453CD7" w:rsidP="00453CD7">
      <w:pPr>
        <w:numPr>
          <w:ilvl w:val="0"/>
          <w:numId w:val="21"/>
        </w:numPr>
        <w:shd w:val="clear" w:color="auto" w:fill="FFFFFF"/>
        <w:spacing w:before="120" w:after="120" w:line="240" w:lineRule="auto"/>
        <w:ind w:left="960"/>
        <w:rPr>
          <w:rFonts w:cstheme="minorHAnsi"/>
          <w:color w:val="1A1A1A"/>
          <w:sz w:val="20"/>
          <w:szCs w:val="20"/>
        </w:rPr>
      </w:pPr>
      <w:r w:rsidRPr="00453CD7">
        <w:rPr>
          <w:rFonts w:cstheme="minorHAnsi"/>
          <w:color w:val="1A1A1A"/>
          <w:sz w:val="20"/>
          <w:szCs w:val="20"/>
        </w:rPr>
        <w:t>Review accounts for compliance with account management requirements [Assignment: organization-defined frequency</w:t>
      </w:r>
      <w:proofErr w:type="gramStart"/>
      <w:r w:rsidRPr="00453CD7">
        <w:rPr>
          <w:rFonts w:cstheme="minorHAnsi"/>
          <w:color w:val="1A1A1A"/>
          <w:sz w:val="20"/>
          <w:szCs w:val="20"/>
        </w:rPr>
        <w:t>];</w:t>
      </w:r>
      <w:proofErr w:type="gramEnd"/>
    </w:p>
    <w:p w14:paraId="03A7E5D2" w14:textId="77777777" w:rsidR="00453CD7" w:rsidRPr="00453CD7" w:rsidRDefault="00453CD7" w:rsidP="00453CD7">
      <w:pPr>
        <w:numPr>
          <w:ilvl w:val="0"/>
          <w:numId w:val="21"/>
        </w:numPr>
        <w:shd w:val="clear" w:color="auto" w:fill="FFFFFF"/>
        <w:spacing w:before="120" w:after="120" w:line="240" w:lineRule="auto"/>
        <w:ind w:left="960"/>
        <w:rPr>
          <w:rFonts w:cstheme="minorHAnsi"/>
          <w:color w:val="1A1A1A"/>
          <w:sz w:val="20"/>
          <w:szCs w:val="20"/>
        </w:rPr>
      </w:pPr>
      <w:r w:rsidRPr="00453CD7">
        <w:rPr>
          <w:rFonts w:cstheme="minorHAnsi"/>
          <w:color w:val="1A1A1A"/>
          <w:sz w:val="20"/>
          <w:szCs w:val="20"/>
        </w:rPr>
        <w:t>Establish and implement a process for changing shared or group account authenticators (if deployed) when individuals are removed from the group; and</w:t>
      </w:r>
    </w:p>
    <w:p w14:paraId="5B2858CB" w14:textId="77777777" w:rsidR="00453CD7" w:rsidRPr="00453CD7" w:rsidRDefault="00453CD7" w:rsidP="00453CD7">
      <w:pPr>
        <w:numPr>
          <w:ilvl w:val="0"/>
          <w:numId w:val="21"/>
        </w:numPr>
        <w:shd w:val="clear" w:color="auto" w:fill="FFFFFF"/>
        <w:spacing w:before="120" w:after="120" w:line="240" w:lineRule="auto"/>
        <w:ind w:left="960"/>
        <w:rPr>
          <w:rFonts w:cstheme="minorHAnsi"/>
          <w:color w:val="1A1A1A"/>
          <w:sz w:val="20"/>
          <w:szCs w:val="20"/>
        </w:rPr>
      </w:pPr>
      <w:r w:rsidRPr="00453CD7">
        <w:rPr>
          <w:rFonts w:cstheme="minorHAnsi"/>
          <w:color w:val="1A1A1A"/>
          <w:sz w:val="20"/>
          <w:szCs w:val="20"/>
        </w:rPr>
        <w:t>Align account management processes with personnel termination and transfer processes.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526E3ACA" w14:textId="77777777" w:rsidTr="00D04FAF">
        <w:tc>
          <w:tcPr>
            <w:tcW w:w="0" w:type="auto"/>
            <w:shd w:val="clear" w:color="auto" w:fill="CCECFC"/>
          </w:tcPr>
          <w:p w14:paraId="5B1F14C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AC-2 Control Summary Information</w:t>
            </w:r>
          </w:p>
        </w:tc>
      </w:tr>
      <w:tr w:rsidR="001D7003" w:rsidRPr="003E2279" w14:paraId="41D39111" w14:textId="77777777" w:rsidTr="00D04FAF">
        <w:tc>
          <w:tcPr>
            <w:tcW w:w="0" w:type="auto"/>
            <w:shd w:val="clear" w:color="auto" w:fill="FFFFFF"/>
          </w:tcPr>
          <w:p w14:paraId="69D23F4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47C29FD5" w14:textId="77777777" w:rsidTr="00D04FAF">
        <w:tc>
          <w:tcPr>
            <w:tcW w:w="0" w:type="auto"/>
            <w:shd w:val="clear" w:color="auto" w:fill="FFFFFF"/>
          </w:tcPr>
          <w:p w14:paraId="6C710B1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AC-2(c):</w:t>
            </w:r>
          </w:p>
        </w:tc>
      </w:tr>
      <w:tr w:rsidR="001D7003" w:rsidRPr="003E2279" w14:paraId="49F0852F" w14:textId="77777777" w:rsidTr="00D04FAF">
        <w:tc>
          <w:tcPr>
            <w:tcW w:w="0" w:type="auto"/>
            <w:shd w:val="clear" w:color="auto" w:fill="FFFFFF"/>
          </w:tcPr>
          <w:p w14:paraId="107A969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lastRenderedPageBreak/>
              <w:t>Parameter AC-2(d)(3):</w:t>
            </w:r>
          </w:p>
        </w:tc>
      </w:tr>
      <w:tr w:rsidR="001D7003" w:rsidRPr="003E2279" w14:paraId="4261CBA0" w14:textId="77777777" w:rsidTr="00D04FAF">
        <w:tc>
          <w:tcPr>
            <w:tcW w:w="0" w:type="auto"/>
            <w:shd w:val="clear" w:color="auto" w:fill="FFFFFF"/>
          </w:tcPr>
          <w:p w14:paraId="2B3243D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AC-2(e):</w:t>
            </w:r>
          </w:p>
        </w:tc>
      </w:tr>
      <w:tr w:rsidR="001D7003" w:rsidRPr="003E2279" w14:paraId="35975EE3" w14:textId="77777777" w:rsidTr="00D04FAF">
        <w:tc>
          <w:tcPr>
            <w:tcW w:w="0" w:type="auto"/>
            <w:shd w:val="clear" w:color="auto" w:fill="FFFFFF"/>
          </w:tcPr>
          <w:p w14:paraId="3CCD934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AC-2(f):</w:t>
            </w:r>
          </w:p>
        </w:tc>
      </w:tr>
      <w:tr w:rsidR="001D7003" w:rsidRPr="003E2279" w14:paraId="63C8533C" w14:textId="77777777" w:rsidTr="00D04FAF">
        <w:tc>
          <w:tcPr>
            <w:tcW w:w="0" w:type="auto"/>
            <w:shd w:val="clear" w:color="auto" w:fill="FFFFFF"/>
          </w:tcPr>
          <w:p w14:paraId="0B1FF36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AC-2(h):</w:t>
            </w:r>
          </w:p>
        </w:tc>
      </w:tr>
      <w:tr w:rsidR="001D7003" w:rsidRPr="003E2279" w14:paraId="5C15734C" w14:textId="77777777" w:rsidTr="00D04FAF">
        <w:tc>
          <w:tcPr>
            <w:tcW w:w="0" w:type="auto"/>
            <w:shd w:val="clear" w:color="auto" w:fill="FFFFFF"/>
          </w:tcPr>
          <w:p w14:paraId="172E08D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AC-2(h)(1):</w:t>
            </w:r>
          </w:p>
        </w:tc>
      </w:tr>
      <w:tr w:rsidR="001D7003" w:rsidRPr="003E2279" w14:paraId="7DE6285B" w14:textId="77777777" w:rsidTr="00D04FAF">
        <w:tc>
          <w:tcPr>
            <w:tcW w:w="0" w:type="auto"/>
            <w:shd w:val="clear" w:color="auto" w:fill="FFFFFF"/>
          </w:tcPr>
          <w:p w14:paraId="3DF512F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AC-2(h)(2):</w:t>
            </w:r>
          </w:p>
        </w:tc>
      </w:tr>
      <w:tr w:rsidR="001D7003" w:rsidRPr="003E2279" w14:paraId="060DF143" w14:textId="77777777" w:rsidTr="00D04FAF">
        <w:tc>
          <w:tcPr>
            <w:tcW w:w="0" w:type="auto"/>
            <w:shd w:val="clear" w:color="auto" w:fill="FFFFFF"/>
          </w:tcPr>
          <w:p w14:paraId="01A730F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AC-2(h)(3):</w:t>
            </w:r>
          </w:p>
        </w:tc>
      </w:tr>
      <w:tr w:rsidR="001D7003" w:rsidRPr="003E2279" w14:paraId="2D64B0B5" w14:textId="77777777" w:rsidTr="00D04FAF">
        <w:tc>
          <w:tcPr>
            <w:tcW w:w="0" w:type="auto"/>
            <w:shd w:val="clear" w:color="auto" w:fill="FFFFFF"/>
          </w:tcPr>
          <w:p w14:paraId="5FED4B0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AC-2(</w:t>
            </w:r>
            <w:proofErr w:type="spellStart"/>
            <w:r w:rsidRPr="003E2279">
              <w:rPr>
                <w:rFonts w:cstheme="minorHAnsi"/>
                <w:sz w:val="20"/>
                <w:szCs w:val="20"/>
              </w:rPr>
              <w:t>i</w:t>
            </w:r>
            <w:proofErr w:type="spellEnd"/>
            <w:r w:rsidRPr="003E2279">
              <w:rPr>
                <w:rFonts w:cstheme="minorHAnsi"/>
                <w:sz w:val="20"/>
                <w:szCs w:val="20"/>
              </w:rPr>
              <w:t>)(3):</w:t>
            </w:r>
          </w:p>
        </w:tc>
      </w:tr>
      <w:tr w:rsidR="001D7003" w:rsidRPr="003E2279" w14:paraId="30BFE7DA" w14:textId="77777777" w:rsidTr="00D04FAF">
        <w:tc>
          <w:tcPr>
            <w:tcW w:w="0" w:type="auto"/>
            <w:shd w:val="clear" w:color="auto" w:fill="FFFFFF"/>
          </w:tcPr>
          <w:p w14:paraId="0ADBE3D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AC-2(j):</w:t>
            </w:r>
          </w:p>
        </w:tc>
      </w:tr>
      <w:tr w:rsidR="001D7003" w:rsidRPr="003E2279" w14:paraId="1957DA0D" w14:textId="77777777" w:rsidTr="00D04FAF">
        <w:tc>
          <w:tcPr>
            <w:tcW w:w="0" w:type="auto"/>
            <w:shd w:val="clear" w:color="auto" w:fill="FFFFFF"/>
          </w:tcPr>
          <w:p w14:paraId="4D2E53A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2B593BCC" w14:textId="5D70B962" w:rsidR="001D7003" w:rsidRPr="003E2279" w:rsidRDefault="00000000" w:rsidP="004F2B78">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685547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4F2B78">
              <w:rPr>
                <w:rFonts w:cstheme="minorHAnsi"/>
                <w:sz w:val="20"/>
                <w:szCs w:val="20"/>
              </w:rPr>
              <w:t xml:space="preserve"> </w:t>
            </w:r>
            <w:sdt>
              <w:sdtPr>
                <w:rPr>
                  <w:rFonts w:cstheme="minorHAnsi"/>
                  <w:sz w:val="20"/>
                  <w:szCs w:val="20"/>
                </w:rPr>
                <w:id w:val="23513805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4F2B78">
              <w:rPr>
                <w:rFonts w:cstheme="minorHAnsi"/>
                <w:sz w:val="20"/>
                <w:szCs w:val="20"/>
              </w:rPr>
              <w:t xml:space="preserve"> </w:t>
            </w:r>
            <w:sdt>
              <w:sdtPr>
                <w:rPr>
                  <w:rFonts w:cstheme="minorHAnsi"/>
                  <w:sz w:val="20"/>
                  <w:szCs w:val="20"/>
                </w:rPr>
                <w:id w:val="137143303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4F2B78">
              <w:rPr>
                <w:rFonts w:cstheme="minorHAnsi"/>
                <w:sz w:val="20"/>
                <w:szCs w:val="20"/>
              </w:rPr>
              <w:t xml:space="preserve"> </w:t>
            </w:r>
            <w:sdt>
              <w:sdtPr>
                <w:rPr>
                  <w:rFonts w:cstheme="minorHAnsi"/>
                  <w:sz w:val="20"/>
                  <w:szCs w:val="20"/>
                </w:rPr>
                <w:id w:val="66728317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4F2B78">
              <w:rPr>
                <w:rFonts w:cstheme="minorHAnsi"/>
                <w:sz w:val="20"/>
                <w:szCs w:val="20"/>
              </w:rPr>
              <w:t xml:space="preserve"> </w:t>
            </w:r>
            <w:sdt>
              <w:sdtPr>
                <w:rPr>
                  <w:rFonts w:cstheme="minorHAnsi"/>
                  <w:sz w:val="20"/>
                  <w:szCs w:val="20"/>
                </w:rPr>
                <w:id w:val="344003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846F9EC" w14:textId="77777777" w:rsidTr="00D04FAF">
        <w:tc>
          <w:tcPr>
            <w:tcW w:w="0" w:type="auto"/>
            <w:shd w:val="clear" w:color="auto" w:fill="FFFFFF"/>
          </w:tcPr>
          <w:p w14:paraId="5A54EF8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0774E5FC" w14:textId="628D383C" w:rsidR="001D7003" w:rsidRPr="003E2279" w:rsidRDefault="00000000"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6685033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w:t>
            </w:r>
            <w:r w:rsidR="00906F1F">
              <w:rPr>
                <w:rFonts w:cstheme="minorHAnsi"/>
                <w:sz w:val="20"/>
                <w:szCs w:val="20"/>
              </w:rPr>
              <w:t>Cloud Service Provider</w:t>
            </w:r>
          </w:p>
          <w:p w14:paraId="77DAF917" w14:textId="77777777" w:rsidR="001D7003" w:rsidRPr="003E2279" w:rsidRDefault="00000000"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2584496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Configured by Customer (Customer System Specific)</w:t>
            </w:r>
          </w:p>
          <w:p w14:paraId="2692D846" w14:textId="77777777" w:rsidR="001D7003" w:rsidRPr="003E2279" w:rsidRDefault="00000000"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3128802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Provided by Customer (Customer System Specific)</w:t>
            </w:r>
          </w:p>
          <w:p w14:paraId="6A7FC514" w14:textId="77777777" w:rsidR="001D7003" w:rsidRPr="003E2279" w:rsidRDefault="00000000"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6796645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Shared (Service Provider and Customer Responsibility)</w:t>
            </w:r>
          </w:p>
          <w:p w14:paraId="42B86D54" w14:textId="6FBA3EA2" w:rsidR="001D7003" w:rsidRPr="003E2279" w:rsidRDefault="00000000" w:rsidP="00803195">
            <w:pPr>
              <w:pStyle w:val="BodyText"/>
              <w:tabs>
                <w:tab w:val="left" w:pos="360"/>
                <w:tab w:val="left" w:pos="870"/>
                <w:tab w:val="left" w:pos="1440"/>
                <w:tab w:val="left" w:pos="2160"/>
              </w:tabs>
              <w:spacing w:before="120" w:after="120" w:line="240" w:lineRule="auto"/>
              <w:ind w:left="240" w:hanging="240"/>
              <w:rPr>
                <w:rFonts w:cstheme="minorHAnsi"/>
                <w:sz w:val="20"/>
                <w:szCs w:val="20"/>
              </w:rPr>
            </w:pPr>
            <w:sdt>
              <w:sdtPr>
                <w:rPr>
                  <w:rFonts w:cstheme="minorHAnsi"/>
                  <w:sz w:val="20"/>
                  <w:szCs w:val="20"/>
                </w:rPr>
                <w:id w:val="5681176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Inherited </w:t>
            </w:r>
            <w:r w:rsidR="00906F1F">
              <w:rPr>
                <w:rFonts w:cstheme="minorHAnsi"/>
                <w:sz w:val="20"/>
                <w:szCs w:val="20"/>
              </w:rPr>
              <w:t xml:space="preserve">by Service Provider </w:t>
            </w:r>
          </w:p>
        </w:tc>
      </w:tr>
      <w:tr w:rsidR="001D7003" w:rsidRPr="003E2279" w14:paraId="4177F89C" w14:textId="77777777" w:rsidTr="00D04FAF">
        <w:tc>
          <w:tcPr>
            <w:tcW w:w="0" w:type="auto"/>
            <w:shd w:val="clear" w:color="auto" w:fill="CCECFC"/>
          </w:tcPr>
          <w:p w14:paraId="7CBEDED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AC-2 What is the solution and how is it implemented?</w:t>
            </w:r>
          </w:p>
        </w:tc>
      </w:tr>
      <w:tr w:rsidR="001D7003" w:rsidRPr="003E2279" w14:paraId="56945B44" w14:textId="77777777" w:rsidTr="00D04FAF">
        <w:tc>
          <w:tcPr>
            <w:tcW w:w="0" w:type="auto"/>
            <w:shd w:val="clear" w:color="auto" w:fill="FFFFFF"/>
          </w:tcPr>
          <w:p w14:paraId="32894121" w14:textId="213ADE65"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0A90562C" w14:textId="77777777" w:rsidR="004F2B78" w:rsidRDefault="004F2B78"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49" w:name="_Toc137218102"/>
      <w:bookmarkStart w:id="50" w:name="_Toc158135664"/>
    </w:p>
    <w:p w14:paraId="36CB1D05" w14:textId="0FFEF988" w:rsidR="001D7003" w:rsidRPr="00120165" w:rsidRDefault="001D7003" w:rsidP="00166647">
      <w:pPr>
        <w:rPr>
          <w:b/>
          <w:bCs/>
        </w:rPr>
      </w:pPr>
      <w:bookmarkStart w:id="51" w:name="_Toc158371638"/>
      <w:r w:rsidRPr="00120165">
        <w:rPr>
          <w:b/>
          <w:bCs/>
        </w:rPr>
        <w:t>AC-2(1) Automated System Account Management</w:t>
      </w:r>
      <w:bookmarkEnd w:id="49"/>
      <w:bookmarkEnd w:id="50"/>
      <w:bookmarkEnd w:id="51"/>
    </w:p>
    <w:p w14:paraId="29251518"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Support the management of system accounts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3A21EC92" w14:textId="77777777" w:rsidTr="00D04FAF">
        <w:tc>
          <w:tcPr>
            <w:tcW w:w="0" w:type="auto"/>
            <w:shd w:val="clear" w:color="auto" w:fill="CCECFC"/>
          </w:tcPr>
          <w:p w14:paraId="0EA7101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AC-2(1) Control Summary Information</w:t>
            </w:r>
          </w:p>
        </w:tc>
      </w:tr>
      <w:tr w:rsidR="001D7003" w:rsidRPr="003E2279" w14:paraId="61DEEC10" w14:textId="77777777" w:rsidTr="00D04FAF">
        <w:tc>
          <w:tcPr>
            <w:tcW w:w="0" w:type="auto"/>
            <w:shd w:val="clear" w:color="auto" w:fill="FFFFFF"/>
          </w:tcPr>
          <w:p w14:paraId="427D742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38380EB2" w14:textId="77777777" w:rsidTr="00D04FAF">
        <w:tc>
          <w:tcPr>
            <w:tcW w:w="0" w:type="auto"/>
            <w:shd w:val="clear" w:color="auto" w:fill="FFFFFF"/>
          </w:tcPr>
          <w:p w14:paraId="40131C7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AC-2(1):</w:t>
            </w:r>
          </w:p>
        </w:tc>
      </w:tr>
      <w:tr w:rsidR="001D7003" w:rsidRPr="003E2279" w14:paraId="2352FBC6" w14:textId="77777777" w:rsidTr="00D04FAF">
        <w:tc>
          <w:tcPr>
            <w:tcW w:w="0" w:type="auto"/>
            <w:shd w:val="clear" w:color="auto" w:fill="FFFFFF"/>
          </w:tcPr>
          <w:p w14:paraId="59989A1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7679377F" w14:textId="68260D20" w:rsidR="001D7003" w:rsidRPr="003E2279" w:rsidRDefault="00000000" w:rsidP="004F2B78">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33184966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4F2B78">
              <w:rPr>
                <w:rFonts w:cstheme="minorHAnsi"/>
                <w:sz w:val="20"/>
                <w:szCs w:val="20"/>
              </w:rPr>
              <w:t xml:space="preserve"> </w:t>
            </w:r>
            <w:sdt>
              <w:sdtPr>
                <w:rPr>
                  <w:rFonts w:cstheme="minorHAnsi"/>
                  <w:sz w:val="20"/>
                  <w:szCs w:val="20"/>
                </w:rPr>
                <w:id w:val="187559500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4F2B78">
              <w:rPr>
                <w:rFonts w:cstheme="minorHAnsi"/>
                <w:sz w:val="20"/>
                <w:szCs w:val="20"/>
              </w:rPr>
              <w:t xml:space="preserve"> </w:t>
            </w:r>
            <w:sdt>
              <w:sdtPr>
                <w:rPr>
                  <w:rFonts w:cstheme="minorHAnsi"/>
                  <w:sz w:val="20"/>
                  <w:szCs w:val="20"/>
                </w:rPr>
                <w:id w:val="83026869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4F2B78">
              <w:rPr>
                <w:rFonts w:cstheme="minorHAnsi"/>
                <w:sz w:val="20"/>
                <w:szCs w:val="20"/>
              </w:rPr>
              <w:t xml:space="preserve"> </w:t>
            </w:r>
            <w:sdt>
              <w:sdtPr>
                <w:rPr>
                  <w:rFonts w:cstheme="minorHAnsi"/>
                  <w:sz w:val="20"/>
                  <w:szCs w:val="20"/>
                </w:rPr>
                <w:id w:val="153277663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4F2B78">
              <w:rPr>
                <w:rFonts w:cstheme="minorHAnsi"/>
                <w:sz w:val="20"/>
                <w:szCs w:val="20"/>
              </w:rPr>
              <w:t xml:space="preserve"> </w:t>
            </w:r>
            <w:sdt>
              <w:sdtPr>
                <w:rPr>
                  <w:rFonts w:cstheme="minorHAnsi"/>
                  <w:sz w:val="20"/>
                  <w:szCs w:val="20"/>
                </w:rPr>
                <w:id w:val="132015603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47A1BDBC" w14:textId="77777777" w:rsidTr="00D04FAF">
        <w:tc>
          <w:tcPr>
            <w:tcW w:w="0" w:type="auto"/>
            <w:shd w:val="clear" w:color="auto" w:fill="FFFFFF"/>
          </w:tcPr>
          <w:p w14:paraId="41919F7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078C913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389086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6AB5A9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283868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6BE755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470088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3A896C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439538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BC8F667" w14:textId="65ADE42D"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9845363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57D50CB8" w14:textId="77777777" w:rsidTr="00D04FAF">
        <w:tc>
          <w:tcPr>
            <w:tcW w:w="0" w:type="auto"/>
            <w:shd w:val="clear" w:color="auto" w:fill="CCECFC"/>
          </w:tcPr>
          <w:p w14:paraId="3AFEB0E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AC-2(1) What is the solution and how is it implemented?</w:t>
            </w:r>
          </w:p>
        </w:tc>
      </w:tr>
      <w:tr w:rsidR="001D7003" w:rsidRPr="003E2279" w14:paraId="2D8AAD0A" w14:textId="77777777" w:rsidTr="00D04FAF">
        <w:tc>
          <w:tcPr>
            <w:tcW w:w="0" w:type="auto"/>
            <w:shd w:val="clear" w:color="auto" w:fill="FFFFFF"/>
          </w:tcPr>
          <w:p w14:paraId="2355CC4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42095B10" w14:textId="77777777" w:rsidR="004F2B78" w:rsidRDefault="004F2B78"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52" w:name="_Toc137218103"/>
      <w:bookmarkStart w:id="53" w:name="_Toc158135665"/>
    </w:p>
    <w:p w14:paraId="3C1D2C07" w14:textId="1867CDCD" w:rsidR="001D7003" w:rsidRPr="00120165" w:rsidRDefault="001D7003" w:rsidP="00120165">
      <w:pPr>
        <w:rPr>
          <w:b/>
          <w:bCs/>
        </w:rPr>
      </w:pPr>
      <w:bookmarkStart w:id="54" w:name="_Toc158371639"/>
      <w:r w:rsidRPr="00120165">
        <w:rPr>
          <w:b/>
          <w:bCs/>
        </w:rPr>
        <w:t>AC-2(2) Automated Temporary and Emergency Account Management</w:t>
      </w:r>
      <w:bookmarkEnd w:id="52"/>
      <w:bookmarkEnd w:id="53"/>
      <w:bookmarkEnd w:id="54"/>
    </w:p>
    <w:p w14:paraId="462EE8C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 xml:space="preserve">Automatically [Selection: remove; disable] temporary and emergency accounts after [Assignment: organization-defined </w:t>
      </w:r>
      <w:proofErr w:type="gramStart"/>
      <w:r w:rsidRPr="003E2279">
        <w:rPr>
          <w:rFonts w:cstheme="minorHAnsi"/>
          <w:sz w:val="20"/>
          <w:szCs w:val="20"/>
        </w:rPr>
        <w:t>time period</w:t>
      </w:r>
      <w:proofErr w:type="gramEnd"/>
      <w:r w:rsidRPr="003E2279">
        <w:rPr>
          <w:rFonts w:cstheme="minorHAnsi"/>
          <w:sz w:val="20"/>
          <w:szCs w:val="20"/>
        </w:rPr>
        <w:t xml:space="preserve"> for each type of account].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1D10D8C0" w14:textId="77777777" w:rsidTr="00D04FAF">
        <w:tc>
          <w:tcPr>
            <w:tcW w:w="0" w:type="auto"/>
            <w:shd w:val="clear" w:color="auto" w:fill="CCECFC"/>
          </w:tcPr>
          <w:p w14:paraId="7C45CE8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AC-2(2) Control Summary Information</w:t>
            </w:r>
          </w:p>
        </w:tc>
      </w:tr>
      <w:tr w:rsidR="001D7003" w:rsidRPr="003E2279" w14:paraId="0F9698A7" w14:textId="77777777" w:rsidTr="00D04FAF">
        <w:tc>
          <w:tcPr>
            <w:tcW w:w="0" w:type="auto"/>
            <w:shd w:val="clear" w:color="auto" w:fill="FFFFFF"/>
          </w:tcPr>
          <w:p w14:paraId="2A58112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6625B81C" w14:textId="77777777" w:rsidTr="00D04FAF">
        <w:tc>
          <w:tcPr>
            <w:tcW w:w="0" w:type="auto"/>
            <w:shd w:val="clear" w:color="auto" w:fill="FFFFFF"/>
          </w:tcPr>
          <w:p w14:paraId="1F6AFAD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AC-2(2)-1:</w:t>
            </w:r>
          </w:p>
        </w:tc>
      </w:tr>
      <w:tr w:rsidR="001D7003" w:rsidRPr="003E2279" w14:paraId="4F8435D8" w14:textId="77777777" w:rsidTr="00D04FAF">
        <w:tc>
          <w:tcPr>
            <w:tcW w:w="0" w:type="auto"/>
            <w:shd w:val="clear" w:color="auto" w:fill="FFFFFF"/>
          </w:tcPr>
          <w:p w14:paraId="5014F83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AC-2(2)-2:</w:t>
            </w:r>
          </w:p>
        </w:tc>
      </w:tr>
      <w:tr w:rsidR="001D7003" w:rsidRPr="003E2279" w14:paraId="3F98EF99" w14:textId="77777777" w:rsidTr="00D04FAF">
        <w:tc>
          <w:tcPr>
            <w:tcW w:w="0" w:type="auto"/>
            <w:shd w:val="clear" w:color="auto" w:fill="FFFFFF"/>
          </w:tcPr>
          <w:p w14:paraId="1E1278B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050C2FF8" w14:textId="7412042A" w:rsidR="001D7003" w:rsidRPr="003E2279" w:rsidRDefault="00000000" w:rsidP="004F2B78">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44791969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4F2B78">
              <w:rPr>
                <w:rFonts w:cstheme="minorHAnsi"/>
                <w:sz w:val="20"/>
                <w:szCs w:val="20"/>
              </w:rPr>
              <w:t xml:space="preserve"> </w:t>
            </w:r>
            <w:sdt>
              <w:sdtPr>
                <w:rPr>
                  <w:rFonts w:cstheme="minorHAnsi"/>
                  <w:sz w:val="20"/>
                  <w:szCs w:val="20"/>
                </w:rPr>
                <w:id w:val="151554664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4F2B78">
              <w:rPr>
                <w:rFonts w:cstheme="minorHAnsi"/>
                <w:sz w:val="20"/>
                <w:szCs w:val="20"/>
              </w:rPr>
              <w:t xml:space="preserve"> </w:t>
            </w:r>
            <w:sdt>
              <w:sdtPr>
                <w:rPr>
                  <w:rFonts w:cstheme="minorHAnsi"/>
                  <w:sz w:val="20"/>
                  <w:szCs w:val="20"/>
                </w:rPr>
                <w:id w:val="15658790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4F2B78">
              <w:rPr>
                <w:rFonts w:cstheme="minorHAnsi"/>
                <w:sz w:val="20"/>
                <w:szCs w:val="20"/>
              </w:rPr>
              <w:t xml:space="preserve"> </w:t>
            </w:r>
            <w:sdt>
              <w:sdtPr>
                <w:rPr>
                  <w:rFonts w:cstheme="minorHAnsi"/>
                  <w:sz w:val="20"/>
                  <w:szCs w:val="20"/>
                </w:rPr>
                <w:id w:val="185473185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4F2B78">
              <w:rPr>
                <w:rFonts w:cstheme="minorHAnsi"/>
                <w:sz w:val="20"/>
                <w:szCs w:val="20"/>
              </w:rPr>
              <w:t xml:space="preserve"> </w:t>
            </w:r>
            <w:sdt>
              <w:sdtPr>
                <w:rPr>
                  <w:rFonts w:cstheme="minorHAnsi"/>
                  <w:sz w:val="20"/>
                  <w:szCs w:val="20"/>
                </w:rPr>
                <w:id w:val="48951256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4EBC695" w14:textId="77777777" w:rsidTr="00D04FAF">
        <w:tc>
          <w:tcPr>
            <w:tcW w:w="0" w:type="auto"/>
            <w:shd w:val="clear" w:color="auto" w:fill="FFFFFF"/>
          </w:tcPr>
          <w:p w14:paraId="692C846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6DEDC17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952324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524DDA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083456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257683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5320747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E44FF8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895791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2E34C1E" w14:textId="680CF009"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5101461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5A22AE63" w14:textId="77777777" w:rsidTr="00D04FAF">
        <w:tc>
          <w:tcPr>
            <w:tcW w:w="0" w:type="auto"/>
            <w:shd w:val="clear" w:color="auto" w:fill="CCECFC"/>
          </w:tcPr>
          <w:p w14:paraId="075B71A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AC-2(2) What is the solution and how is it implemented?</w:t>
            </w:r>
          </w:p>
        </w:tc>
      </w:tr>
      <w:tr w:rsidR="001D7003" w:rsidRPr="003E2279" w14:paraId="42ED559C" w14:textId="77777777" w:rsidTr="00D04FAF">
        <w:tc>
          <w:tcPr>
            <w:tcW w:w="0" w:type="auto"/>
            <w:shd w:val="clear" w:color="auto" w:fill="FFFFFF"/>
          </w:tcPr>
          <w:p w14:paraId="7F88ECB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20C1772E" w14:textId="77777777" w:rsidR="004F2B78" w:rsidRDefault="004F2B78"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55" w:name="_Toc137218104"/>
      <w:bookmarkStart w:id="56" w:name="_Toc158135666"/>
    </w:p>
    <w:p w14:paraId="25FA1FB5" w14:textId="4FE29D4C" w:rsidR="001D7003" w:rsidRPr="00120165" w:rsidRDefault="001D7003" w:rsidP="00120165">
      <w:pPr>
        <w:rPr>
          <w:b/>
          <w:bCs/>
        </w:rPr>
      </w:pPr>
      <w:bookmarkStart w:id="57" w:name="_Toc158371640"/>
      <w:r w:rsidRPr="00120165">
        <w:rPr>
          <w:b/>
          <w:bCs/>
        </w:rPr>
        <w:t>AC-2(3) Disable Accounts</w:t>
      </w:r>
      <w:bookmarkEnd w:id="55"/>
      <w:bookmarkEnd w:id="56"/>
      <w:bookmarkEnd w:id="57"/>
    </w:p>
    <w:p w14:paraId="079F3B06"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 xml:space="preserve">Disable accounts within [Assignment: organization-defined </w:t>
      </w:r>
      <w:proofErr w:type="gramStart"/>
      <w:r w:rsidRPr="003E2279">
        <w:rPr>
          <w:rFonts w:cstheme="minorHAnsi"/>
          <w:sz w:val="20"/>
          <w:szCs w:val="20"/>
        </w:rPr>
        <w:t>time period</w:t>
      </w:r>
      <w:proofErr w:type="gramEnd"/>
      <w:r w:rsidRPr="003E2279">
        <w:rPr>
          <w:rFonts w:cstheme="minorHAnsi"/>
          <w:sz w:val="20"/>
          <w:szCs w:val="20"/>
        </w:rPr>
        <w:t>] when the accounts:</w:t>
      </w:r>
    </w:p>
    <w:p w14:paraId="02A8079C" w14:textId="77777777" w:rsidR="001D7003" w:rsidRPr="003E2279" w:rsidRDefault="001D7003" w:rsidP="004F2B78">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(a)</w:t>
      </w:r>
      <w:r w:rsidRPr="003E2279">
        <w:rPr>
          <w:rFonts w:cstheme="minorHAnsi"/>
          <w:sz w:val="20"/>
          <w:szCs w:val="20"/>
        </w:rPr>
        <w:tab/>
        <w:t xml:space="preserve">Have </w:t>
      </w:r>
      <w:proofErr w:type="gramStart"/>
      <w:r w:rsidRPr="003E2279">
        <w:rPr>
          <w:rFonts w:cstheme="minorHAnsi"/>
          <w:sz w:val="20"/>
          <w:szCs w:val="20"/>
        </w:rPr>
        <w:t>expired;</w:t>
      </w:r>
      <w:proofErr w:type="gramEnd"/>
    </w:p>
    <w:p w14:paraId="0338A885" w14:textId="77777777" w:rsidR="001D7003" w:rsidRPr="003E2279" w:rsidRDefault="001D7003" w:rsidP="004F2B78">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(b)</w:t>
      </w:r>
      <w:r w:rsidRPr="003E2279">
        <w:rPr>
          <w:rFonts w:cstheme="minorHAnsi"/>
          <w:sz w:val="20"/>
          <w:szCs w:val="20"/>
        </w:rPr>
        <w:tab/>
        <w:t xml:space="preserve">Are no longer associated with a user or </w:t>
      </w:r>
      <w:proofErr w:type="gramStart"/>
      <w:r w:rsidRPr="003E2279">
        <w:rPr>
          <w:rFonts w:cstheme="minorHAnsi"/>
          <w:sz w:val="20"/>
          <w:szCs w:val="20"/>
        </w:rPr>
        <w:t>individual;</w:t>
      </w:r>
      <w:proofErr w:type="gramEnd"/>
    </w:p>
    <w:p w14:paraId="2FA59651" w14:textId="77777777" w:rsidR="001D7003" w:rsidRPr="003E2279" w:rsidRDefault="001D7003" w:rsidP="004F2B78">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(c)</w:t>
      </w:r>
      <w:r w:rsidRPr="003E2279">
        <w:rPr>
          <w:rFonts w:cstheme="minorHAnsi"/>
          <w:sz w:val="20"/>
          <w:szCs w:val="20"/>
        </w:rPr>
        <w:tab/>
        <w:t>Are in violation of organizational policy; or</w:t>
      </w:r>
    </w:p>
    <w:p w14:paraId="7E845B0A" w14:textId="77777777" w:rsidR="001D7003" w:rsidRPr="003E2279" w:rsidRDefault="001D7003" w:rsidP="004F2B78">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(d)</w:t>
      </w:r>
      <w:r w:rsidRPr="003E2279">
        <w:rPr>
          <w:rFonts w:cstheme="minorHAnsi"/>
          <w:sz w:val="20"/>
          <w:szCs w:val="20"/>
        </w:rPr>
        <w:tab/>
        <w:t xml:space="preserve">Have been inactive for [Assignment: organization-defined </w:t>
      </w:r>
      <w:proofErr w:type="gramStart"/>
      <w:r w:rsidRPr="003E2279">
        <w:rPr>
          <w:rFonts w:cstheme="minorHAnsi"/>
          <w:sz w:val="20"/>
          <w:szCs w:val="20"/>
        </w:rPr>
        <w:t>time period</w:t>
      </w:r>
      <w:proofErr w:type="gramEnd"/>
      <w:r w:rsidRPr="003E2279">
        <w:rPr>
          <w:rFonts w:cstheme="minorHAns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056BBBD7" w14:textId="77777777" w:rsidTr="00D04FAF">
        <w:tc>
          <w:tcPr>
            <w:tcW w:w="0" w:type="auto"/>
            <w:shd w:val="clear" w:color="auto" w:fill="CCECFC"/>
          </w:tcPr>
          <w:p w14:paraId="36A57AF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AC-2(3) Control Summary Information</w:t>
            </w:r>
          </w:p>
        </w:tc>
      </w:tr>
      <w:tr w:rsidR="001D7003" w:rsidRPr="003E2279" w14:paraId="73F003D3" w14:textId="77777777" w:rsidTr="00D04FAF">
        <w:tc>
          <w:tcPr>
            <w:tcW w:w="0" w:type="auto"/>
            <w:shd w:val="clear" w:color="auto" w:fill="FFFFFF"/>
          </w:tcPr>
          <w:p w14:paraId="1111D39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1060C5A8" w14:textId="77777777" w:rsidTr="00D04FAF">
        <w:tc>
          <w:tcPr>
            <w:tcW w:w="0" w:type="auto"/>
            <w:shd w:val="clear" w:color="auto" w:fill="FFFFFF"/>
          </w:tcPr>
          <w:p w14:paraId="59CFB50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lastRenderedPageBreak/>
              <w:t>Parameter AC-2(3):</w:t>
            </w:r>
          </w:p>
        </w:tc>
      </w:tr>
      <w:tr w:rsidR="001D7003" w:rsidRPr="003E2279" w14:paraId="60886EA5" w14:textId="77777777" w:rsidTr="00D04FAF">
        <w:tc>
          <w:tcPr>
            <w:tcW w:w="0" w:type="auto"/>
            <w:shd w:val="clear" w:color="auto" w:fill="FFFFFF"/>
          </w:tcPr>
          <w:p w14:paraId="6B8B780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AC-2(3)(d):</w:t>
            </w:r>
          </w:p>
        </w:tc>
      </w:tr>
      <w:tr w:rsidR="001D7003" w:rsidRPr="003E2279" w14:paraId="2F5BAFC0" w14:textId="77777777" w:rsidTr="00D04FAF">
        <w:tc>
          <w:tcPr>
            <w:tcW w:w="0" w:type="auto"/>
            <w:shd w:val="clear" w:color="auto" w:fill="FFFFFF"/>
          </w:tcPr>
          <w:p w14:paraId="6D09A28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1221A24A" w14:textId="715F1383" w:rsidR="001D7003" w:rsidRPr="003E2279" w:rsidRDefault="00000000" w:rsidP="004F2B78">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57751394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4F2B78">
              <w:rPr>
                <w:rFonts w:cstheme="minorHAnsi"/>
                <w:sz w:val="20"/>
                <w:szCs w:val="20"/>
              </w:rPr>
              <w:t xml:space="preserve"> </w:t>
            </w:r>
            <w:sdt>
              <w:sdtPr>
                <w:rPr>
                  <w:rFonts w:cstheme="minorHAnsi"/>
                  <w:sz w:val="20"/>
                  <w:szCs w:val="20"/>
                </w:rPr>
                <w:id w:val="13492366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4F2B78">
              <w:rPr>
                <w:rFonts w:cstheme="minorHAnsi"/>
                <w:sz w:val="20"/>
                <w:szCs w:val="20"/>
              </w:rPr>
              <w:t xml:space="preserve"> </w:t>
            </w:r>
            <w:sdt>
              <w:sdtPr>
                <w:rPr>
                  <w:rFonts w:cstheme="minorHAnsi"/>
                  <w:sz w:val="20"/>
                  <w:szCs w:val="20"/>
                </w:rPr>
                <w:id w:val="120962010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4F2B78">
              <w:rPr>
                <w:rFonts w:cstheme="minorHAnsi"/>
                <w:sz w:val="20"/>
                <w:szCs w:val="20"/>
              </w:rPr>
              <w:t xml:space="preserve"> </w:t>
            </w:r>
            <w:sdt>
              <w:sdtPr>
                <w:rPr>
                  <w:rFonts w:cstheme="minorHAnsi"/>
                  <w:sz w:val="20"/>
                  <w:szCs w:val="20"/>
                </w:rPr>
                <w:id w:val="86501316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4F2B78">
              <w:rPr>
                <w:rFonts w:cstheme="minorHAnsi"/>
                <w:sz w:val="20"/>
                <w:szCs w:val="20"/>
              </w:rPr>
              <w:t xml:space="preserve"> </w:t>
            </w:r>
            <w:sdt>
              <w:sdtPr>
                <w:rPr>
                  <w:rFonts w:cstheme="minorHAnsi"/>
                  <w:sz w:val="20"/>
                  <w:szCs w:val="20"/>
                </w:rPr>
                <w:id w:val="141477254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F91181C" w14:textId="77777777" w:rsidTr="00D04FAF">
        <w:tc>
          <w:tcPr>
            <w:tcW w:w="0" w:type="auto"/>
            <w:shd w:val="clear" w:color="auto" w:fill="FFFFFF"/>
          </w:tcPr>
          <w:p w14:paraId="6B721B6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6B5D21F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7579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EEC17A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5115391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255553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071269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EB3D5B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8688266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F2EC038" w14:textId="641A64C8"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7093140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72BEBA90" w14:textId="77777777" w:rsidTr="00D04FAF">
        <w:tc>
          <w:tcPr>
            <w:tcW w:w="0" w:type="auto"/>
            <w:shd w:val="clear" w:color="auto" w:fill="CCECFC"/>
          </w:tcPr>
          <w:p w14:paraId="6593D0D0" w14:textId="77777777" w:rsidR="001D7003" w:rsidRPr="008748F4"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8748F4">
              <w:rPr>
                <w:rFonts w:cstheme="minorHAnsi"/>
                <w:b/>
                <w:bCs/>
                <w:sz w:val="20"/>
                <w:szCs w:val="20"/>
              </w:rPr>
              <w:t>AC-2(3) What is the solution and how is it implemented?</w:t>
            </w:r>
          </w:p>
        </w:tc>
      </w:tr>
      <w:tr w:rsidR="001D7003" w:rsidRPr="003E2279" w14:paraId="450B0FAA" w14:textId="77777777" w:rsidTr="00D04FAF">
        <w:tc>
          <w:tcPr>
            <w:tcW w:w="0" w:type="auto"/>
            <w:shd w:val="clear" w:color="auto" w:fill="FFFFFF"/>
          </w:tcPr>
          <w:p w14:paraId="1A0821F2" w14:textId="55E934B0"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523BF944" w14:textId="77777777" w:rsidR="004F2B78" w:rsidRDefault="004F2B78" w:rsidP="00803195">
      <w:pPr>
        <w:pStyle w:val="Heading3"/>
        <w:tabs>
          <w:tab w:val="left" w:pos="360"/>
          <w:tab w:val="left" w:pos="720"/>
          <w:tab w:val="left" w:pos="1440"/>
          <w:tab w:val="left" w:pos="2160"/>
        </w:tabs>
        <w:spacing w:before="120" w:after="120" w:line="240" w:lineRule="auto"/>
        <w:ind w:left="1300" w:hanging="1300"/>
        <w:rPr>
          <w:rFonts w:asciiTheme="minorHAnsi" w:hAnsiTheme="minorHAnsi" w:cstheme="minorHAnsi"/>
          <w:sz w:val="20"/>
          <w:szCs w:val="20"/>
        </w:rPr>
      </w:pPr>
      <w:bookmarkStart w:id="58" w:name="_Toc137218105"/>
      <w:bookmarkStart w:id="59" w:name="_Toc158135667"/>
    </w:p>
    <w:p w14:paraId="5590B55C" w14:textId="095BF554" w:rsidR="001D7003" w:rsidRPr="00120165" w:rsidRDefault="001D7003" w:rsidP="00120165">
      <w:pPr>
        <w:rPr>
          <w:b/>
          <w:bCs/>
        </w:rPr>
      </w:pPr>
      <w:bookmarkStart w:id="60" w:name="_Toc158371641"/>
      <w:r w:rsidRPr="00120165">
        <w:rPr>
          <w:b/>
          <w:bCs/>
        </w:rPr>
        <w:t>AC-2(4) Automated Audit Actions</w:t>
      </w:r>
      <w:bookmarkEnd w:id="58"/>
      <w:bookmarkEnd w:id="59"/>
      <w:bookmarkEnd w:id="60"/>
    </w:p>
    <w:p w14:paraId="2B8A69A8"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Automatically audit account creation, modification, enabling, disabling, and removal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524D849B" w14:textId="77777777" w:rsidTr="00D04FAF">
        <w:tc>
          <w:tcPr>
            <w:tcW w:w="0" w:type="auto"/>
            <w:shd w:val="clear" w:color="auto" w:fill="CCECFC"/>
          </w:tcPr>
          <w:p w14:paraId="780426B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AC-2(4) Control Summary Information</w:t>
            </w:r>
          </w:p>
        </w:tc>
      </w:tr>
      <w:tr w:rsidR="001D7003" w:rsidRPr="003E2279" w14:paraId="29C690D6" w14:textId="77777777" w:rsidTr="00D04FAF">
        <w:tc>
          <w:tcPr>
            <w:tcW w:w="0" w:type="auto"/>
            <w:shd w:val="clear" w:color="auto" w:fill="FFFFFF"/>
          </w:tcPr>
          <w:p w14:paraId="02E5179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5B93DAB1" w14:textId="77777777" w:rsidTr="00D04FAF">
        <w:tc>
          <w:tcPr>
            <w:tcW w:w="0" w:type="auto"/>
            <w:shd w:val="clear" w:color="auto" w:fill="FFFFFF"/>
          </w:tcPr>
          <w:p w14:paraId="41AF363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46BCFF1D" w14:textId="4DB6678D" w:rsidR="001D7003" w:rsidRPr="003E2279" w:rsidRDefault="00000000" w:rsidP="004F2B78">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26298257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4F2B78">
              <w:rPr>
                <w:rFonts w:cstheme="minorHAnsi"/>
                <w:sz w:val="20"/>
                <w:szCs w:val="20"/>
              </w:rPr>
              <w:t xml:space="preserve"> </w:t>
            </w:r>
            <w:sdt>
              <w:sdtPr>
                <w:rPr>
                  <w:rFonts w:cstheme="minorHAnsi"/>
                  <w:sz w:val="20"/>
                  <w:szCs w:val="20"/>
                </w:rPr>
                <w:id w:val="175710374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4F2B78">
              <w:rPr>
                <w:rFonts w:cstheme="minorHAnsi"/>
                <w:sz w:val="20"/>
                <w:szCs w:val="20"/>
              </w:rPr>
              <w:t xml:space="preserve"> </w:t>
            </w:r>
            <w:sdt>
              <w:sdtPr>
                <w:rPr>
                  <w:rFonts w:cstheme="minorHAnsi"/>
                  <w:sz w:val="20"/>
                  <w:szCs w:val="20"/>
                </w:rPr>
                <w:id w:val="101890578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4F2B78">
              <w:rPr>
                <w:rFonts w:cstheme="minorHAnsi"/>
                <w:sz w:val="20"/>
                <w:szCs w:val="20"/>
              </w:rPr>
              <w:t xml:space="preserve"> </w:t>
            </w:r>
            <w:sdt>
              <w:sdtPr>
                <w:rPr>
                  <w:rFonts w:cstheme="minorHAnsi"/>
                  <w:sz w:val="20"/>
                  <w:szCs w:val="20"/>
                </w:rPr>
                <w:id w:val="210552060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4F2B78">
              <w:rPr>
                <w:rFonts w:cstheme="minorHAnsi"/>
                <w:sz w:val="20"/>
                <w:szCs w:val="20"/>
              </w:rPr>
              <w:t xml:space="preserve"> </w:t>
            </w:r>
            <w:sdt>
              <w:sdtPr>
                <w:rPr>
                  <w:rFonts w:cstheme="minorHAnsi"/>
                  <w:sz w:val="20"/>
                  <w:szCs w:val="20"/>
                </w:rPr>
                <w:id w:val="70426564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1143A4E" w14:textId="77777777" w:rsidTr="00D04FAF">
        <w:tc>
          <w:tcPr>
            <w:tcW w:w="0" w:type="auto"/>
            <w:shd w:val="clear" w:color="auto" w:fill="FFFFFF"/>
          </w:tcPr>
          <w:p w14:paraId="5239AC5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7DF2158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873028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B304B6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4542084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6C9C8B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914213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6252E6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793247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230B172" w14:textId="6B72FCAA"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9603329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7A780BAB" w14:textId="77777777" w:rsidTr="00D04FAF">
        <w:tc>
          <w:tcPr>
            <w:tcW w:w="0" w:type="auto"/>
            <w:shd w:val="clear" w:color="auto" w:fill="CCECFC"/>
          </w:tcPr>
          <w:p w14:paraId="558C17C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AC-2(4) What is the solution and how is it implemented?</w:t>
            </w:r>
          </w:p>
        </w:tc>
      </w:tr>
      <w:tr w:rsidR="001D7003" w:rsidRPr="003E2279" w14:paraId="326917A8" w14:textId="77777777" w:rsidTr="00D04FAF">
        <w:tc>
          <w:tcPr>
            <w:tcW w:w="0" w:type="auto"/>
            <w:shd w:val="clear" w:color="auto" w:fill="FFFFFF"/>
          </w:tcPr>
          <w:p w14:paraId="6A64A70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0B66093F" w14:textId="77777777" w:rsidR="004F2B78" w:rsidRDefault="004F2B78"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61" w:name="_Toc137218106"/>
      <w:bookmarkStart w:id="62" w:name="_Toc158135668"/>
    </w:p>
    <w:p w14:paraId="04BD4687" w14:textId="4595FE21" w:rsidR="001D7003" w:rsidRPr="00120165" w:rsidRDefault="001D7003" w:rsidP="00120165">
      <w:pPr>
        <w:rPr>
          <w:b/>
          <w:bCs/>
        </w:rPr>
      </w:pPr>
      <w:bookmarkStart w:id="63" w:name="_Toc158371642"/>
      <w:r w:rsidRPr="00120165">
        <w:rPr>
          <w:b/>
          <w:bCs/>
        </w:rPr>
        <w:t>AC-2(5) Inactivity Logout</w:t>
      </w:r>
      <w:bookmarkEnd w:id="61"/>
      <w:bookmarkEnd w:id="62"/>
      <w:bookmarkEnd w:id="63"/>
    </w:p>
    <w:p w14:paraId="6C4748E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4" w:hanging="14"/>
        <w:rPr>
          <w:rFonts w:cstheme="minorHAnsi"/>
          <w:sz w:val="20"/>
          <w:szCs w:val="20"/>
        </w:rPr>
      </w:pPr>
      <w:r w:rsidRPr="003E2279">
        <w:rPr>
          <w:rFonts w:cstheme="minorHAnsi"/>
          <w:sz w:val="20"/>
          <w:szCs w:val="20"/>
        </w:rPr>
        <w:t xml:space="preserve">Require that users log out when [Assignment: organization-defined </w:t>
      </w:r>
      <w:proofErr w:type="gramStart"/>
      <w:r w:rsidRPr="003E2279">
        <w:rPr>
          <w:rFonts w:cstheme="minorHAnsi"/>
          <w:sz w:val="20"/>
          <w:szCs w:val="20"/>
        </w:rPr>
        <w:t>time period</w:t>
      </w:r>
      <w:proofErr w:type="gramEnd"/>
      <w:r w:rsidRPr="003E2279">
        <w:rPr>
          <w:rFonts w:cstheme="minorHAnsi"/>
          <w:sz w:val="20"/>
          <w:szCs w:val="20"/>
        </w:rPr>
        <w:t xml:space="preserve"> of expected inactivity or description of when to log out].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D5502F2" w14:textId="77777777" w:rsidTr="00D04FAF">
        <w:tc>
          <w:tcPr>
            <w:tcW w:w="0" w:type="auto"/>
            <w:shd w:val="clear" w:color="auto" w:fill="CCECFC"/>
          </w:tcPr>
          <w:p w14:paraId="05C40DE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AC-2(5) Control Summary Information</w:t>
            </w:r>
          </w:p>
        </w:tc>
      </w:tr>
      <w:tr w:rsidR="001D7003" w:rsidRPr="003E2279" w14:paraId="3F53EF9A" w14:textId="77777777" w:rsidTr="00D04FAF">
        <w:tc>
          <w:tcPr>
            <w:tcW w:w="0" w:type="auto"/>
            <w:shd w:val="clear" w:color="auto" w:fill="FFFFFF"/>
          </w:tcPr>
          <w:p w14:paraId="515EDD1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lastRenderedPageBreak/>
              <w:t>Responsible Role:</w:t>
            </w:r>
          </w:p>
        </w:tc>
      </w:tr>
      <w:tr w:rsidR="001D7003" w:rsidRPr="003E2279" w14:paraId="4FD378C4" w14:textId="77777777" w:rsidTr="00D04FAF">
        <w:tc>
          <w:tcPr>
            <w:tcW w:w="0" w:type="auto"/>
            <w:shd w:val="clear" w:color="auto" w:fill="FFFFFF"/>
          </w:tcPr>
          <w:p w14:paraId="121BCEA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AC-2(5):</w:t>
            </w:r>
          </w:p>
        </w:tc>
      </w:tr>
      <w:tr w:rsidR="001D7003" w:rsidRPr="003E2279" w14:paraId="3ACC82CD" w14:textId="77777777" w:rsidTr="00D04FAF">
        <w:tc>
          <w:tcPr>
            <w:tcW w:w="0" w:type="auto"/>
            <w:shd w:val="clear" w:color="auto" w:fill="FFFFFF"/>
          </w:tcPr>
          <w:p w14:paraId="7ECCD57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3DD54BDF" w14:textId="6894F49E" w:rsidR="001D7003" w:rsidRPr="003E2279" w:rsidRDefault="00000000" w:rsidP="004F2B78">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23856911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4F2B78">
              <w:rPr>
                <w:rFonts w:cstheme="minorHAnsi"/>
                <w:sz w:val="20"/>
                <w:szCs w:val="20"/>
              </w:rPr>
              <w:t xml:space="preserve"> </w:t>
            </w:r>
            <w:sdt>
              <w:sdtPr>
                <w:rPr>
                  <w:rFonts w:cstheme="minorHAnsi"/>
                  <w:sz w:val="20"/>
                  <w:szCs w:val="20"/>
                </w:rPr>
                <w:id w:val="14480194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4F2B78">
              <w:rPr>
                <w:rFonts w:cstheme="minorHAnsi"/>
                <w:sz w:val="20"/>
                <w:szCs w:val="20"/>
              </w:rPr>
              <w:t xml:space="preserve"> </w:t>
            </w:r>
            <w:sdt>
              <w:sdtPr>
                <w:rPr>
                  <w:rFonts w:cstheme="minorHAnsi"/>
                  <w:sz w:val="20"/>
                  <w:szCs w:val="20"/>
                </w:rPr>
                <w:id w:val="70164170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4F2B78">
              <w:rPr>
                <w:rFonts w:cstheme="minorHAnsi"/>
                <w:sz w:val="20"/>
                <w:szCs w:val="20"/>
              </w:rPr>
              <w:t xml:space="preserve"> </w:t>
            </w:r>
            <w:sdt>
              <w:sdtPr>
                <w:rPr>
                  <w:rFonts w:cstheme="minorHAnsi"/>
                  <w:sz w:val="20"/>
                  <w:szCs w:val="20"/>
                </w:rPr>
                <w:id w:val="205037237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4F2B78">
              <w:rPr>
                <w:rFonts w:cstheme="minorHAnsi"/>
                <w:sz w:val="20"/>
                <w:szCs w:val="20"/>
              </w:rPr>
              <w:t xml:space="preserve"> </w:t>
            </w:r>
            <w:sdt>
              <w:sdtPr>
                <w:rPr>
                  <w:rFonts w:cstheme="minorHAnsi"/>
                  <w:sz w:val="20"/>
                  <w:szCs w:val="20"/>
                </w:rPr>
                <w:id w:val="149761365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7CE4FE20" w14:textId="77777777" w:rsidTr="00D04FAF">
        <w:tc>
          <w:tcPr>
            <w:tcW w:w="0" w:type="auto"/>
            <w:shd w:val="clear" w:color="auto" w:fill="FFFFFF"/>
          </w:tcPr>
          <w:p w14:paraId="52C2D5A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274F1D5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5170154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126878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619617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E29FA7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7360124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B7B934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347292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2EB6DED" w14:textId="1ECF07E1"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11913523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2C056192" w14:textId="77777777" w:rsidTr="00D04FAF">
        <w:tc>
          <w:tcPr>
            <w:tcW w:w="0" w:type="auto"/>
            <w:shd w:val="clear" w:color="auto" w:fill="CCECFC"/>
          </w:tcPr>
          <w:p w14:paraId="376154F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AC-2(5) What is the solution and how is it implemented?</w:t>
            </w:r>
          </w:p>
        </w:tc>
      </w:tr>
      <w:tr w:rsidR="001D7003" w:rsidRPr="003E2279" w14:paraId="0504F283" w14:textId="77777777" w:rsidTr="00D04FAF">
        <w:tc>
          <w:tcPr>
            <w:tcW w:w="0" w:type="auto"/>
            <w:shd w:val="clear" w:color="auto" w:fill="FFFFFF"/>
          </w:tcPr>
          <w:p w14:paraId="657CEFB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42279BE4" w14:textId="77777777" w:rsidR="004F2B78" w:rsidRDefault="004F2B78"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64" w:name="_Toc137218107"/>
      <w:bookmarkStart w:id="65" w:name="_Toc158135669"/>
    </w:p>
    <w:p w14:paraId="29D83374" w14:textId="3136CD3E" w:rsidR="001D7003" w:rsidRPr="00120165" w:rsidRDefault="001D7003" w:rsidP="00120165">
      <w:pPr>
        <w:rPr>
          <w:b/>
          <w:bCs/>
        </w:rPr>
      </w:pPr>
      <w:bookmarkStart w:id="66" w:name="_Toc158371643"/>
      <w:r w:rsidRPr="00120165">
        <w:rPr>
          <w:b/>
          <w:bCs/>
        </w:rPr>
        <w:t>AC-2(7) Privileged User Accounts</w:t>
      </w:r>
      <w:bookmarkEnd w:id="64"/>
      <w:bookmarkEnd w:id="65"/>
      <w:bookmarkEnd w:id="66"/>
    </w:p>
    <w:p w14:paraId="663AB4E4" w14:textId="77777777" w:rsidR="001D7003" w:rsidRPr="003E2279" w:rsidRDefault="001D7003" w:rsidP="004F2B78">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(a)</w:t>
      </w:r>
      <w:r w:rsidRPr="003E2279">
        <w:rPr>
          <w:rFonts w:cstheme="minorHAnsi"/>
          <w:sz w:val="20"/>
          <w:szCs w:val="20"/>
        </w:rPr>
        <w:tab/>
        <w:t>Establish and administer privileged user accounts in accordance with [Selection: Assignment: a role-based access scheme; an attribute-based access scheme</w:t>
      </w:r>
      <w:proofErr w:type="gramStart"/>
      <w:r w:rsidRPr="003E2279">
        <w:rPr>
          <w:rFonts w:cstheme="minorHAnsi"/>
          <w:sz w:val="20"/>
          <w:szCs w:val="20"/>
        </w:rPr>
        <w:t>];</w:t>
      </w:r>
      <w:proofErr w:type="gramEnd"/>
    </w:p>
    <w:p w14:paraId="753A812A" w14:textId="77777777" w:rsidR="001D7003" w:rsidRPr="003E2279" w:rsidRDefault="001D7003" w:rsidP="004F2B78">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(b)</w:t>
      </w:r>
      <w:r w:rsidRPr="003E2279">
        <w:rPr>
          <w:rFonts w:cstheme="minorHAnsi"/>
          <w:sz w:val="20"/>
          <w:szCs w:val="20"/>
        </w:rPr>
        <w:tab/>
        <w:t xml:space="preserve">Monitor privileged role or attribute </w:t>
      </w:r>
      <w:proofErr w:type="gramStart"/>
      <w:r w:rsidRPr="003E2279">
        <w:rPr>
          <w:rFonts w:cstheme="minorHAnsi"/>
          <w:sz w:val="20"/>
          <w:szCs w:val="20"/>
        </w:rPr>
        <w:t>assignments;</w:t>
      </w:r>
      <w:proofErr w:type="gramEnd"/>
    </w:p>
    <w:p w14:paraId="607A2F80" w14:textId="77777777" w:rsidR="001D7003" w:rsidRPr="003E2279" w:rsidRDefault="001D7003" w:rsidP="004F2B78">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(c)</w:t>
      </w:r>
      <w:r w:rsidRPr="003E2279">
        <w:rPr>
          <w:rFonts w:cstheme="minorHAnsi"/>
          <w:sz w:val="20"/>
          <w:szCs w:val="20"/>
        </w:rPr>
        <w:tab/>
        <w:t>Monitor changes to roles or attributes; and</w:t>
      </w:r>
    </w:p>
    <w:p w14:paraId="4A7D3C75" w14:textId="77777777" w:rsidR="001D7003" w:rsidRPr="003E2279" w:rsidRDefault="001D7003" w:rsidP="004F2B78">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(d)</w:t>
      </w:r>
      <w:r w:rsidRPr="003E2279">
        <w:rPr>
          <w:rFonts w:cstheme="minorHAnsi"/>
          <w:sz w:val="20"/>
          <w:szCs w:val="20"/>
        </w:rPr>
        <w:tab/>
        <w:t>Revoke access when privileged role or attribute assignments are no longer appropriate.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2DBA12DB" w14:textId="77777777" w:rsidTr="00D04FAF">
        <w:tc>
          <w:tcPr>
            <w:tcW w:w="0" w:type="auto"/>
            <w:shd w:val="clear" w:color="auto" w:fill="CCECFC"/>
          </w:tcPr>
          <w:p w14:paraId="4185311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AC-2(7) Control Summary Information</w:t>
            </w:r>
          </w:p>
        </w:tc>
      </w:tr>
      <w:tr w:rsidR="001D7003" w:rsidRPr="003E2279" w14:paraId="768B7AD1" w14:textId="77777777" w:rsidTr="00D04FAF">
        <w:tc>
          <w:tcPr>
            <w:tcW w:w="0" w:type="auto"/>
            <w:shd w:val="clear" w:color="auto" w:fill="FFFFFF"/>
          </w:tcPr>
          <w:p w14:paraId="567235E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22482804" w14:textId="77777777" w:rsidTr="00D04FAF">
        <w:tc>
          <w:tcPr>
            <w:tcW w:w="0" w:type="auto"/>
            <w:shd w:val="clear" w:color="auto" w:fill="FFFFFF"/>
          </w:tcPr>
          <w:p w14:paraId="5FF3AD3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AC-2(7)(a):</w:t>
            </w:r>
          </w:p>
        </w:tc>
      </w:tr>
      <w:tr w:rsidR="001D7003" w:rsidRPr="003E2279" w14:paraId="6B2272B7" w14:textId="77777777" w:rsidTr="00D04FAF">
        <w:tc>
          <w:tcPr>
            <w:tcW w:w="0" w:type="auto"/>
            <w:shd w:val="clear" w:color="auto" w:fill="FFFFFF"/>
          </w:tcPr>
          <w:p w14:paraId="4533D48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3C7B8ECF" w14:textId="6EF8351F" w:rsidR="001D7003" w:rsidRPr="003E2279" w:rsidRDefault="00000000" w:rsidP="004F2B78">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21472610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4F2B78">
              <w:rPr>
                <w:rFonts w:cstheme="minorHAnsi"/>
                <w:sz w:val="20"/>
                <w:szCs w:val="20"/>
              </w:rPr>
              <w:t xml:space="preserve"> </w:t>
            </w:r>
            <w:sdt>
              <w:sdtPr>
                <w:rPr>
                  <w:rFonts w:cstheme="minorHAnsi"/>
                  <w:sz w:val="20"/>
                  <w:szCs w:val="20"/>
                </w:rPr>
                <w:id w:val="174594724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4F2B78">
              <w:rPr>
                <w:rFonts w:cstheme="minorHAnsi"/>
                <w:sz w:val="20"/>
                <w:szCs w:val="20"/>
              </w:rPr>
              <w:t xml:space="preserve"> </w:t>
            </w:r>
            <w:sdt>
              <w:sdtPr>
                <w:rPr>
                  <w:rFonts w:cstheme="minorHAnsi"/>
                  <w:sz w:val="20"/>
                  <w:szCs w:val="20"/>
                </w:rPr>
                <w:id w:val="38641895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4F2B78">
              <w:rPr>
                <w:rFonts w:cstheme="minorHAnsi"/>
                <w:sz w:val="20"/>
                <w:szCs w:val="20"/>
              </w:rPr>
              <w:t xml:space="preserve"> </w:t>
            </w:r>
            <w:sdt>
              <w:sdtPr>
                <w:rPr>
                  <w:rFonts w:cstheme="minorHAnsi"/>
                  <w:sz w:val="20"/>
                  <w:szCs w:val="20"/>
                </w:rPr>
                <w:id w:val="206637535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4F2B78">
              <w:rPr>
                <w:rFonts w:cstheme="minorHAnsi"/>
                <w:sz w:val="20"/>
                <w:szCs w:val="20"/>
              </w:rPr>
              <w:t xml:space="preserve"> </w:t>
            </w:r>
            <w:sdt>
              <w:sdtPr>
                <w:rPr>
                  <w:rFonts w:cstheme="minorHAnsi"/>
                  <w:sz w:val="20"/>
                  <w:szCs w:val="20"/>
                </w:rPr>
                <w:id w:val="195938044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FCF54BE" w14:textId="77777777" w:rsidTr="00D04FAF">
        <w:tc>
          <w:tcPr>
            <w:tcW w:w="0" w:type="auto"/>
            <w:shd w:val="clear" w:color="auto" w:fill="FFFFFF"/>
          </w:tcPr>
          <w:p w14:paraId="2397B65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2D0D714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213289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7BF27A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355172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B61055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874410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417969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32095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FC5BC22" w14:textId="27F884DB"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25905501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5CEFE789" w14:textId="77777777" w:rsidTr="00D04FAF">
        <w:tc>
          <w:tcPr>
            <w:tcW w:w="0" w:type="auto"/>
            <w:shd w:val="clear" w:color="auto" w:fill="CCECFC"/>
          </w:tcPr>
          <w:p w14:paraId="24D00F8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AC-2(7) What is the solution and how is it implemented?</w:t>
            </w:r>
          </w:p>
        </w:tc>
      </w:tr>
      <w:tr w:rsidR="001D7003" w:rsidRPr="003E2279" w14:paraId="5A01E94C" w14:textId="77777777" w:rsidTr="00D04FAF">
        <w:tc>
          <w:tcPr>
            <w:tcW w:w="0" w:type="auto"/>
            <w:shd w:val="clear" w:color="auto" w:fill="FFFFFF"/>
          </w:tcPr>
          <w:p w14:paraId="7A924F87" w14:textId="2BF524C0"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0281A987" w14:textId="77777777" w:rsidR="004F2B78" w:rsidRDefault="004F2B78" w:rsidP="00803195">
      <w:pPr>
        <w:pStyle w:val="Heading3"/>
        <w:tabs>
          <w:tab w:val="left" w:pos="360"/>
          <w:tab w:val="left" w:pos="720"/>
          <w:tab w:val="left" w:pos="1440"/>
          <w:tab w:val="left" w:pos="2160"/>
        </w:tabs>
        <w:spacing w:before="120" w:after="120" w:line="240" w:lineRule="auto"/>
        <w:ind w:left="1300" w:hanging="1300"/>
        <w:rPr>
          <w:rFonts w:asciiTheme="minorHAnsi" w:hAnsiTheme="minorHAnsi" w:cstheme="minorHAnsi"/>
          <w:sz w:val="20"/>
          <w:szCs w:val="20"/>
        </w:rPr>
      </w:pPr>
      <w:bookmarkStart w:id="67" w:name="_Toc137218108"/>
      <w:bookmarkStart w:id="68" w:name="_Toc158135670"/>
    </w:p>
    <w:p w14:paraId="312F5117" w14:textId="3FA67305" w:rsidR="001D7003" w:rsidRPr="00120165" w:rsidRDefault="001D7003" w:rsidP="00120165">
      <w:pPr>
        <w:rPr>
          <w:b/>
          <w:bCs/>
        </w:rPr>
      </w:pPr>
      <w:bookmarkStart w:id="69" w:name="_Toc158371644"/>
      <w:r w:rsidRPr="00120165">
        <w:rPr>
          <w:b/>
          <w:bCs/>
        </w:rPr>
        <w:t>AC-2(9) Restrictions on Use of Shared and Group Accounts</w:t>
      </w:r>
      <w:bookmarkEnd w:id="67"/>
      <w:bookmarkEnd w:id="68"/>
      <w:bookmarkEnd w:id="69"/>
    </w:p>
    <w:p w14:paraId="7F46BAF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Only permit the use of shared and group accounts that meet [Assignment: organization-defined conditions for establishing shared and group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77FDCCA8" w14:textId="77777777" w:rsidTr="00D04FAF">
        <w:tc>
          <w:tcPr>
            <w:tcW w:w="0" w:type="auto"/>
            <w:shd w:val="clear" w:color="auto" w:fill="CCECFC"/>
          </w:tcPr>
          <w:p w14:paraId="578081B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AC-2(9) Control Summary Information</w:t>
            </w:r>
          </w:p>
        </w:tc>
      </w:tr>
      <w:tr w:rsidR="001D7003" w:rsidRPr="003E2279" w14:paraId="6875A34E" w14:textId="77777777" w:rsidTr="00D04FAF">
        <w:tc>
          <w:tcPr>
            <w:tcW w:w="0" w:type="auto"/>
            <w:shd w:val="clear" w:color="auto" w:fill="FFFFFF"/>
          </w:tcPr>
          <w:p w14:paraId="5EA12E2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12EE445C" w14:textId="77777777" w:rsidTr="00D04FAF">
        <w:tc>
          <w:tcPr>
            <w:tcW w:w="0" w:type="auto"/>
            <w:shd w:val="clear" w:color="auto" w:fill="FFFFFF"/>
          </w:tcPr>
          <w:p w14:paraId="0406C63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AC-2(9):</w:t>
            </w:r>
          </w:p>
        </w:tc>
      </w:tr>
      <w:tr w:rsidR="001D7003" w:rsidRPr="003E2279" w14:paraId="253D5E42" w14:textId="77777777" w:rsidTr="00D04FAF">
        <w:tc>
          <w:tcPr>
            <w:tcW w:w="0" w:type="auto"/>
            <w:shd w:val="clear" w:color="auto" w:fill="FFFFFF"/>
          </w:tcPr>
          <w:p w14:paraId="59C128E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34B52AF2" w14:textId="04265001" w:rsidR="001D7003" w:rsidRPr="003E2279" w:rsidRDefault="00000000" w:rsidP="0064728E">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45778718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4728E">
              <w:rPr>
                <w:rFonts w:cstheme="minorHAnsi"/>
                <w:sz w:val="20"/>
                <w:szCs w:val="20"/>
              </w:rPr>
              <w:t xml:space="preserve"> </w:t>
            </w:r>
            <w:sdt>
              <w:sdtPr>
                <w:rPr>
                  <w:rFonts w:cstheme="minorHAnsi"/>
                  <w:sz w:val="20"/>
                  <w:szCs w:val="20"/>
                </w:rPr>
                <w:id w:val="211130089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4728E">
              <w:rPr>
                <w:rFonts w:cstheme="minorHAnsi"/>
                <w:sz w:val="20"/>
                <w:szCs w:val="20"/>
              </w:rPr>
              <w:t xml:space="preserve"> </w:t>
            </w:r>
            <w:sdt>
              <w:sdtPr>
                <w:rPr>
                  <w:rFonts w:cstheme="minorHAnsi"/>
                  <w:sz w:val="20"/>
                  <w:szCs w:val="20"/>
                </w:rPr>
                <w:id w:val="184743250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4728E">
              <w:rPr>
                <w:rFonts w:cstheme="minorHAnsi"/>
                <w:sz w:val="20"/>
                <w:szCs w:val="20"/>
              </w:rPr>
              <w:t xml:space="preserve"> </w:t>
            </w:r>
            <w:sdt>
              <w:sdtPr>
                <w:rPr>
                  <w:rFonts w:cstheme="minorHAnsi"/>
                  <w:sz w:val="20"/>
                  <w:szCs w:val="20"/>
                </w:rPr>
                <w:id w:val="149293460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4728E">
              <w:rPr>
                <w:rFonts w:cstheme="minorHAnsi"/>
                <w:sz w:val="20"/>
                <w:szCs w:val="20"/>
              </w:rPr>
              <w:t xml:space="preserve"> </w:t>
            </w:r>
            <w:sdt>
              <w:sdtPr>
                <w:rPr>
                  <w:rFonts w:cstheme="minorHAnsi"/>
                  <w:sz w:val="20"/>
                  <w:szCs w:val="20"/>
                </w:rPr>
                <w:id w:val="111905396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7CFB467" w14:textId="77777777" w:rsidTr="00D04FAF">
        <w:tc>
          <w:tcPr>
            <w:tcW w:w="0" w:type="auto"/>
            <w:shd w:val="clear" w:color="auto" w:fill="FFFFFF"/>
          </w:tcPr>
          <w:p w14:paraId="3E55C35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597D122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5171783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E2F496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501185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71EB97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643570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0BE296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596702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445E0D8" w14:textId="3A464096"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60461422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1E1F692F" w14:textId="77777777" w:rsidTr="00D04FAF">
        <w:tc>
          <w:tcPr>
            <w:tcW w:w="0" w:type="auto"/>
            <w:shd w:val="clear" w:color="auto" w:fill="CCECFC"/>
          </w:tcPr>
          <w:p w14:paraId="525B92E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AC-2(9) What is the solution and how is it implemented?</w:t>
            </w:r>
          </w:p>
        </w:tc>
      </w:tr>
      <w:tr w:rsidR="001D7003" w:rsidRPr="003E2279" w14:paraId="0EE3FC0F" w14:textId="77777777" w:rsidTr="00D04FAF">
        <w:tc>
          <w:tcPr>
            <w:tcW w:w="0" w:type="auto"/>
            <w:shd w:val="clear" w:color="auto" w:fill="FFFFFF"/>
          </w:tcPr>
          <w:p w14:paraId="3612EB9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0FA10B56" w14:textId="77777777" w:rsidR="0064728E" w:rsidRDefault="0064728E"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70" w:name="_Toc137218109"/>
      <w:bookmarkStart w:id="71" w:name="_Toc158135671"/>
    </w:p>
    <w:p w14:paraId="5B4991E1" w14:textId="6F439B13" w:rsidR="001D7003" w:rsidRPr="00120165" w:rsidRDefault="001D7003" w:rsidP="00120165">
      <w:pPr>
        <w:rPr>
          <w:b/>
          <w:bCs/>
        </w:rPr>
      </w:pPr>
      <w:bookmarkStart w:id="72" w:name="_Toc158371645"/>
      <w:r w:rsidRPr="00120165">
        <w:rPr>
          <w:b/>
          <w:bCs/>
        </w:rPr>
        <w:t>AC-2(12) Account Monitoring for Atypical Usage</w:t>
      </w:r>
      <w:bookmarkEnd w:id="70"/>
      <w:bookmarkEnd w:id="71"/>
      <w:bookmarkEnd w:id="72"/>
    </w:p>
    <w:p w14:paraId="306E5B0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(a)</w:t>
      </w:r>
      <w:r w:rsidRPr="003E2279">
        <w:rPr>
          <w:rFonts w:cstheme="minorHAnsi"/>
          <w:sz w:val="20"/>
          <w:szCs w:val="20"/>
        </w:rPr>
        <w:tab/>
        <w:t>Monitor system accounts for [Assignment: organization-defined atypical usage]; and</w:t>
      </w:r>
    </w:p>
    <w:p w14:paraId="14A7D44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(b)</w:t>
      </w:r>
      <w:r w:rsidRPr="003E2279">
        <w:rPr>
          <w:rFonts w:cstheme="minorHAnsi"/>
          <w:sz w:val="20"/>
          <w:szCs w:val="20"/>
        </w:rPr>
        <w:tab/>
        <w:t>Report atypical usage of system accounts to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527B218B" w14:textId="77777777" w:rsidTr="00D04FAF">
        <w:tc>
          <w:tcPr>
            <w:tcW w:w="0" w:type="auto"/>
            <w:shd w:val="clear" w:color="auto" w:fill="CCECFC"/>
          </w:tcPr>
          <w:p w14:paraId="0588218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AC-2(12) Control Summary Information</w:t>
            </w:r>
          </w:p>
        </w:tc>
      </w:tr>
      <w:tr w:rsidR="001D7003" w:rsidRPr="003E2279" w14:paraId="3DC3E478" w14:textId="77777777" w:rsidTr="00D04FAF">
        <w:tc>
          <w:tcPr>
            <w:tcW w:w="0" w:type="auto"/>
            <w:shd w:val="clear" w:color="auto" w:fill="FFFFFF"/>
          </w:tcPr>
          <w:p w14:paraId="58C2A1B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418FAA53" w14:textId="77777777" w:rsidTr="00D04FAF">
        <w:tc>
          <w:tcPr>
            <w:tcW w:w="0" w:type="auto"/>
            <w:shd w:val="clear" w:color="auto" w:fill="FFFFFF"/>
          </w:tcPr>
          <w:p w14:paraId="1F209F6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AC-2(12)(a):</w:t>
            </w:r>
          </w:p>
        </w:tc>
      </w:tr>
      <w:tr w:rsidR="001D7003" w:rsidRPr="003E2279" w14:paraId="16BA479A" w14:textId="77777777" w:rsidTr="00D04FAF">
        <w:tc>
          <w:tcPr>
            <w:tcW w:w="0" w:type="auto"/>
            <w:shd w:val="clear" w:color="auto" w:fill="FFFFFF"/>
          </w:tcPr>
          <w:p w14:paraId="3F861AA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AC-2(12)(b):</w:t>
            </w:r>
          </w:p>
        </w:tc>
      </w:tr>
      <w:tr w:rsidR="001D7003" w:rsidRPr="003E2279" w14:paraId="0FE48F8B" w14:textId="77777777" w:rsidTr="00D04FAF">
        <w:tc>
          <w:tcPr>
            <w:tcW w:w="0" w:type="auto"/>
            <w:shd w:val="clear" w:color="auto" w:fill="FFFFFF"/>
          </w:tcPr>
          <w:p w14:paraId="03598FE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12A2F02C" w14:textId="78F8029A" w:rsidR="001D7003" w:rsidRPr="003E2279" w:rsidRDefault="00000000" w:rsidP="0064728E">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51047034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4728E">
              <w:rPr>
                <w:rFonts w:cstheme="minorHAnsi"/>
                <w:sz w:val="20"/>
                <w:szCs w:val="20"/>
              </w:rPr>
              <w:t xml:space="preserve"> </w:t>
            </w:r>
            <w:sdt>
              <w:sdtPr>
                <w:rPr>
                  <w:rFonts w:cstheme="minorHAnsi"/>
                  <w:sz w:val="20"/>
                  <w:szCs w:val="20"/>
                </w:rPr>
                <w:id w:val="214399712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4728E">
              <w:rPr>
                <w:rFonts w:cstheme="minorHAnsi"/>
                <w:sz w:val="20"/>
                <w:szCs w:val="20"/>
              </w:rPr>
              <w:t xml:space="preserve"> </w:t>
            </w:r>
            <w:sdt>
              <w:sdtPr>
                <w:rPr>
                  <w:rFonts w:cstheme="minorHAnsi"/>
                  <w:sz w:val="20"/>
                  <w:szCs w:val="20"/>
                </w:rPr>
                <w:id w:val="111103539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4728E">
              <w:rPr>
                <w:rFonts w:cstheme="minorHAnsi"/>
                <w:sz w:val="20"/>
                <w:szCs w:val="20"/>
              </w:rPr>
              <w:t xml:space="preserve"> </w:t>
            </w:r>
            <w:sdt>
              <w:sdtPr>
                <w:rPr>
                  <w:rFonts w:cstheme="minorHAnsi"/>
                  <w:sz w:val="20"/>
                  <w:szCs w:val="20"/>
                </w:rPr>
                <w:id w:val="111816422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4728E">
              <w:rPr>
                <w:rFonts w:cstheme="minorHAnsi"/>
                <w:sz w:val="20"/>
                <w:szCs w:val="20"/>
              </w:rPr>
              <w:t xml:space="preserve"> </w:t>
            </w:r>
            <w:sdt>
              <w:sdtPr>
                <w:rPr>
                  <w:rFonts w:cstheme="minorHAnsi"/>
                  <w:sz w:val="20"/>
                  <w:szCs w:val="20"/>
                </w:rPr>
                <w:id w:val="200994316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50A8BCB4" w14:textId="77777777" w:rsidTr="00D04FAF">
        <w:tc>
          <w:tcPr>
            <w:tcW w:w="0" w:type="auto"/>
            <w:shd w:val="clear" w:color="auto" w:fill="FFFFFF"/>
          </w:tcPr>
          <w:p w14:paraId="4E638CE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44119D1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989513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2C3619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957111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C84354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968440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6FCA0A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752479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C2E8B73" w14:textId="24AC5241"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32774062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44D60319" w14:textId="77777777" w:rsidTr="00D04FAF">
        <w:tc>
          <w:tcPr>
            <w:tcW w:w="0" w:type="auto"/>
            <w:shd w:val="clear" w:color="auto" w:fill="CCECFC"/>
          </w:tcPr>
          <w:p w14:paraId="0CF8EE2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AC-2(12) What is the solution and how is it implemented?</w:t>
            </w:r>
          </w:p>
        </w:tc>
      </w:tr>
      <w:tr w:rsidR="001D7003" w:rsidRPr="003E2279" w14:paraId="2F79E8BF" w14:textId="77777777" w:rsidTr="00D04FAF">
        <w:tc>
          <w:tcPr>
            <w:tcW w:w="0" w:type="auto"/>
            <w:shd w:val="clear" w:color="auto" w:fill="FFFFFF"/>
          </w:tcPr>
          <w:p w14:paraId="6141AC3F" w14:textId="7E14F8A5"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1E0093CE" w14:textId="77777777" w:rsidR="00120165" w:rsidRDefault="00120165" w:rsidP="00120165">
      <w:pPr>
        <w:rPr>
          <w:b/>
          <w:bCs/>
        </w:rPr>
      </w:pPr>
      <w:bookmarkStart w:id="73" w:name="_Toc137218110"/>
      <w:bookmarkStart w:id="74" w:name="_Toc158135672"/>
      <w:bookmarkStart w:id="75" w:name="_Toc158371646"/>
    </w:p>
    <w:p w14:paraId="4373A95D" w14:textId="5F7170C8" w:rsidR="001D7003" w:rsidRPr="00120165" w:rsidRDefault="001D7003" w:rsidP="00120165">
      <w:pPr>
        <w:rPr>
          <w:b/>
          <w:bCs/>
        </w:rPr>
      </w:pPr>
      <w:r w:rsidRPr="00120165">
        <w:rPr>
          <w:b/>
          <w:bCs/>
        </w:rPr>
        <w:t>AC-2(13) Disable Accounts for High-risk Individuals</w:t>
      </w:r>
      <w:bookmarkEnd w:id="73"/>
      <w:bookmarkEnd w:id="74"/>
      <w:bookmarkEnd w:id="75"/>
    </w:p>
    <w:p w14:paraId="4735340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4" w:hanging="14"/>
        <w:rPr>
          <w:rFonts w:cstheme="minorHAnsi"/>
          <w:sz w:val="20"/>
          <w:szCs w:val="20"/>
        </w:rPr>
      </w:pPr>
      <w:r w:rsidRPr="003E2279">
        <w:rPr>
          <w:rFonts w:cstheme="minorHAnsi"/>
          <w:sz w:val="20"/>
          <w:szCs w:val="20"/>
        </w:rPr>
        <w:t xml:space="preserve">Disable accounts of individuals within [Assignment: organization-defined </w:t>
      </w:r>
      <w:proofErr w:type="gramStart"/>
      <w:r w:rsidRPr="003E2279">
        <w:rPr>
          <w:rFonts w:cstheme="minorHAnsi"/>
          <w:sz w:val="20"/>
          <w:szCs w:val="20"/>
        </w:rPr>
        <w:t>time period</w:t>
      </w:r>
      <w:proofErr w:type="gramEnd"/>
      <w:r w:rsidRPr="003E2279">
        <w:rPr>
          <w:rFonts w:cstheme="minorHAnsi"/>
          <w:sz w:val="20"/>
          <w:szCs w:val="20"/>
        </w:rPr>
        <w:t>] of discovery of [Assignment: organization-defined significant risks].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6F3010A0" w14:textId="77777777" w:rsidTr="00D04FAF">
        <w:tc>
          <w:tcPr>
            <w:tcW w:w="0" w:type="auto"/>
            <w:shd w:val="clear" w:color="auto" w:fill="CCECFC"/>
          </w:tcPr>
          <w:p w14:paraId="5F19787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AC-2(13) Control Summary Information</w:t>
            </w:r>
          </w:p>
        </w:tc>
      </w:tr>
      <w:tr w:rsidR="001D7003" w:rsidRPr="003E2279" w14:paraId="29BE51E4" w14:textId="77777777" w:rsidTr="00D04FAF">
        <w:tc>
          <w:tcPr>
            <w:tcW w:w="0" w:type="auto"/>
            <w:shd w:val="clear" w:color="auto" w:fill="FFFFFF"/>
          </w:tcPr>
          <w:p w14:paraId="21FAB35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2CDCA0FE" w14:textId="77777777" w:rsidTr="00D04FAF">
        <w:tc>
          <w:tcPr>
            <w:tcW w:w="0" w:type="auto"/>
            <w:shd w:val="clear" w:color="auto" w:fill="FFFFFF"/>
          </w:tcPr>
          <w:p w14:paraId="0558706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AC-2(13)-1:</w:t>
            </w:r>
          </w:p>
        </w:tc>
      </w:tr>
      <w:tr w:rsidR="001D7003" w:rsidRPr="003E2279" w14:paraId="0594B87F" w14:textId="77777777" w:rsidTr="00D04FAF">
        <w:tc>
          <w:tcPr>
            <w:tcW w:w="0" w:type="auto"/>
            <w:shd w:val="clear" w:color="auto" w:fill="FFFFFF"/>
          </w:tcPr>
          <w:p w14:paraId="271902F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AC-2(13)-2:</w:t>
            </w:r>
          </w:p>
        </w:tc>
      </w:tr>
      <w:tr w:rsidR="001D7003" w:rsidRPr="003E2279" w14:paraId="21EE51DF" w14:textId="77777777" w:rsidTr="00D04FAF">
        <w:tc>
          <w:tcPr>
            <w:tcW w:w="0" w:type="auto"/>
            <w:shd w:val="clear" w:color="auto" w:fill="FFFFFF"/>
          </w:tcPr>
          <w:p w14:paraId="35769B0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21CBC918" w14:textId="025BDD35" w:rsidR="001D7003" w:rsidRPr="003E2279" w:rsidRDefault="00000000" w:rsidP="0064728E">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50217716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4728E">
              <w:rPr>
                <w:rFonts w:cstheme="minorHAnsi"/>
                <w:sz w:val="20"/>
                <w:szCs w:val="20"/>
              </w:rPr>
              <w:t xml:space="preserve"> </w:t>
            </w:r>
            <w:sdt>
              <w:sdtPr>
                <w:rPr>
                  <w:rFonts w:cstheme="minorHAnsi"/>
                  <w:sz w:val="20"/>
                  <w:szCs w:val="20"/>
                </w:rPr>
                <w:id w:val="115511492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4728E">
              <w:rPr>
                <w:rFonts w:cstheme="minorHAnsi"/>
                <w:sz w:val="20"/>
                <w:szCs w:val="20"/>
              </w:rPr>
              <w:t xml:space="preserve"> </w:t>
            </w:r>
            <w:sdt>
              <w:sdtPr>
                <w:rPr>
                  <w:rFonts w:cstheme="minorHAnsi"/>
                  <w:sz w:val="20"/>
                  <w:szCs w:val="20"/>
                </w:rPr>
                <w:id w:val="13952927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4728E">
              <w:rPr>
                <w:rFonts w:cstheme="minorHAnsi"/>
                <w:sz w:val="20"/>
                <w:szCs w:val="20"/>
              </w:rPr>
              <w:t xml:space="preserve"> </w:t>
            </w:r>
            <w:sdt>
              <w:sdtPr>
                <w:rPr>
                  <w:rFonts w:cstheme="minorHAnsi"/>
                  <w:sz w:val="20"/>
                  <w:szCs w:val="20"/>
                </w:rPr>
                <w:id w:val="91544795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4728E">
              <w:rPr>
                <w:rFonts w:cstheme="minorHAnsi"/>
                <w:sz w:val="20"/>
                <w:szCs w:val="20"/>
              </w:rPr>
              <w:t xml:space="preserve"> </w:t>
            </w:r>
            <w:sdt>
              <w:sdtPr>
                <w:rPr>
                  <w:rFonts w:cstheme="minorHAnsi"/>
                  <w:sz w:val="20"/>
                  <w:szCs w:val="20"/>
                </w:rPr>
                <w:id w:val="126872394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0714BA51" w14:textId="77777777" w:rsidTr="00D04FAF">
        <w:tc>
          <w:tcPr>
            <w:tcW w:w="0" w:type="auto"/>
            <w:shd w:val="clear" w:color="auto" w:fill="FFFFFF"/>
          </w:tcPr>
          <w:p w14:paraId="4EC79BA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4319BF7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260000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DD2E6A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6093046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EE8B91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0624663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111885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476278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D14191F" w14:textId="08A7408E"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5300025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5704A169" w14:textId="77777777" w:rsidTr="00D04FAF">
        <w:tc>
          <w:tcPr>
            <w:tcW w:w="0" w:type="auto"/>
            <w:shd w:val="clear" w:color="auto" w:fill="CCECFC"/>
          </w:tcPr>
          <w:p w14:paraId="4803DB6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AC-2(13) What is the solution and how is it implemented?</w:t>
            </w:r>
          </w:p>
        </w:tc>
      </w:tr>
      <w:tr w:rsidR="001D7003" w:rsidRPr="003E2279" w14:paraId="0E324ABB" w14:textId="77777777" w:rsidTr="00D04FAF">
        <w:tc>
          <w:tcPr>
            <w:tcW w:w="0" w:type="auto"/>
            <w:shd w:val="clear" w:color="auto" w:fill="FFFFFF"/>
          </w:tcPr>
          <w:p w14:paraId="67B10C5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67D06D96" w14:textId="77777777" w:rsidR="0064728E" w:rsidRDefault="0064728E" w:rsidP="00803195">
      <w:pPr>
        <w:pStyle w:val="Heading2"/>
        <w:tabs>
          <w:tab w:val="left" w:pos="360"/>
          <w:tab w:val="left" w:pos="720"/>
          <w:tab w:val="left" w:pos="1440"/>
          <w:tab w:val="left" w:pos="2160"/>
        </w:tabs>
        <w:spacing w:before="120" w:after="120" w:line="240" w:lineRule="auto"/>
        <w:ind w:left="14" w:hanging="14"/>
        <w:rPr>
          <w:rFonts w:asciiTheme="minorHAnsi" w:hAnsiTheme="minorHAnsi" w:cstheme="minorHAnsi"/>
          <w:b/>
          <w:bCs w:val="0"/>
          <w:sz w:val="20"/>
          <w:szCs w:val="20"/>
        </w:rPr>
      </w:pPr>
      <w:bookmarkStart w:id="76" w:name="_Toc137218111"/>
      <w:bookmarkStart w:id="77" w:name="_Toc158135673"/>
    </w:p>
    <w:p w14:paraId="3A69B077" w14:textId="68358231" w:rsidR="001D7003" w:rsidRPr="00120165" w:rsidRDefault="001D7003" w:rsidP="00120165">
      <w:pPr>
        <w:rPr>
          <w:b/>
          <w:bCs/>
        </w:rPr>
      </w:pPr>
      <w:bookmarkStart w:id="78" w:name="_Toc158371647"/>
      <w:r w:rsidRPr="00120165">
        <w:rPr>
          <w:b/>
          <w:bCs/>
        </w:rPr>
        <w:t>AC-3 Access Enforcement</w:t>
      </w:r>
      <w:bookmarkEnd w:id="76"/>
      <w:bookmarkEnd w:id="77"/>
      <w:bookmarkEnd w:id="78"/>
    </w:p>
    <w:p w14:paraId="03A3987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4" w:hanging="14"/>
        <w:rPr>
          <w:rFonts w:cstheme="minorHAnsi"/>
          <w:sz w:val="20"/>
          <w:szCs w:val="20"/>
        </w:rPr>
      </w:pPr>
      <w:r w:rsidRPr="003E2279">
        <w:rPr>
          <w:rFonts w:cstheme="minorHAnsi"/>
          <w:sz w:val="20"/>
          <w:szCs w:val="20"/>
        </w:rPr>
        <w:t>Enforce approved authorizations for logical access to information and system resources in accordance with applicable access control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1DF655A1" w14:textId="77777777" w:rsidTr="00D04FAF">
        <w:tc>
          <w:tcPr>
            <w:tcW w:w="0" w:type="auto"/>
            <w:shd w:val="clear" w:color="auto" w:fill="CCECFC"/>
          </w:tcPr>
          <w:p w14:paraId="361D529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AC-3 Control Summary Information</w:t>
            </w:r>
          </w:p>
        </w:tc>
      </w:tr>
      <w:tr w:rsidR="001D7003" w:rsidRPr="003E2279" w14:paraId="41DF61EC" w14:textId="77777777" w:rsidTr="00D04FAF">
        <w:tc>
          <w:tcPr>
            <w:tcW w:w="0" w:type="auto"/>
            <w:shd w:val="clear" w:color="auto" w:fill="FFFFFF"/>
          </w:tcPr>
          <w:p w14:paraId="0E3FD51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4B58131B" w14:textId="77777777" w:rsidTr="00D04FAF">
        <w:tc>
          <w:tcPr>
            <w:tcW w:w="0" w:type="auto"/>
            <w:shd w:val="clear" w:color="auto" w:fill="FFFFFF"/>
          </w:tcPr>
          <w:p w14:paraId="31BC70E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01C706AF" w14:textId="65C4D3AD" w:rsidR="001D7003" w:rsidRPr="003E2279" w:rsidRDefault="00000000" w:rsidP="0064728E">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202022206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4728E">
              <w:rPr>
                <w:rFonts w:cstheme="minorHAnsi"/>
                <w:sz w:val="20"/>
                <w:szCs w:val="20"/>
              </w:rPr>
              <w:t xml:space="preserve"> </w:t>
            </w:r>
            <w:sdt>
              <w:sdtPr>
                <w:rPr>
                  <w:rFonts w:cstheme="minorHAnsi"/>
                  <w:sz w:val="20"/>
                  <w:szCs w:val="20"/>
                </w:rPr>
                <w:id w:val="161802423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4728E">
              <w:rPr>
                <w:rFonts w:cstheme="minorHAnsi"/>
                <w:sz w:val="20"/>
                <w:szCs w:val="20"/>
              </w:rPr>
              <w:t xml:space="preserve"> </w:t>
            </w:r>
            <w:sdt>
              <w:sdtPr>
                <w:rPr>
                  <w:rFonts w:cstheme="minorHAnsi"/>
                  <w:sz w:val="20"/>
                  <w:szCs w:val="20"/>
                </w:rPr>
                <w:id w:val="132756674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4728E">
              <w:rPr>
                <w:rFonts w:cstheme="minorHAnsi"/>
                <w:sz w:val="20"/>
                <w:szCs w:val="20"/>
              </w:rPr>
              <w:t xml:space="preserve"> </w:t>
            </w:r>
            <w:sdt>
              <w:sdtPr>
                <w:rPr>
                  <w:rFonts w:cstheme="minorHAnsi"/>
                  <w:sz w:val="20"/>
                  <w:szCs w:val="20"/>
                </w:rPr>
                <w:id w:val="189734656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4728E">
              <w:rPr>
                <w:rFonts w:cstheme="minorHAnsi"/>
                <w:sz w:val="20"/>
                <w:szCs w:val="20"/>
              </w:rPr>
              <w:t xml:space="preserve"> </w:t>
            </w:r>
            <w:sdt>
              <w:sdtPr>
                <w:rPr>
                  <w:rFonts w:cstheme="minorHAnsi"/>
                  <w:sz w:val="20"/>
                  <w:szCs w:val="20"/>
                </w:rPr>
                <w:id w:val="150639553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27D8CACE" w14:textId="77777777" w:rsidTr="00D04FAF">
        <w:tc>
          <w:tcPr>
            <w:tcW w:w="0" w:type="auto"/>
            <w:shd w:val="clear" w:color="auto" w:fill="FFFFFF"/>
          </w:tcPr>
          <w:p w14:paraId="0CE1E11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1BE5C27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6026911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8634BB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856685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45C938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203011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E9593E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503125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53CC831" w14:textId="6B575B7B"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530683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0C9793A9" w14:textId="77777777" w:rsidTr="00D04FAF">
        <w:tc>
          <w:tcPr>
            <w:tcW w:w="0" w:type="auto"/>
            <w:shd w:val="clear" w:color="auto" w:fill="CCECFC"/>
          </w:tcPr>
          <w:p w14:paraId="02AB9C4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AC-3 What is the solution and how is it implemented?</w:t>
            </w:r>
          </w:p>
        </w:tc>
      </w:tr>
      <w:tr w:rsidR="001D7003" w:rsidRPr="003E2279" w14:paraId="1352395B" w14:textId="77777777" w:rsidTr="00D04FAF">
        <w:tc>
          <w:tcPr>
            <w:tcW w:w="0" w:type="auto"/>
            <w:shd w:val="clear" w:color="auto" w:fill="FFFFFF"/>
          </w:tcPr>
          <w:p w14:paraId="2E08668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3C017533" w14:textId="77777777" w:rsidR="0064728E" w:rsidRPr="0064728E" w:rsidRDefault="0064728E" w:rsidP="00803195">
      <w:pPr>
        <w:pStyle w:val="Heading2"/>
        <w:tabs>
          <w:tab w:val="left" w:pos="360"/>
          <w:tab w:val="left" w:pos="720"/>
          <w:tab w:val="left" w:pos="1440"/>
          <w:tab w:val="left" w:pos="2160"/>
        </w:tabs>
        <w:spacing w:before="120" w:after="120" w:line="240" w:lineRule="auto"/>
        <w:ind w:left="14" w:hanging="14"/>
        <w:rPr>
          <w:rFonts w:asciiTheme="minorHAnsi" w:hAnsiTheme="minorHAnsi" w:cstheme="minorHAnsi"/>
          <w:b/>
          <w:bCs w:val="0"/>
          <w:sz w:val="20"/>
          <w:szCs w:val="20"/>
        </w:rPr>
      </w:pPr>
      <w:bookmarkStart w:id="79" w:name="_Toc137218112"/>
      <w:bookmarkStart w:id="80" w:name="_Toc158135674"/>
    </w:p>
    <w:p w14:paraId="546F0700" w14:textId="1CF888B0" w:rsidR="001D7003" w:rsidRPr="00120165" w:rsidRDefault="001D7003" w:rsidP="00120165">
      <w:pPr>
        <w:rPr>
          <w:b/>
          <w:bCs/>
        </w:rPr>
      </w:pPr>
      <w:bookmarkStart w:id="81" w:name="_Toc158371648"/>
      <w:r w:rsidRPr="00120165">
        <w:rPr>
          <w:b/>
          <w:bCs/>
        </w:rPr>
        <w:t>AC-4 Information Flow Enforcement</w:t>
      </w:r>
      <w:bookmarkEnd w:id="79"/>
      <w:bookmarkEnd w:id="80"/>
      <w:bookmarkEnd w:id="81"/>
    </w:p>
    <w:p w14:paraId="426C704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4" w:hanging="14"/>
        <w:rPr>
          <w:rFonts w:cstheme="minorHAnsi"/>
          <w:sz w:val="20"/>
          <w:szCs w:val="20"/>
        </w:rPr>
      </w:pPr>
      <w:r w:rsidRPr="003E2279">
        <w:rPr>
          <w:rFonts w:cstheme="minorHAnsi"/>
          <w:sz w:val="20"/>
          <w:szCs w:val="20"/>
        </w:rPr>
        <w:t>Enforce approved authorizations for controlling the flow of information within the system and between connected systems based on [Assignment: organization-defined information flow control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23BC1913" w14:textId="77777777" w:rsidTr="00D04FAF">
        <w:tc>
          <w:tcPr>
            <w:tcW w:w="0" w:type="auto"/>
            <w:shd w:val="clear" w:color="auto" w:fill="CCECFC"/>
          </w:tcPr>
          <w:p w14:paraId="551BBA0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AC-4 Control Summary Information</w:t>
            </w:r>
          </w:p>
        </w:tc>
      </w:tr>
      <w:tr w:rsidR="001D7003" w:rsidRPr="003E2279" w14:paraId="56EF46E5" w14:textId="77777777" w:rsidTr="00D04FAF">
        <w:tc>
          <w:tcPr>
            <w:tcW w:w="0" w:type="auto"/>
            <w:shd w:val="clear" w:color="auto" w:fill="FFFFFF"/>
          </w:tcPr>
          <w:p w14:paraId="021ABDC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1FB3FE59" w14:textId="77777777" w:rsidTr="00D04FAF">
        <w:tc>
          <w:tcPr>
            <w:tcW w:w="0" w:type="auto"/>
            <w:shd w:val="clear" w:color="auto" w:fill="FFFFFF"/>
          </w:tcPr>
          <w:p w14:paraId="347FA39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AC-4:</w:t>
            </w:r>
          </w:p>
        </w:tc>
      </w:tr>
      <w:tr w:rsidR="001D7003" w:rsidRPr="003E2279" w14:paraId="3627B358" w14:textId="77777777" w:rsidTr="00D04FAF">
        <w:tc>
          <w:tcPr>
            <w:tcW w:w="0" w:type="auto"/>
            <w:shd w:val="clear" w:color="auto" w:fill="FFFFFF"/>
          </w:tcPr>
          <w:p w14:paraId="5731670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4625E0A3" w14:textId="720073A4" w:rsidR="001D7003" w:rsidRPr="003E2279" w:rsidRDefault="00000000" w:rsidP="0064728E">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30133034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4728E">
              <w:rPr>
                <w:rFonts w:cstheme="minorHAnsi"/>
                <w:sz w:val="20"/>
                <w:szCs w:val="20"/>
              </w:rPr>
              <w:t xml:space="preserve"> </w:t>
            </w:r>
            <w:sdt>
              <w:sdtPr>
                <w:rPr>
                  <w:rFonts w:cstheme="minorHAnsi"/>
                  <w:sz w:val="20"/>
                  <w:szCs w:val="20"/>
                </w:rPr>
                <w:id w:val="44508931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4728E">
              <w:rPr>
                <w:rFonts w:cstheme="minorHAnsi"/>
                <w:sz w:val="20"/>
                <w:szCs w:val="20"/>
              </w:rPr>
              <w:t xml:space="preserve"> </w:t>
            </w:r>
            <w:sdt>
              <w:sdtPr>
                <w:rPr>
                  <w:rFonts w:cstheme="minorHAnsi"/>
                  <w:sz w:val="20"/>
                  <w:szCs w:val="20"/>
                </w:rPr>
                <w:id w:val="61623583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4728E">
              <w:rPr>
                <w:rFonts w:cstheme="minorHAnsi"/>
                <w:sz w:val="20"/>
                <w:szCs w:val="20"/>
              </w:rPr>
              <w:t xml:space="preserve"> </w:t>
            </w:r>
            <w:sdt>
              <w:sdtPr>
                <w:rPr>
                  <w:rFonts w:cstheme="minorHAnsi"/>
                  <w:sz w:val="20"/>
                  <w:szCs w:val="20"/>
                </w:rPr>
                <w:id w:val="197721907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4728E">
              <w:rPr>
                <w:rFonts w:cstheme="minorHAnsi"/>
                <w:sz w:val="20"/>
                <w:szCs w:val="20"/>
              </w:rPr>
              <w:t xml:space="preserve"> </w:t>
            </w:r>
            <w:sdt>
              <w:sdtPr>
                <w:rPr>
                  <w:rFonts w:cstheme="minorHAnsi"/>
                  <w:sz w:val="20"/>
                  <w:szCs w:val="20"/>
                </w:rPr>
                <w:id w:val="50992401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994347B" w14:textId="77777777" w:rsidTr="00D04FAF">
        <w:tc>
          <w:tcPr>
            <w:tcW w:w="0" w:type="auto"/>
            <w:shd w:val="clear" w:color="auto" w:fill="FFFFFF"/>
          </w:tcPr>
          <w:p w14:paraId="2C18008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0E9DCDA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583155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6E805B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4469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E2F38B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885803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49F56B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131288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34FDB12" w14:textId="3FCD7D19"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20662119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1945806D" w14:textId="77777777" w:rsidTr="00D04FAF">
        <w:tc>
          <w:tcPr>
            <w:tcW w:w="0" w:type="auto"/>
            <w:shd w:val="clear" w:color="auto" w:fill="CCECFC"/>
          </w:tcPr>
          <w:p w14:paraId="03D83A6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AC-4 What is the solution and how is it implemented?</w:t>
            </w:r>
          </w:p>
        </w:tc>
      </w:tr>
      <w:tr w:rsidR="001D7003" w:rsidRPr="003E2279" w14:paraId="6A541776" w14:textId="77777777" w:rsidTr="00D04FAF">
        <w:tc>
          <w:tcPr>
            <w:tcW w:w="0" w:type="auto"/>
            <w:shd w:val="clear" w:color="auto" w:fill="FFFFFF"/>
          </w:tcPr>
          <w:p w14:paraId="1A5C848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4AF93CE6" w14:textId="77777777" w:rsidR="0064728E" w:rsidRDefault="0064728E"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82" w:name="_Toc137218113"/>
      <w:bookmarkStart w:id="83" w:name="_Toc158135675"/>
    </w:p>
    <w:p w14:paraId="3714F876" w14:textId="5DE32263" w:rsidR="001D7003" w:rsidRPr="00120165" w:rsidRDefault="001D7003" w:rsidP="00120165">
      <w:pPr>
        <w:rPr>
          <w:b/>
          <w:bCs/>
        </w:rPr>
      </w:pPr>
      <w:bookmarkStart w:id="84" w:name="_Toc158371649"/>
      <w:r w:rsidRPr="00120165">
        <w:rPr>
          <w:b/>
          <w:bCs/>
        </w:rPr>
        <w:t>AC-4(21) Physical or Logical Separation of Information Flows</w:t>
      </w:r>
      <w:bookmarkEnd w:id="82"/>
      <w:bookmarkEnd w:id="83"/>
      <w:bookmarkEnd w:id="84"/>
    </w:p>
    <w:p w14:paraId="3A8CA49A"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Separate information flows logically or physically using [Assignment: organization-defined mechanisms and/or techniques] to accomplish [Assignment: organization-defined required separations by types of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773CDE4C" w14:textId="77777777" w:rsidTr="00D04FAF">
        <w:tc>
          <w:tcPr>
            <w:tcW w:w="0" w:type="auto"/>
            <w:shd w:val="clear" w:color="auto" w:fill="CCECFC"/>
          </w:tcPr>
          <w:p w14:paraId="40938AB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AC-4(21) Control Summary Information</w:t>
            </w:r>
          </w:p>
        </w:tc>
      </w:tr>
      <w:tr w:rsidR="001D7003" w:rsidRPr="003E2279" w14:paraId="439814A8" w14:textId="77777777" w:rsidTr="00D04FAF">
        <w:tc>
          <w:tcPr>
            <w:tcW w:w="0" w:type="auto"/>
            <w:shd w:val="clear" w:color="auto" w:fill="FFFFFF"/>
          </w:tcPr>
          <w:p w14:paraId="752911A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6064B1D2" w14:textId="77777777" w:rsidTr="00D04FAF">
        <w:tc>
          <w:tcPr>
            <w:tcW w:w="0" w:type="auto"/>
            <w:shd w:val="clear" w:color="auto" w:fill="FFFFFF"/>
          </w:tcPr>
          <w:p w14:paraId="3C5D3FC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AC-4(21)-1:</w:t>
            </w:r>
          </w:p>
        </w:tc>
      </w:tr>
      <w:tr w:rsidR="001D7003" w:rsidRPr="003E2279" w14:paraId="282C8BF3" w14:textId="77777777" w:rsidTr="00D04FAF">
        <w:tc>
          <w:tcPr>
            <w:tcW w:w="0" w:type="auto"/>
            <w:shd w:val="clear" w:color="auto" w:fill="FFFFFF"/>
          </w:tcPr>
          <w:p w14:paraId="1206C12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AC-4(21)-2:</w:t>
            </w:r>
          </w:p>
        </w:tc>
      </w:tr>
      <w:tr w:rsidR="001D7003" w:rsidRPr="003E2279" w14:paraId="60B13864" w14:textId="77777777" w:rsidTr="00D04FAF">
        <w:tc>
          <w:tcPr>
            <w:tcW w:w="0" w:type="auto"/>
            <w:shd w:val="clear" w:color="auto" w:fill="FFFFFF"/>
          </w:tcPr>
          <w:p w14:paraId="5001A52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56E31533" w14:textId="0E783028" w:rsidR="001D7003" w:rsidRPr="003E2279" w:rsidRDefault="00000000" w:rsidP="0064728E">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31469399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4728E">
              <w:rPr>
                <w:rFonts w:cstheme="minorHAnsi"/>
                <w:sz w:val="20"/>
                <w:szCs w:val="20"/>
              </w:rPr>
              <w:t xml:space="preserve"> </w:t>
            </w:r>
            <w:sdt>
              <w:sdtPr>
                <w:rPr>
                  <w:rFonts w:cstheme="minorHAnsi"/>
                  <w:sz w:val="20"/>
                  <w:szCs w:val="20"/>
                </w:rPr>
                <w:id w:val="146910942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4728E">
              <w:rPr>
                <w:rFonts w:cstheme="minorHAnsi"/>
                <w:sz w:val="20"/>
                <w:szCs w:val="20"/>
              </w:rPr>
              <w:t xml:space="preserve"> </w:t>
            </w:r>
            <w:sdt>
              <w:sdtPr>
                <w:rPr>
                  <w:rFonts w:cstheme="minorHAnsi"/>
                  <w:sz w:val="20"/>
                  <w:szCs w:val="20"/>
                </w:rPr>
                <w:id w:val="177587109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4728E">
              <w:rPr>
                <w:rFonts w:cstheme="minorHAnsi"/>
                <w:sz w:val="20"/>
                <w:szCs w:val="20"/>
              </w:rPr>
              <w:t xml:space="preserve"> </w:t>
            </w:r>
            <w:sdt>
              <w:sdtPr>
                <w:rPr>
                  <w:rFonts w:cstheme="minorHAnsi"/>
                  <w:sz w:val="20"/>
                  <w:szCs w:val="20"/>
                </w:rPr>
                <w:id w:val="50126068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4728E">
              <w:rPr>
                <w:rFonts w:cstheme="minorHAnsi"/>
                <w:sz w:val="20"/>
                <w:szCs w:val="20"/>
              </w:rPr>
              <w:t xml:space="preserve"> </w:t>
            </w:r>
            <w:sdt>
              <w:sdtPr>
                <w:rPr>
                  <w:rFonts w:cstheme="minorHAnsi"/>
                  <w:sz w:val="20"/>
                  <w:szCs w:val="20"/>
                </w:rPr>
                <w:id w:val="83572815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25893C5D" w14:textId="77777777" w:rsidTr="00D04FAF">
        <w:tc>
          <w:tcPr>
            <w:tcW w:w="0" w:type="auto"/>
            <w:shd w:val="clear" w:color="auto" w:fill="FFFFFF"/>
          </w:tcPr>
          <w:p w14:paraId="09CD3FA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3AB28F1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546980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F272FF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349382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D6786F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2280690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7B2B91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077993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2C89F04" w14:textId="3E73294E"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829125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133C437E" w14:textId="77777777" w:rsidTr="00D04FAF">
        <w:tc>
          <w:tcPr>
            <w:tcW w:w="0" w:type="auto"/>
            <w:shd w:val="clear" w:color="auto" w:fill="CCECFC"/>
          </w:tcPr>
          <w:p w14:paraId="78E20DE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AC-4(21) What is the solution and how is it implemented?</w:t>
            </w:r>
          </w:p>
        </w:tc>
      </w:tr>
      <w:tr w:rsidR="001D7003" w:rsidRPr="003E2279" w14:paraId="3B9A57BB" w14:textId="77777777" w:rsidTr="00D04FAF">
        <w:tc>
          <w:tcPr>
            <w:tcW w:w="0" w:type="auto"/>
            <w:shd w:val="clear" w:color="auto" w:fill="FFFFFF"/>
          </w:tcPr>
          <w:p w14:paraId="09F5F3E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3C405A1A" w14:textId="77777777" w:rsidR="0064728E" w:rsidRPr="00120165" w:rsidRDefault="0064728E" w:rsidP="00120165">
      <w:pPr>
        <w:rPr>
          <w:b/>
          <w:bCs/>
        </w:rPr>
      </w:pPr>
      <w:bookmarkStart w:id="85" w:name="_Toc137218114"/>
      <w:bookmarkStart w:id="86" w:name="_Toc158135676"/>
    </w:p>
    <w:p w14:paraId="2B247BF9" w14:textId="0E71F9D4" w:rsidR="001D7003" w:rsidRPr="00120165" w:rsidRDefault="001D7003" w:rsidP="00120165">
      <w:pPr>
        <w:rPr>
          <w:b/>
          <w:bCs/>
        </w:rPr>
      </w:pPr>
      <w:bookmarkStart w:id="87" w:name="_Toc158371650"/>
      <w:r w:rsidRPr="00120165">
        <w:rPr>
          <w:b/>
          <w:bCs/>
        </w:rPr>
        <w:t>AC-5 Separation of Duties</w:t>
      </w:r>
      <w:bookmarkEnd w:id="85"/>
      <w:bookmarkEnd w:id="86"/>
      <w:bookmarkEnd w:id="87"/>
    </w:p>
    <w:p w14:paraId="31B4CD89" w14:textId="77777777" w:rsidR="001D7003" w:rsidRPr="003E2279" w:rsidRDefault="001D7003" w:rsidP="008748F4">
      <w:pPr>
        <w:pStyle w:val="BodyText"/>
        <w:tabs>
          <w:tab w:val="left" w:pos="360"/>
          <w:tab w:val="left" w:pos="1440"/>
          <w:tab w:val="left" w:pos="2160"/>
        </w:tabs>
        <w:spacing w:before="120" w:after="120" w:line="240" w:lineRule="auto"/>
        <w:ind w:left="360" w:hanging="360"/>
        <w:rPr>
          <w:rFonts w:cstheme="minorHAnsi"/>
          <w:sz w:val="20"/>
          <w:szCs w:val="20"/>
        </w:rPr>
      </w:pPr>
      <w:r w:rsidRPr="003E2279">
        <w:rPr>
          <w:rFonts w:cstheme="minorHAnsi"/>
          <w:sz w:val="20"/>
          <w:szCs w:val="20"/>
        </w:rPr>
        <w:t>a.</w:t>
      </w:r>
      <w:r w:rsidRPr="003E2279">
        <w:rPr>
          <w:rFonts w:cstheme="minorHAnsi"/>
          <w:sz w:val="20"/>
          <w:szCs w:val="20"/>
        </w:rPr>
        <w:tab/>
        <w:t>Identify and document [Assignment: organization-defined duties of individuals requiring separation]; and</w:t>
      </w:r>
    </w:p>
    <w:p w14:paraId="003DBE9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b.</w:t>
      </w:r>
      <w:r w:rsidRPr="003E2279">
        <w:rPr>
          <w:rFonts w:cstheme="minorHAnsi"/>
          <w:sz w:val="20"/>
          <w:szCs w:val="20"/>
        </w:rPr>
        <w:tab/>
        <w:t>Define system access authorizations to support separation of duties.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3C4FAA41" w14:textId="77777777" w:rsidTr="00D04FAF">
        <w:tc>
          <w:tcPr>
            <w:tcW w:w="0" w:type="auto"/>
            <w:shd w:val="clear" w:color="auto" w:fill="CCECFC"/>
          </w:tcPr>
          <w:p w14:paraId="5BC554B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AC-5 Control Summary Information</w:t>
            </w:r>
          </w:p>
        </w:tc>
      </w:tr>
      <w:tr w:rsidR="001D7003" w:rsidRPr="003E2279" w14:paraId="4A75CF39" w14:textId="77777777" w:rsidTr="00D04FAF">
        <w:tc>
          <w:tcPr>
            <w:tcW w:w="0" w:type="auto"/>
            <w:shd w:val="clear" w:color="auto" w:fill="FFFFFF"/>
          </w:tcPr>
          <w:p w14:paraId="5743433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7F738EA4" w14:textId="77777777" w:rsidTr="00D04FAF">
        <w:tc>
          <w:tcPr>
            <w:tcW w:w="0" w:type="auto"/>
            <w:shd w:val="clear" w:color="auto" w:fill="FFFFFF"/>
          </w:tcPr>
          <w:p w14:paraId="249B936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AC-5(a):</w:t>
            </w:r>
          </w:p>
        </w:tc>
      </w:tr>
      <w:tr w:rsidR="001D7003" w:rsidRPr="003E2279" w14:paraId="34465A68" w14:textId="77777777" w:rsidTr="00D04FAF">
        <w:tc>
          <w:tcPr>
            <w:tcW w:w="0" w:type="auto"/>
            <w:shd w:val="clear" w:color="auto" w:fill="FFFFFF"/>
          </w:tcPr>
          <w:p w14:paraId="0F3425D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7D5B57DB" w14:textId="383659B2" w:rsidR="001D7003" w:rsidRPr="003E2279" w:rsidRDefault="00000000" w:rsidP="008748F4">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0420184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748F4">
              <w:rPr>
                <w:rFonts w:cstheme="minorHAnsi"/>
                <w:sz w:val="20"/>
                <w:szCs w:val="20"/>
              </w:rPr>
              <w:t xml:space="preserve"> </w:t>
            </w:r>
            <w:sdt>
              <w:sdtPr>
                <w:rPr>
                  <w:rFonts w:cstheme="minorHAnsi"/>
                  <w:sz w:val="20"/>
                  <w:szCs w:val="20"/>
                </w:rPr>
                <w:id w:val="115244191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748F4">
              <w:rPr>
                <w:rFonts w:cstheme="minorHAnsi"/>
                <w:sz w:val="20"/>
                <w:szCs w:val="20"/>
              </w:rPr>
              <w:t xml:space="preserve"> </w:t>
            </w:r>
            <w:sdt>
              <w:sdtPr>
                <w:rPr>
                  <w:rFonts w:cstheme="minorHAnsi"/>
                  <w:sz w:val="20"/>
                  <w:szCs w:val="20"/>
                </w:rPr>
                <w:id w:val="181177105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748F4">
              <w:rPr>
                <w:rFonts w:cstheme="minorHAnsi"/>
                <w:sz w:val="20"/>
                <w:szCs w:val="20"/>
              </w:rPr>
              <w:t xml:space="preserve"> </w:t>
            </w:r>
            <w:sdt>
              <w:sdtPr>
                <w:rPr>
                  <w:rFonts w:cstheme="minorHAnsi"/>
                  <w:sz w:val="20"/>
                  <w:szCs w:val="20"/>
                </w:rPr>
                <w:id w:val="94523788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748F4">
              <w:rPr>
                <w:rFonts w:cstheme="minorHAnsi"/>
                <w:sz w:val="20"/>
                <w:szCs w:val="20"/>
              </w:rPr>
              <w:t xml:space="preserve"> </w:t>
            </w:r>
            <w:sdt>
              <w:sdtPr>
                <w:rPr>
                  <w:rFonts w:cstheme="minorHAnsi"/>
                  <w:sz w:val="20"/>
                  <w:szCs w:val="20"/>
                </w:rPr>
                <w:id w:val="186786342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0E155304" w14:textId="77777777" w:rsidTr="00D04FAF">
        <w:tc>
          <w:tcPr>
            <w:tcW w:w="0" w:type="auto"/>
            <w:shd w:val="clear" w:color="auto" w:fill="FFFFFF"/>
          </w:tcPr>
          <w:p w14:paraId="0A07065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51C2371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566114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2C992D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201920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A129E7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7508874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7551D3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543011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C1C2070" w14:textId="074E5106" w:rsidR="001D7003" w:rsidRPr="003E2279" w:rsidRDefault="00165D16" w:rsidP="00165D16">
            <w:pPr>
              <w:pStyle w:val="BodyText"/>
              <w:tabs>
                <w:tab w:val="left" w:pos="360"/>
                <w:tab w:val="left" w:pos="60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2174040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25B156BD" w14:textId="77777777" w:rsidTr="00D04FAF">
        <w:tc>
          <w:tcPr>
            <w:tcW w:w="0" w:type="auto"/>
            <w:shd w:val="clear" w:color="auto" w:fill="CCECFC"/>
          </w:tcPr>
          <w:p w14:paraId="20E253B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AC-5 What is the solution and how is it implemented?</w:t>
            </w:r>
          </w:p>
        </w:tc>
      </w:tr>
      <w:tr w:rsidR="001D7003" w:rsidRPr="003E2279" w14:paraId="412A06C5" w14:textId="77777777" w:rsidTr="00D04FAF">
        <w:tc>
          <w:tcPr>
            <w:tcW w:w="0" w:type="auto"/>
            <w:shd w:val="clear" w:color="auto" w:fill="FFFFFF"/>
          </w:tcPr>
          <w:p w14:paraId="1F59554C" w14:textId="36F24FDD"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47920924" w14:textId="77777777" w:rsidR="008748F4" w:rsidRDefault="008748F4" w:rsidP="00803195">
      <w:pPr>
        <w:pStyle w:val="Heading2"/>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88" w:name="_Toc137218115"/>
      <w:bookmarkStart w:id="89" w:name="_Toc158135677"/>
    </w:p>
    <w:p w14:paraId="6E5FABC5" w14:textId="6FDB2211" w:rsidR="001D7003" w:rsidRPr="00120165" w:rsidRDefault="001D7003" w:rsidP="00120165">
      <w:pPr>
        <w:rPr>
          <w:b/>
          <w:bCs/>
        </w:rPr>
      </w:pPr>
      <w:bookmarkStart w:id="90" w:name="_Toc158371651"/>
      <w:r w:rsidRPr="00120165">
        <w:rPr>
          <w:b/>
          <w:bCs/>
        </w:rPr>
        <w:t>AC-6 Least Privilege</w:t>
      </w:r>
      <w:bookmarkEnd w:id="88"/>
      <w:bookmarkEnd w:id="89"/>
      <w:bookmarkEnd w:id="90"/>
    </w:p>
    <w:p w14:paraId="674D96FB"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 xml:space="preserve">Employ the principle of least privilege, allowing only authorized </w:t>
      </w:r>
      <w:proofErr w:type="gramStart"/>
      <w:r w:rsidRPr="003E2279">
        <w:rPr>
          <w:rFonts w:cstheme="minorHAnsi"/>
          <w:sz w:val="20"/>
          <w:szCs w:val="20"/>
        </w:rPr>
        <w:t>accesses</w:t>
      </w:r>
      <w:proofErr w:type="gramEnd"/>
      <w:r w:rsidRPr="003E2279">
        <w:rPr>
          <w:rFonts w:cstheme="minorHAnsi"/>
          <w:sz w:val="20"/>
          <w:szCs w:val="20"/>
        </w:rPr>
        <w:t xml:space="preserve"> for users (or processes acting on behalf of users) that are necessary to accomplish assigned organizational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9D2208A" w14:textId="77777777" w:rsidTr="00D04FAF">
        <w:tc>
          <w:tcPr>
            <w:tcW w:w="0" w:type="auto"/>
            <w:shd w:val="clear" w:color="auto" w:fill="CCECFC"/>
          </w:tcPr>
          <w:p w14:paraId="26A6031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AC-6 Control Summary Information</w:t>
            </w:r>
          </w:p>
        </w:tc>
      </w:tr>
      <w:tr w:rsidR="001D7003" w:rsidRPr="003E2279" w14:paraId="66D49AD6" w14:textId="77777777" w:rsidTr="00D04FAF">
        <w:tc>
          <w:tcPr>
            <w:tcW w:w="0" w:type="auto"/>
            <w:shd w:val="clear" w:color="auto" w:fill="FFFFFF"/>
          </w:tcPr>
          <w:p w14:paraId="1D37200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lastRenderedPageBreak/>
              <w:t>Responsible Role:</w:t>
            </w:r>
          </w:p>
        </w:tc>
      </w:tr>
      <w:tr w:rsidR="001D7003" w:rsidRPr="003E2279" w14:paraId="4D8ED974" w14:textId="77777777" w:rsidTr="00D04FAF">
        <w:tc>
          <w:tcPr>
            <w:tcW w:w="0" w:type="auto"/>
            <w:shd w:val="clear" w:color="auto" w:fill="FFFFFF"/>
          </w:tcPr>
          <w:p w14:paraId="0544EBF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0DCEB1FC" w14:textId="54BBEE0F" w:rsidR="001D7003" w:rsidRPr="003E2279" w:rsidRDefault="00000000" w:rsidP="008748F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43631569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748F4">
              <w:rPr>
                <w:rFonts w:cstheme="minorHAnsi"/>
                <w:sz w:val="20"/>
                <w:szCs w:val="20"/>
              </w:rPr>
              <w:t xml:space="preserve"> </w:t>
            </w:r>
            <w:sdt>
              <w:sdtPr>
                <w:rPr>
                  <w:rFonts w:cstheme="minorHAnsi"/>
                  <w:sz w:val="20"/>
                  <w:szCs w:val="20"/>
                </w:rPr>
                <w:id w:val="67804367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748F4">
              <w:rPr>
                <w:rFonts w:cstheme="minorHAnsi"/>
                <w:sz w:val="20"/>
                <w:szCs w:val="20"/>
              </w:rPr>
              <w:t xml:space="preserve"> </w:t>
            </w:r>
            <w:sdt>
              <w:sdtPr>
                <w:rPr>
                  <w:rFonts w:cstheme="minorHAnsi"/>
                  <w:sz w:val="20"/>
                  <w:szCs w:val="20"/>
                </w:rPr>
                <w:id w:val="172488820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748F4">
              <w:rPr>
                <w:rFonts w:cstheme="minorHAnsi"/>
                <w:sz w:val="20"/>
                <w:szCs w:val="20"/>
              </w:rPr>
              <w:t xml:space="preserve"> </w:t>
            </w:r>
            <w:sdt>
              <w:sdtPr>
                <w:rPr>
                  <w:rFonts w:cstheme="minorHAnsi"/>
                  <w:sz w:val="20"/>
                  <w:szCs w:val="20"/>
                </w:rPr>
                <w:id w:val="16974391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748F4">
              <w:rPr>
                <w:rFonts w:cstheme="minorHAnsi"/>
                <w:sz w:val="20"/>
                <w:szCs w:val="20"/>
              </w:rPr>
              <w:t xml:space="preserve"> </w:t>
            </w:r>
            <w:sdt>
              <w:sdtPr>
                <w:rPr>
                  <w:rFonts w:cstheme="minorHAnsi"/>
                  <w:sz w:val="20"/>
                  <w:szCs w:val="20"/>
                </w:rPr>
                <w:id w:val="182641989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2FDE7A77" w14:textId="77777777" w:rsidTr="00D04FAF">
        <w:tc>
          <w:tcPr>
            <w:tcW w:w="0" w:type="auto"/>
            <w:shd w:val="clear" w:color="auto" w:fill="FFFFFF"/>
          </w:tcPr>
          <w:p w14:paraId="7C3906D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1ADBCCC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503502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D4B286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082727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75925B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289171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209EAD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666173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116B9B1" w14:textId="118283B6"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673693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3096BD1F" w14:textId="77777777" w:rsidTr="00D04FAF">
        <w:tc>
          <w:tcPr>
            <w:tcW w:w="0" w:type="auto"/>
            <w:shd w:val="clear" w:color="auto" w:fill="CCECFC"/>
          </w:tcPr>
          <w:p w14:paraId="5FA3F91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AC-6 What is the solution and how is it implemented?</w:t>
            </w:r>
          </w:p>
        </w:tc>
      </w:tr>
      <w:tr w:rsidR="001D7003" w:rsidRPr="003E2279" w14:paraId="78356CA3" w14:textId="77777777" w:rsidTr="00D04FAF">
        <w:tc>
          <w:tcPr>
            <w:tcW w:w="0" w:type="auto"/>
            <w:shd w:val="clear" w:color="auto" w:fill="FFFFFF"/>
          </w:tcPr>
          <w:p w14:paraId="21E20DB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571C1CEE" w14:textId="77777777" w:rsidR="008748F4" w:rsidRDefault="008748F4"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91" w:name="_Toc137218116"/>
      <w:bookmarkStart w:id="92" w:name="_Toc158135678"/>
    </w:p>
    <w:p w14:paraId="3495A1C7" w14:textId="7002F530" w:rsidR="001D7003" w:rsidRPr="00120165" w:rsidRDefault="001D7003" w:rsidP="00120165">
      <w:pPr>
        <w:rPr>
          <w:b/>
          <w:bCs/>
        </w:rPr>
      </w:pPr>
      <w:bookmarkStart w:id="93" w:name="_Toc158371652"/>
      <w:r w:rsidRPr="00120165">
        <w:rPr>
          <w:b/>
          <w:bCs/>
        </w:rPr>
        <w:t>AC-6(1) Authorize Access to Security Functions</w:t>
      </w:r>
      <w:bookmarkEnd w:id="91"/>
      <w:bookmarkEnd w:id="92"/>
      <w:bookmarkEnd w:id="93"/>
    </w:p>
    <w:p w14:paraId="6B6C0CC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Authorize access for [Assignment: organization-defined individuals or roles] to:</w:t>
      </w:r>
    </w:p>
    <w:p w14:paraId="2B343FE9" w14:textId="77777777" w:rsidR="001D7003" w:rsidRPr="003E2279" w:rsidRDefault="001D7003" w:rsidP="008748F4">
      <w:pPr>
        <w:pStyle w:val="BodyText"/>
        <w:tabs>
          <w:tab w:val="left" w:pos="360"/>
          <w:tab w:val="left" w:pos="720"/>
          <w:tab w:val="left" w:pos="1440"/>
          <w:tab w:val="left" w:pos="2160"/>
        </w:tabs>
        <w:spacing w:before="120" w:after="120" w:line="240" w:lineRule="auto"/>
        <w:ind w:left="360" w:hanging="360"/>
        <w:rPr>
          <w:rFonts w:cstheme="minorHAnsi"/>
          <w:sz w:val="20"/>
          <w:szCs w:val="20"/>
        </w:rPr>
      </w:pPr>
      <w:r w:rsidRPr="003E2279">
        <w:rPr>
          <w:rFonts w:cstheme="minorHAnsi"/>
          <w:sz w:val="20"/>
          <w:szCs w:val="20"/>
        </w:rPr>
        <w:t>(a)</w:t>
      </w:r>
      <w:r w:rsidRPr="003E2279">
        <w:rPr>
          <w:rFonts w:cstheme="minorHAnsi"/>
          <w:sz w:val="20"/>
          <w:szCs w:val="20"/>
        </w:rPr>
        <w:tab/>
        <w:t>[Assignment: organization-defined security functions (deployed in hardware, software, and firmware)]; and</w:t>
      </w:r>
    </w:p>
    <w:p w14:paraId="0E8497E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296" w:hanging="1296"/>
        <w:rPr>
          <w:rFonts w:cstheme="minorHAnsi"/>
          <w:sz w:val="20"/>
          <w:szCs w:val="20"/>
        </w:rPr>
      </w:pPr>
      <w:r w:rsidRPr="003E2279">
        <w:rPr>
          <w:rFonts w:cstheme="minorHAnsi"/>
          <w:sz w:val="20"/>
          <w:szCs w:val="20"/>
        </w:rPr>
        <w:t>(b)</w:t>
      </w:r>
      <w:r w:rsidRPr="003E2279">
        <w:rPr>
          <w:rFonts w:cstheme="minorHAnsi"/>
          <w:sz w:val="20"/>
          <w:szCs w:val="20"/>
        </w:rPr>
        <w:tab/>
        <w:t>[Assignment: organization-defined security-relevant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73F08FF9" w14:textId="77777777" w:rsidTr="00D04FAF">
        <w:tc>
          <w:tcPr>
            <w:tcW w:w="0" w:type="auto"/>
            <w:shd w:val="clear" w:color="auto" w:fill="CCECFC"/>
          </w:tcPr>
          <w:p w14:paraId="0FC42C9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AC-6(1) Control Summary Information</w:t>
            </w:r>
          </w:p>
        </w:tc>
      </w:tr>
      <w:tr w:rsidR="001D7003" w:rsidRPr="003E2279" w14:paraId="44D4F22E" w14:textId="77777777" w:rsidTr="00D04FAF">
        <w:tc>
          <w:tcPr>
            <w:tcW w:w="0" w:type="auto"/>
            <w:shd w:val="clear" w:color="auto" w:fill="FFFFFF"/>
          </w:tcPr>
          <w:p w14:paraId="6ED036D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316EE31A" w14:textId="77777777" w:rsidTr="00D04FAF">
        <w:tc>
          <w:tcPr>
            <w:tcW w:w="0" w:type="auto"/>
            <w:shd w:val="clear" w:color="auto" w:fill="FFFFFF"/>
          </w:tcPr>
          <w:p w14:paraId="385BB65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AC-6(1):</w:t>
            </w:r>
          </w:p>
        </w:tc>
      </w:tr>
      <w:tr w:rsidR="001D7003" w:rsidRPr="003E2279" w14:paraId="72B653A9" w14:textId="77777777" w:rsidTr="00D04FAF">
        <w:tc>
          <w:tcPr>
            <w:tcW w:w="0" w:type="auto"/>
            <w:shd w:val="clear" w:color="auto" w:fill="FFFFFF"/>
          </w:tcPr>
          <w:p w14:paraId="060B187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AC-6(1)(a):</w:t>
            </w:r>
          </w:p>
        </w:tc>
      </w:tr>
      <w:tr w:rsidR="001D7003" w:rsidRPr="003E2279" w14:paraId="4054A266" w14:textId="77777777" w:rsidTr="00D04FAF">
        <w:tc>
          <w:tcPr>
            <w:tcW w:w="0" w:type="auto"/>
            <w:shd w:val="clear" w:color="auto" w:fill="FFFFFF"/>
          </w:tcPr>
          <w:p w14:paraId="57B470B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AC-6(1)(b):</w:t>
            </w:r>
          </w:p>
        </w:tc>
      </w:tr>
      <w:tr w:rsidR="001D7003" w:rsidRPr="003E2279" w14:paraId="3F5CE600" w14:textId="77777777" w:rsidTr="00D04FAF">
        <w:tc>
          <w:tcPr>
            <w:tcW w:w="0" w:type="auto"/>
            <w:shd w:val="clear" w:color="auto" w:fill="FFFFFF"/>
          </w:tcPr>
          <w:p w14:paraId="09E70A4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52130969" w14:textId="552754C7" w:rsidR="001D7003" w:rsidRPr="003E2279" w:rsidRDefault="00000000" w:rsidP="008748F4">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202827102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748F4">
              <w:rPr>
                <w:rFonts w:cstheme="minorHAnsi"/>
                <w:sz w:val="20"/>
                <w:szCs w:val="20"/>
              </w:rPr>
              <w:t xml:space="preserve"> </w:t>
            </w:r>
            <w:sdt>
              <w:sdtPr>
                <w:rPr>
                  <w:rFonts w:cstheme="minorHAnsi"/>
                  <w:sz w:val="20"/>
                  <w:szCs w:val="20"/>
                </w:rPr>
                <w:id w:val="68155006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748F4">
              <w:rPr>
                <w:rFonts w:cstheme="minorHAnsi"/>
                <w:sz w:val="20"/>
                <w:szCs w:val="20"/>
              </w:rPr>
              <w:t xml:space="preserve"> </w:t>
            </w:r>
            <w:sdt>
              <w:sdtPr>
                <w:rPr>
                  <w:rFonts w:cstheme="minorHAnsi"/>
                  <w:sz w:val="20"/>
                  <w:szCs w:val="20"/>
                </w:rPr>
                <w:id w:val="30960123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748F4">
              <w:rPr>
                <w:rFonts w:cstheme="minorHAnsi"/>
                <w:sz w:val="20"/>
                <w:szCs w:val="20"/>
              </w:rPr>
              <w:t xml:space="preserve"> </w:t>
            </w:r>
            <w:sdt>
              <w:sdtPr>
                <w:rPr>
                  <w:rFonts w:cstheme="minorHAnsi"/>
                  <w:sz w:val="20"/>
                  <w:szCs w:val="20"/>
                </w:rPr>
                <w:id w:val="25005163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748F4">
              <w:rPr>
                <w:rFonts w:cstheme="minorHAnsi"/>
                <w:sz w:val="20"/>
                <w:szCs w:val="20"/>
              </w:rPr>
              <w:t xml:space="preserve"> </w:t>
            </w:r>
            <w:sdt>
              <w:sdtPr>
                <w:rPr>
                  <w:rFonts w:cstheme="minorHAnsi"/>
                  <w:sz w:val="20"/>
                  <w:szCs w:val="20"/>
                </w:rPr>
                <w:id w:val="35662309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57F6480A" w14:textId="77777777" w:rsidTr="00D04FAF">
        <w:tc>
          <w:tcPr>
            <w:tcW w:w="0" w:type="auto"/>
            <w:shd w:val="clear" w:color="auto" w:fill="FFFFFF"/>
          </w:tcPr>
          <w:p w14:paraId="69F0543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66D9880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823612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243C30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5823430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C9D47D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454900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8D9152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397165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69B897D" w14:textId="3B0E9A5F"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2285084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45CEDD94" w14:textId="77777777" w:rsidTr="00D04FAF">
        <w:tc>
          <w:tcPr>
            <w:tcW w:w="0" w:type="auto"/>
            <w:shd w:val="clear" w:color="auto" w:fill="CCECFC"/>
          </w:tcPr>
          <w:p w14:paraId="2FCC25B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AC-6(1) What is the solution and how is it implemented?</w:t>
            </w:r>
          </w:p>
        </w:tc>
      </w:tr>
      <w:tr w:rsidR="001D7003" w:rsidRPr="003E2279" w14:paraId="1522FFFE" w14:textId="77777777" w:rsidTr="00D04FAF">
        <w:tc>
          <w:tcPr>
            <w:tcW w:w="0" w:type="auto"/>
            <w:shd w:val="clear" w:color="auto" w:fill="FFFFFF"/>
          </w:tcPr>
          <w:p w14:paraId="2C174E49" w14:textId="32422C05"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5E9AD692" w14:textId="77777777" w:rsidR="00120165" w:rsidRDefault="00120165" w:rsidP="00120165">
      <w:pPr>
        <w:rPr>
          <w:b/>
          <w:bCs/>
        </w:rPr>
      </w:pPr>
      <w:bookmarkStart w:id="94" w:name="_Toc137218117"/>
      <w:bookmarkStart w:id="95" w:name="_Toc158135679"/>
      <w:bookmarkStart w:id="96" w:name="_Toc158371653"/>
    </w:p>
    <w:p w14:paraId="1C3165E1" w14:textId="0BD4F94F" w:rsidR="001D7003" w:rsidRPr="00120165" w:rsidRDefault="001D7003" w:rsidP="00120165">
      <w:pPr>
        <w:rPr>
          <w:b/>
          <w:bCs/>
        </w:rPr>
      </w:pPr>
      <w:r w:rsidRPr="00120165">
        <w:rPr>
          <w:b/>
          <w:bCs/>
        </w:rPr>
        <w:t xml:space="preserve">AC-6(2) Non-privileged Access for </w:t>
      </w:r>
      <w:proofErr w:type="spellStart"/>
      <w:r w:rsidRPr="00120165">
        <w:rPr>
          <w:b/>
          <w:bCs/>
        </w:rPr>
        <w:t>Nonsecurity</w:t>
      </w:r>
      <w:proofErr w:type="spellEnd"/>
      <w:r w:rsidRPr="00120165">
        <w:rPr>
          <w:b/>
          <w:bCs/>
        </w:rPr>
        <w:t xml:space="preserve"> Functions</w:t>
      </w:r>
      <w:bookmarkEnd w:id="94"/>
      <w:bookmarkEnd w:id="95"/>
      <w:bookmarkEnd w:id="96"/>
    </w:p>
    <w:p w14:paraId="2E1E2E4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 xml:space="preserve">Require that users of system accounts (or roles) with access to [Assignment: organization-defined security functions or security-relevant information] use non-privileged accounts or roles, when accessing </w:t>
      </w:r>
      <w:proofErr w:type="spellStart"/>
      <w:r w:rsidRPr="003E2279">
        <w:rPr>
          <w:rFonts w:cstheme="minorHAnsi"/>
          <w:sz w:val="20"/>
          <w:szCs w:val="20"/>
        </w:rPr>
        <w:t>nonsecurity</w:t>
      </w:r>
      <w:proofErr w:type="spellEnd"/>
      <w:r w:rsidRPr="003E2279">
        <w:rPr>
          <w:rFonts w:cstheme="minorHAnsi"/>
          <w:sz w:val="20"/>
          <w:szCs w:val="20"/>
        </w:rPr>
        <w:t xml:space="preserve">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369FFEB5" w14:textId="77777777" w:rsidTr="00D04FAF">
        <w:tc>
          <w:tcPr>
            <w:tcW w:w="0" w:type="auto"/>
            <w:shd w:val="clear" w:color="auto" w:fill="CCECFC"/>
          </w:tcPr>
          <w:p w14:paraId="56E1FC7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AC-6(2) Control Summary Information</w:t>
            </w:r>
          </w:p>
        </w:tc>
      </w:tr>
      <w:tr w:rsidR="001D7003" w:rsidRPr="003E2279" w14:paraId="6C0E3887" w14:textId="77777777" w:rsidTr="00D04FAF">
        <w:tc>
          <w:tcPr>
            <w:tcW w:w="0" w:type="auto"/>
            <w:shd w:val="clear" w:color="auto" w:fill="FFFFFF"/>
          </w:tcPr>
          <w:p w14:paraId="32FB418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7ECC5EEA" w14:textId="77777777" w:rsidTr="00D04FAF">
        <w:tc>
          <w:tcPr>
            <w:tcW w:w="0" w:type="auto"/>
            <w:shd w:val="clear" w:color="auto" w:fill="FFFFFF"/>
          </w:tcPr>
          <w:p w14:paraId="789B745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AC-6(2):</w:t>
            </w:r>
          </w:p>
        </w:tc>
      </w:tr>
      <w:tr w:rsidR="001D7003" w:rsidRPr="003E2279" w14:paraId="2874AE65" w14:textId="77777777" w:rsidTr="00D04FAF">
        <w:tc>
          <w:tcPr>
            <w:tcW w:w="0" w:type="auto"/>
            <w:shd w:val="clear" w:color="auto" w:fill="FFFFFF"/>
          </w:tcPr>
          <w:p w14:paraId="0162215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13BF2ED7" w14:textId="5EAB8044" w:rsidR="001D7003" w:rsidRPr="003E2279" w:rsidRDefault="00000000" w:rsidP="00120165">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75971853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120165">
              <w:rPr>
                <w:rFonts w:cstheme="minorHAnsi"/>
                <w:sz w:val="20"/>
                <w:szCs w:val="20"/>
              </w:rPr>
              <w:t xml:space="preserve"> </w:t>
            </w:r>
            <w:sdt>
              <w:sdtPr>
                <w:rPr>
                  <w:rFonts w:cstheme="minorHAnsi"/>
                  <w:sz w:val="20"/>
                  <w:szCs w:val="20"/>
                </w:rPr>
                <w:id w:val="33799136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120165">
              <w:rPr>
                <w:rFonts w:cstheme="minorHAnsi"/>
                <w:sz w:val="20"/>
                <w:szCs w:val="20"/>
              </w:rPr>
              <w:t xml:space="preserve"> </w:t>
            </w:r>
            <w:sdt>
              <w:sdtPr>
                <w:rPr>
                  <w:rFonts w:cstheme="minorHAnsi"/>
                  <w:sz w:val="20"/>
                  <w:szCs w:val="20"/>
                </w:rPr>
                <w:id w:val="180664547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120165">
              <w:rPr>
                <w:rFonts w:cstheme="minorHAnsi"/>
                <w:sz w:val="20"/>
                <w:szCs w:val="20"/>
              </w:rPr>
              <w:t xml:space="preserve"> </w:t>
            </w:r>
            <w:sdt>
              <w:sdtPr>
                <w:rPr>
                  <w:rFonts w:cstheme="minorHAnsi"/>
                  <w:sz w:val="20"/>
                  <w:szCs w:val="20"/>
                </w:rPr>
                <w:id w:val="106219664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120165">
              <w:rPr>
                <w:rFonts w:cstheme="minorHAnsi"/>
                <w:sz w:val="20"/>
                <w:szCs w:val="20"/>
              </w:rPr>
              <w:t xml:space="preserve"> </w:t>
            </w:r>
            <w:sdt>
              <w:sdtPr>
                <w:rPr>
                  <w:rFonts w:cstheme="minorHAnsi"/>
                  <w:sz w:val="20"/>
                  <w:szCs w:val="20"/>
                </w:rPr>
                <w:id w:val="9767590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28D01D1" w14:textId="77777777" w:rsidTr="00D04FAF">
        <w:tc>
          <w:tcPr>
            <w:tcW w:w="0" w:type="auto"/>
            <w:shd w:val="clear" w:color="auto" w:fill="FFFFFF"/>
          </w:tcPr>
          <w:p w14:paraId="1F532CB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00050A7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254217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C6FA23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431561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1AF052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2263541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265837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752366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3DDE453" w14:textId="3B70F4A0"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89454510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4AA17552" w14:textId="77777777" w:rsidTr="00D04FAF">
        <w:tc>
          <w:tcPr>
            <w:tcW w:w="0" w:type="auto"/>
            <w:shd w:val="clear" w:color="auto" w:fill="CCECFC"/>
          </w:tcPr>
          <w:p w14:paraId="44DC186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AC-6(2) What is the solution and how is it implemented?</w:t>
            </w:r>
          </w:p>
        </w:tc>
      </w:tr>
      <w:tr w:rsidR="001D7003" w:rsidRPr="003E2279" w14:paraId="4678FC55" w14:textId="77777777" w:rsidTr="00D04FAF">
        <w:tc>
          <w:tcPr>
            <w:tcW w:w="0" w:type="auto"/>
            <w:shd w:val="clear" w:color="auto" w:fill="FFFFFF"/>
          </w:tcPr>
          <w:p w14:paraId="2F1EAA5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5F4A422B" w14:textId="77777777" w:rsidR="008748F4" w:rsidRDefault="008748F4"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97" w:name="_Toc137218118"/>
      <w:bookmarkStart w:id="98" w:name="_Toc158135680"/>
    </w:p>
    <w:p w14:paraId="2A751BFA" w14:textId="746D966F" w:rsidR="001D7003" w:rsidRPr="00120165" w:rsidRDefault="001D7003" w:rsidP="00120165">
      <w:pPr>
        <w:rPr>
          <w:b/>
          <w:bCs/>
        </w:rPr>
      </w:pPr>
      <w:bookmarkStart w:id="99" w:name="_Toc158371654"/>
      <w:r w:rsidRPr="00120165">
        <w:rPr>
          <w:b/>
          <w:bCs/>
        </w:rPr>
        <w:t>AC-6(5) Privileged Accounts</w:t>
      </w:r>
      <w:bookmarkEnd w:id="97"/>
      <w:bookmarkEnd w:id="98"/>
      <w:bookmarkEnd w:id="99"/>
    </w:p>
    <w:p w14:paraId="69BF0A27"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Restrict privileged accounts on the system to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26A76F2" w14:textId="77777777" w:rsidTr="00D04FAF">
        <w:tc>
          <w:tcPr>
            <w:tcW w:w="0" w:type="auto"/>
            <w:shd w:val="clear" w:color="auto" w:fill="CCECFC"/>
          </w:tcPr>
          <w:p w14:paraId="60F56D2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AC-6(5) Control Summary Information</w:t>
            </w:r>
          </w:p>
        </w:tc>
      </w:tr>
      <w:tr w:rsidR="001D7003" w:rsidRPr="003E2279" w14:paraId="0E68B3C6" w14:textId="77777777" w:rsidTr="00D04FAF">
        <w:tc>
          <w:tcPr>
            <w:tcW w:w="0" w:type="auto"/>
            <w:shd w:val="clear" w:color="auto" w:fill="FFFFFF"/>
          </w:tcPr>
          <w:p w14:paraId="0961F7B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6BC0036B" w14:textId="77777777" w:rsidTr="00D04FAF">
        <w:tc>
          <w:tcPr>
            <w:tcW w:w="0" w:type="auto"/>
            <w:shd w:val="clear" w:color="auto" w:fill="FFFFFF"/>
          </w:tcPr>
          <w:p w14:paraId="61C55E5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AC-6(5):</w:t>
            </w:r>
          </w:p>
        </w:tc>
      </w:tr>
      <w:tr w:rsidR="001D7003" w:rsidRPr="003E2279" w14:paraId="2CF53C93" w14:textId="77777777" w:rsidTr="00D04FAF">
        <w:tc>
          <w:tcPr>
            <w:tcW w:w="0" w:type="auto"/>
            <w:shd w:val="clear" w:color="auto" w:fill="FFFFFF"/>
          </w:tcPr>
          <w:p w14:paraId="4050105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01BF8F9D" w14:textId="66CD54A3" w:rsidR="001D7003" w:rsidRPr="003E2279" w:rsidRDefault="00000000" w:rsidP="008748F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24111153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748F4">
              <w:rPr>
                <w:rFonts w:cstheme="minorHAnsi"/>
                <w:sz w:val="20"/>
                <w:szCs w:val="20"/>
              </w:rPr>
              <w:t xml:space="preserve"> </w:t>
            </w:r>
            <w:sdt>
              <w:sdtPr>
                <w:rPr>
                  <w:rFonts w:cstheme="minorHAnsi"/>
                  <w:sz w:val="20"/>
                  <w:szCs w:val="20"/>
                </w:rPr>
                <w:id w:val="71484604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748F4">
              <w:rPr>
                <w:rFonts w:cstheme="minorHAnsi"/>
                <w:sz w:val="20"/>
                <w:szCs w:val="20"/>
              </w:rPr>
              <w:t xml:space="preserve"> </w:t>
            </w:r>
            <w:sdt>
              <w:sdtPr>
                <w:rPr>
                  <w:rFonts w:cstheme="minorHAnsi"/>
                  <w:sz w:val="20"/>
                  <w:szCs w:val="20"/>
                </w:rPr>
                <w:id w:val="33989553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748F4">
              <w:rPr>
                <w:rFonts w:cstheme="minorHAnsi"/>
                <w:sz w:val="20"/>
                <w:szCs w:val="20"/>
              </w:rPr>
              <w:t xml:space="preserve"> </w:t>
            </w:r>
            <w:sdt>
              <w:sdtPr>
                <w:rPr>
                  <w:rFonts w:cstheme="minorHAnsi"/>
                  <w:sz w:val="20"/>
                  <w:szCs w:val="20"/>
                </w:rPr>
                <w:id w:val="52844571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748F4">
              <w:rPr>
                <w:rFonts w:cstheme="minorHAnsi"/>
                <w:sz w:val="20"/>
                <w:szCs w:val="20"/>
              </w:rPr>
              <w:t xml:space="preserve"> </w:t>
            </w:r>
            <w:sdt>
              <w:sdtPr>
                <w:rPr>
                  <w:rFonts w:cstheme="minorHAnsi"/>
                  <w:sz w:val="20"/>
                  <w:szCs w:val="20"/>
                </w:rPr>
                <w:id w:val="24553807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221C4098" w14:textId="77777777" w:rsidTr="00D04FAF">
        <w:tc>
          <w:tcPr>
            <w:tcW w:w="0" w:type="auto"/>
            <w:shd w:val="clear" w:color="auto" w:fill="FFFFFF"/>
          </w:tcPr>
          <w:p w14:paraId="5721924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4B4717D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779432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16967C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3364222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3BDD46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235721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48AD20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094924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D00C897" w14:textId="3CA854F3"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1437255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6D08CDC2" w14:textId="77777777" w:rsidTr="00D04FAF">
        <w:tc>
          <w:tcPr>
            <w:tcW w:w="0" w:type="auto"/>
            <w:shd w:val="clear" w:color="auto" w:fill="CCECFC"/>
          </w:tcPr>
          <w:p w14:paraId="201BFEC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lastRenderedPageBreak/>
              <w:t>AC-6(5) What is the solution and how is it implemented?</w:t>
            </w:r>
          </w:p>
        </w:tc>
      </w:tr>
      <w:tr w:rsidR="001D7003" w:rsidRPr="003E2279" w14:paraId="4682C234" w14:textId="77777777" w:rsidTr="00D04FAF">
        <w:tc>
          <w:tcPr>
            <w:tcW w:w="0" w:type="auto"/>
            <w:shd w:val="clear" w:color="auto" w:fill="FFFFFF"/>
          </w:tcPr>
          <w:p w14:paraId="05CA8CA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0DF2C6AD" w14:textId="77777777" w:rsidR="008748F4" w:rsidRDefault="008748F4"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100" w:name="_Toc137218119"/>
      <w:bookmarkStart w:id="101" w:name="_Toc158135681"/>
    </w:p>
    <w:p w14:paraId="21610F12" w14:textId="04CF9FFA" w:rsidR="001D7003" w:rsidRPr="00120165" w:rsidRDefault="001D7003" w:rsidP="00120165">
      <w:pPr>
        <w:rPr>
          <w:b/>
          <w:bCs/>
        </w:rPr>
      </w:pPr>
      <w:bookmarkStart w:id="102" w:name="_Toc158371655"/>
      <w:r w:rsidRPr="00120165">
        <w:rPr>
          <w:b/>
          <w:bCs/>
        </w:rPr>
        <w:t>AC-6(7) Review of User Privileges</w:t>
      </w:r>
      <w:bookmarkEnd w:id="102"/>
      <w:r w:rsidRPr="00120165">
        <w:rPr>
          <w:b/>
          <w:bCs/>
        </w:rPr>
        <w:t xml:space="preserve"> </w:t>
      </w:r>
      <w:bookmarkEnd w:id="100"/>
      <w:bookmarkEnd w:id="101"/>
    </w:p>
    <w:p w14:paraId="238BF8A3" w14:textId="77777777" w:rsidR="001D7003" w:rsidRPr="003E2279" w:rsidRDefault="001D7003" w:rsidP="00F549C0">
      <w:pPr>
        <w:pStyle w:val="BodyText"/>
        <w:tabs>
          <w:tab w:val="left" w:pos="45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(a)</w:t>
      </w:r>
      <w:r w:rsidRPr="003E2279">
        <w:rPr>
          <w:rFonts w:cstheme="minorHAnsi"/>
          <w:sz w:val="20"/>
          <w:szCs w:val="20"/>
        </w:rPr>
        <w:tab/>
        <w:t>Review [Assignment: organization-defined frequency] the privileges assigned to [Assignment: organization-defined roles or classes of users] to validate the need for such privileges; and</w:t>
      </w:r>
    </w:p>
    <w:p w14:paraId="4BCE498D" w14:textId="77777777" w:rsidR="001D7003" w:rsidRPr="003E2279" w:rsidRDefault="001D7003" w:rsidP="00F549C0">
      <w:pPr>
        <w:pStyle w:val="BodyText"/>
        <w:tabs>
          <w:tab w:val="left" w:pos="45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(b)</w:t>
      </w:r>
      <w:r w:rsidRPr="003E2279">
        <w:rPr>
          <w:rFonts w:cstheme="minorHAnsi"/>
          <w:sz w:val="20"/>
          <w:szCs w:val="20"/>
        </w:rPr>
        <w:tab/>
        <w:t>Reassign or remove privileges, if necessary, to correctly reflect organizational mission and business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78BCE3F" w14:textId="77777777" w:rsidTr="00D04FAF">
        <w:tc>
          <w:tcPr>
            <w:tcW w:w="0" w:type="auto"/>
            <w:shd w:val="clear" w:color="auto" w:fill="CCECFC"/>
          </w:tcPr>
          <w:p w14:paraId="43E872E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AC-6(7) Control Summary Information</w:t>
            </w:r>
          </w:p>
        </w:tc>
      </w:tr>
      <w:tr w:rsidR="001D7003" w:rsidRPr="003E2279" w14:paraId="567D183A" w14:textId="77777777" w:rsidTr="00D04FAF">
        <w:tc>
          <w:tcPr>
            <w:tcW w:w="0" w:type="auto"/>
            <w:shd w:val="clear" w:color="auto" w:fill="FFFFFF"/>
          </w:tcPr>
          <w:p w14:paraId="59741CA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4E384448" w14:textId="77777777" w:rsidTr="00D04FAF">
        <w:tc>
          <w:tcPr>
            <w:tcW w:w="0" w:type="auto"/>
            <w:shd w:val="clear" w:color="auto" w:fill="FFFFFF"/>
          </w:tcPr>
          <w:p w14:paraId="18173AD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AC-6(7)(a)-1:</w:t>
            </w:r>
          </w:p>
        </w:tc>
      </w:tr>
      <w:tr w:rsidR="001D7003" w:rsidRPr="003E2279" w14:paraId="28C0BC41" w14:textId="77777777" w:rsidTr="00D04FAF">
        <w:tc>
          <w:tcPr>
            <w:tcW w:w="0" w:type="auto"/>
            <w:shd w:val="clear" w:color="auto" w:fill="FFFFFF"/>
          </w:tcPr>
          <w:p w14:paraId="5FA06E9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AC-6(7)(a)-2:</w:t>
            </w:r>
          </w:p>
        </w:tc>
      </w:tr>
      <w:tr w:rsidR="001D7003" w:rsidRPr="003E2279" w14:paraId="125F5ABE" w14:textId="77777777" w:rsidTr="00D04FAF">
        <w:tc>
          <w:tcPr>
            <w:tcW w:w="0" w:type="auto"/>
            <w:shd w:val="clear" w:color="auto" w:fill="FFFFFF"/>
          </w:tcPr>
          <w:p w14:paraId="0502D21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103D151B" w14:textId="3D6678A8" w:rsidR="001D7003" w:rsidRPr="003E2279" w:rsidRDefault="00000000" w:rsidP="008748F4">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7824563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748F4">
              <w:rPr>
                <w:rFonts w:cstheme="minorHAnsi"/>
                <w:sz w:val="20"/>
                <w:szCs w:val="20"/>
              </w:rPr>
              <w:t xml:space="preserve"> </w:t>
            </w:r>
            <w:sdt>
              <w:sdtPr>
                <w:rPr>
                  <w:rFonts w:cstheme="minorHAnsi"/>
                  <w:sz w:val="20"/>
                  <w:szCs w:val="20"/>
                </w:rPr>
                <w:id w:val="71059586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748F4">
              <w:rPr>
                <w:rFonts w:cstheme="minorHAnsi"/>
                <w:sz w:val="20"/>
                <w:szCs w:val="20"/>
              </w:rPr>
              <w:t xml:space="preserve"> </w:t>
            </w:r>
            <w:sdt>
              <w:sdtPr>
                <w:rPr>
                  <w:rFonts w:cstheme="minorHAnsi"/>
                  <w:sz w:val="20"/>
                  <w:szCs w:val="20"/>
                </w:rPr>
                <w:id w:val="24551592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748F4">
              <w:rPr>
                <w:rFonts w:cstheme="minorHAnsi"/>
                <w:sz w:val="20"/>
                <w:szCs w:val="20"/>
              </w:rPr>
              <w:t xml:space="preserve"> </w:t>
            </w:r>
            <w:sdt>
              <w:sdtPr>
                <w:rPr>
                  <w:rFonts w:cstheme="minorHAnsi"/>
                  <w:sz w:val="20"/>
                  <w:szCs w:val="20"/>
                </w:rPr>
                <w:id w:val="72618958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748F4">
              <w:rPr>
                <w:rFonts w:cstheme="minorHAnsi"/>
                <w:sz w:val="20"/>
                <w:szCs w:val="20"/>
              </w:rPr>
              <w:t xml:space="preserve"> </w:t>
            </w:r>
            <w:sdt>
              <w:sdtPr>
                <w:rPr>
                  <w:rFonts w:cstheme="minorHAnsi"/>
                  <w:sz w:val="20"/>
                  <w:szCs w:val="20"/>
                </w:rPr>
                <w:id w:val="204530185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004A5573" w14:textId="77777777" w:rsidTr="00D04FAF">
        <w:tc>
          <w:tcPr>
            <w:tcW w:w="0" w:type="auto"/>
            <w:shd w:val="clear" w:color="auto" w:fill="FFFFFF"/>
          </w:tcPr>
          <w:p w14:paraId="6F28EBC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31B07F4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557139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B0FB17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2949680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418FB6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121484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D72577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590281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330C035" w14:textId="36926C63"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5924498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2316A391" w14:textId="77777777" w:rsidTr="00D04FAF">
        <w:tc>
          <w:tcPr>
            <w:tcW w:w="0" w:type="auto"/>
            <w:shd w:val="clear" w:color="auto" w:fill="CCECFC"/>
          </w:tcPr>
          <w:p w14:paraId="6B0467F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AC-6(7) What is the solution and how is it implemented?</w:t>
            </w:r>
          </w:p>
        </w:tc>
      </w:tr>
      <w:tr w:rsidR="001D7003" w:rsidRPr="003E2279" w14:paraId="72D79CE8" w14:textId="77777777" w:rsidTr="00D04FAF">
        <w:tc>
          <w:tcPr>
            <w:tcW w:w="0" w:type="auto"/>
            <w:shd w:val="clear" w:color="auto" w:fill="FFFFFF"/>
          </w:tcPr>
          <w:p w14:paraId="368DA3F4" w14:textId="6B4C1C00"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115EBE8D" w14:textId="77777777" w:rsidR="008748F4" w:rsidRDefault="008748F4" w:rsidP="00803195">
      <w:pPr>
        <w:pStyle w:val="Heading3"/>
        <w:tabs>
          <w:tab w:val="left" w:pos="360"/>
          <w:tab w:val="left" w:pos="720"/>
          <w:tab w:val="left" w:pos="1440"/>
          <w:tab w:val="left" w:pos="2160"/>
        </w:tabs>
        <w:spacing w:before="120" w:after="120" w:line="240" w:lineRule="auto"/>
        <w:ind w:left="1300" w:hanging="1300"/>
        <w:rPr>
          <w:rFonts w:asciiTheme="minorHAnsi" w:hAnsiTheme="minorHAnsi" w:cstheme="minorHAnsi"/>
          <w:sz w:val="20"/>
          <w:szCs w:val="20"/>
        </w:rPr>
      </w:pPr>
      <w:bookmarkStart w:id="103" w:name="_Toc137218120"/>
      <w:bookmarkStart w:id="104" w:name="_Toc158135682"/>
    </w:p>
    <w:p w14:paraId="1DC03E82" w14:textId="23FB4369" w:rsidR="001D7003" w:rsidRPr="00120165" w:rsidRDefault="001D7003" w:rsidP="00120165">
      <w:pPr>
        <w:rPr>
          <w:b/>
          <w:bCs/>
        </w:rPr>
      </w:pPr>
      <w:bookmarkStart w:id="105" w:name="_Toc158371656"/>
      <w:r w:rsidRPr="00120165">
        <w:rPr>
          <w:b/>
          <w:bCs/>
        </w:rPr>
        <w:t>AC-6(9) Log Use of Privileged Functions</w:t>
      </w:r>
      <w:bookmarkEnd w:id="105"/>
      <w:r w:rsidRPr="00120165">
        <w:rPr>
          <w:b/>
          <w:bCs/>
        </w:rPr>
        <w:t xml:space="preserve"> </w:t>
      </w:r>
      <w:bookmarkEnd w:id="103"/>
      <w:bookmarkEnd w:id="104"/>
    </w:p>
    <w:p w14:paraId="732AB97F"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Log the execution of privileged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31ABCB5B" w14:textId="77777777" w:rsidTr="00D04FAF">
        <w:tc>
          <w:tcPr>
            <w:tcW w:w="0" w:type="auto"/>
            <w:shd w:val="clear" w:color="auto" w:fill="CCECFC"/>
          </w:tcPr>
          <w:p w14:paraId="491B26C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AC-6(9) Control Summary Information</w:t>
            </w:r>
          </w:p>
        </w:tc>
      </w:tr>
      <w:tr w:rsidR="001D7003" w:rsidRPr="003E2279" w14:paraId="2A28ED0D" w14:textId="77777777" w:rsidTr="00D04FAF">
        <w:tc>
          <w:tcPr>
            <w:tcW w:w="0" w:type="auto"/>
            <w:shd w:val="clear" w:color="auto" w:fill="FFFFFF"/>
          </w:tcPr>
          <w:p w14:paraId="26A52FD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6436A5C5" w14:textId="77777777" w:rsidTr="00D04FAF">
        <w:tc>
          <w:tcPr>
            <w:tcW w:w="0" w:type="auto"/>
            <w:shd w:val="clear" w:color="auto" w:fill="FFFFFF"/>
          </w:tcPr>
          <w:p w14:paraId="7F1ACA0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1A70609A" w14:textId="6F26EDB6" w:rsidR="001D7003" w:rsidRPr="003E2279" w:rsidRDefault="00000000" w:rsidP="008748F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60691820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748F4">
              <w:rPr>
                <w:rFonts w:cstheme="minorHAnsi"/>
                <w:sz w:val="20"/>
                <w:szCs w:val="20"/>
              </w:rPr>
              <w:t xml:space="preserve"> </w:t>
            </w:r>
            <w:sdt>
              <w:sdtPr>
                <w:rPr>
                  <w:rFonts w:cstheme="minorHAnsi"/>
                  <w:sz w:val="20"/>
                  <w:szCs w:val="20"/>
                </w:rPr>
                <w:id w:val="167400764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748F4">
              <w:rPr>
                <w:rFonts w:cstheme="minorHAnsi"/>
                <w:sz w:val="20"/>
                <w:szCs w:val="20"/>
              </w:rPr>
              <w:t xml:space="preserve"> </w:t>
            </w:r>
            <w:sdt>
              <w:sdtPr>
                <w:rPr>
                  <w:rFonts w:cstheme="minorHAnsi"/>
                  <w:sz w:val="20"/>
                  <w:szCs w:val="20"/>
                </w:rPr>
                <w:id w:val="81666603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748F4">
              <w:rPr>
                <w:rFonts w:cstheme="minorHAnsi"/>
                <w:sz w:val="20"/>
                <w:szCs w:val="20"/>
              </w:rPr>
              <w:t xml:space="preserve"> </w:t>
            </w:r>
            <w:sdt>
              <w:sdtPr>
                <w:rPr>
                  <w:rFonts w:cstheme="minorHAnsi"/>
                  <w:sz w:val="20"/>
                  <w:szCs w:val="20"/>
                </w:rPr>
                <w:id w:val="208858309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748F4">
              <w:rPr>
                <w:rFonts w:cstheme="minorHAnsi"/>
                <w:sz w:val="20"/>
                <w:szCs w:val="20"/>
              </w:rPr>
              <w:t xml:space="preserve"> </w:t>
            </w:r>
            <w:sdt>
              <w:sdtPr>
                <w:rPr>
                  <w:rFonts w:cstheme="minorHAnsi"/>
                  <w:sz w:val="20"/>
                  <w:szCs w:val="20"/>
                </w:rPr>
                <w:id w:val="137408223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49F6A207" w14:textId="77777777" w:rsidTr="00D04FAF">
        <w:tc>
          <w:tcPr>
            <w:tcW w:w="0" w:type="auto"/>
            <w:shd w:val="clear" w:color="auto" w:fill="FFFFFF"/>
          </w:tcPr>
          <w:p w14:paraId="1F826EC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4533F45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786793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53239F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984295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2E7DDE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7706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438C0E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0332578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23D6FCB" w14:textId="004D63E5" w:rsidR="001D7003" w:rsidRPr="003E2279" w:rsidRDefault="00165D16" w:rsidP="00165D16">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8881847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5A64E014" w14:textId="77777777" w:rsidTr="00D04FAF">
        <w:tc>
          <w:tcPr>
            <w:tcW w:w="0" w:type="auto"/>
            <w:shd w:val="clear" w:color="auto" w:fill="CCECFC"/>
          </w:tcPr>
          <w:p w14:paraId="03AB36E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AC-6(9) What is the solution and how is it implemented?</w:t>
            </w:r>
          </w:p>
        </w:tc>
      </w:tr>
      <w:tr w:rsidR="001D7003" w:rsidRPr="003E2279" w14:paraId="5CFE4E15" w14:textId="77777777" w:rsidTr="00D04FAF">
        <w:tc>
          <w:tcPr>
            <w:tcW w:w="0" w:type="auto"/>
            <w:shd w:val="clear" w:color="auto" w:fill="FFFFFF"/>
          </w:tcPr>
          <w:p w14:paraId="6AF53BA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1D288B88" w14:textId="77777777" w:rsidR="008748F4" w:rsidRDefault="008748F4"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106" w:name="_Toc137218121"/>
      <w:bookmarkStart w:id="107" w:name="_Toc158135683"/>
    </w:p>
    <w:p w14:paraId="2306625C" w14:textId="6EDD6EC7" w:rsidR="001D7003" w:rsidRPr="00120165" w:rsidRDefault="001D7003" w:rsidP="00120165">
      <w:pPr>
        <w:rPr>
          <w:b/>
          <w:bCs/>
        </w:rPr>
      </w:pPr>
      <w:bookmarkStart w:id="108" w:name="_Toc158371657"/>
      <w:r w:rsidRPr="00120165">
        <w:rPr>
          <w:b/>
          <w:bCs/>
        </w:rPr>
        <w:t>AC-6(10) Prohibit Non-privileged Users from Executing Privileged Functions</w:t>
      </w:r>
      <w:bookmarkEnd w:id="106"/>
      <w:bookmarkEnd w:id="107"/>
      <w:bookmarkEnd w:id="108"/>
    </w:p>
    <w:p w14:paraId="46F81805"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Prevent non-privileged users from executing privileged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14089D2" w14:textId="77777777" w:rsidTr="00D04FAF">
        <w:tc>
          <w:tcPr>
            <w:tcW w:w="0" w:type="auto"/>
            <w:shd w:val="clear" w:color="auto" w:fill="CCECFC"/>
          </w:tcPr>
          <w:p w14:paraId="36BE654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AC-6(10) Control Summary Information</w:t>
            </w:r>
          </w:p>
        </w:tc>
      </w:tr>
      <w:tr w:rsidR="001D7003" w:rsidRPr="003E2279" w14:paraId="25422902" w14:textId="77777777" w:rsidTr="00D04FAF">
        <w:tc>
          <w:tcPr>
            <w:tcW w:w="0" w:type="auto"/>
            <w:shd w:val="clear" w:color="auto" w:fill="FFFFFF"/>
          </w:tcPr>
          <w:p w14:paraId="63F4112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2A82585B" w14:textId="77777777" w:rsidTr="00D04FAF">
        <w:tc>
          <w:tcPr>
            <w:tcW w:w="0" w:type="auto"/>
            <w:shd w:val="clear" w:color="auto" w:fill="FFFFFF"/>
          </w:tcPr>
          <w:p w14:paraId="762BFB8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44B33844" w14:textId="034C8BA7" w:rsidR="001D7003" w:rsidRPr="003E2279" w:rsidRDefault="00000000" w:rsidP="008748F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57284127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748F4">
              <w:rPr>
                <w:rFonts w:cstheme="minorHAnsi"/>
                <w:sz w:val="20"/>
                <w:szCs w:val="20"/>
              </w:rPr>
              <w:t xml:space="preserve"> </w:t>
            </w:r>
            <w:sdt>
              <w:sdtPr>
                <w:rPr>
                  <w:rFonts w:cstheme="minorHAnsi"/>
                  <w:sz w:val="20"/>
                  <w:szCs w:val="20"/>
                </w:rPr>
                <w:id w:val="71793349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748F4">
              <w:rPr>
                <w:rFonts w:cstheme="minorHAnsi"/>
                <w:sz w:val="20"/>
                <w:szCs w:val="20"/>
              </w:rPr>
              <w:t xml:space="preserve"> </w:t>
            </w:r>
            <w:sdt>
              <w:sdtPr>
                <w:rPr>
                  <w:rFonts w:cstheme="minorHAnsi"/>
                  <w:sz w:val="20"/>
                  <w:szCs w:val="20"/>
                </w:rPr>
                <w:id w:val="193870645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748F4">
              <w:rPr>
                <w:rFonts w:cstheme="minorHAnsi"/>
                <w:sz w:val="20"/>
                <w:szCs w:val="20"/>
              </w:rPr>
              <w:t xml:space="preserve"> </w:t>
            </w:r>
            <w:sdt>
              <w:sdtPr>
                <w:rPr>
                  <w:rFonts w:cstheme="minorHAnsi"/>
                  <w:sz w:val="20"/>
                  <w:szCs w:val="20"/>
                </w:rPr>
                <w:id w:val="166329617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748F4">
              <w:rPr>
                <w:rFonts w:cstheme="minorHAnsi"/>
                <w:sz w:val="20"/>
                <w:szCs w:val="20"/>
              </w:rPr>
              <w:t xml:space="preserve"> </w:t>
            </w:r>
            <w:sdt>
              <w:sdtPr>
                <w:rPr>
                  <w:rFonts w:cstheme="minorHAnsi"/>
                  <w:sz w:val="20"/>
                  <w:szCs w:val="20"/>
                </w:rPr>
                <w:id w:val="194457697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4BF59E4" w14:textId="77777777" w:rsidTr="00D04FAF">
        <w:tc>
          <w:tcPr>
            <w:tcW w:w="0" w:type="auto"/>
            <w:shd w:val="clear" w:color="auto" w:fill="FFFFFF"/>
          </w:tcPr>
          <w:p w14:paraId="658451C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029C576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9341430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2D1AF3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159571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13B653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411920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EA6BB1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659519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328F156" w14:textId="3D64E9A1"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5031665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02FF30CC" w14:textId="77777777" w:rsidTr="00D04FAF">
        <w:tc>
          <w:tcPr>
            <w:tcW w:w="0" w:type="auto"/>
            <w:shd w:val="clear" w:color="auto" w:fill="CCECFC"/>
          </w:tcPr>
          <w:p w14:paraId="3C6B7F4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AC-6(10) What is the solution and how is it implemented?</w:t>
            </w:r>
          </w:p>
        </w:tc>
      </w:tr>
      <w:tr w:rsidR="001D7003" w:rsidRPr="003E2279" w14:paraId="786A1BB4" w14:textId="77777777" w:rsidTr="00D04FAF">
        <w:tc>
          <w:tcPr>
            <w:tcW w:w="0" w:type="auto"/>
            <w:shd w:val="clear" w:color="auto" w:fill="FFFFFF"/>
          </w:tcPr>
          <w:p w14:paraId="12FFBFB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471BA892" w14:textId="77777777" w:rsidR="008748F4" w:rsidRDefault="008748F4" w:rsidP="00803195">
      <w:pPr>
        <w:pStyle w:val="Heading2"/>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109" w:name="_Toc137218122"/>
      <w:bookmarkStart w:id="110" w:name="_Toc158135684"/>
    </w:p>
    <w:p w14:paraId="19B5CBE4" w14:textId="0CFB875D" w:rsidR="001D7003" w:rsidRPr="00120165" w:rsidRDefault="001D7003" w:rsidP="00120165">
      <w:pPr>
        <w:rPr>
          <w:b/>
          <w:bCs/>
        </w:rPr>
      </w:pPr>
      <w:bookmarkStart w:id="111" w:name="_Toc158371658"/>
      <w:r w:rsidRPr="00120165">
        <w:rPr>
          <w:b/>
          <w:bCs/>
        </w:rPr>
        <w:t>AC-7 Unsuccessful Logon Attempts</w:t>
      </w:r>
      <w:bookmarkEnd w:id="109"/>
      <w:bookmarkEnd w:id="110"/>
      <w:bookmarkEnd w:id="111"/>
    </w:p>
    <w:p w14:paraId="6E5BBB46" w14:textId="77777777" w:rsidR="001D7003" w:rsidRPr="00120165" w:rsidRDefault="001D7003" w:rsidP="00120165">
      <w:pPr>
        <w:ind w:left="630" w:hanging="270"/>
        <w:rPr>
          <w:sz w:val="20"/>
          <w:szCs w:val="20"/>
        </w:rPr>
      </w:pPr>
      <w:r w:rsidRPr="00120165">
        <w:rPr>
          <w:sz w:val="20"/>
          <w:szCs w:val="20"/>
        </w:rPr>
        <w:t>a.</w:t>
      </w:r>
      <w:r w:rsidRPr="00120165">
        <w:rPr>
          <w:sz w:val="20"/>
          <w:szCs w:val="20"/>
        </w:rPr>
        <w:tab/>
        <w:t xml:space="preserve">Enforce a limit of [Assignment: organization-defined number] consecutive invalid logon attempts by a user during a [Assignment: organization-defined </w:t>
      </w:r>
      <w:proofErr w:type="gramStart"/>
      <w:r w:rsidRPr="00120165">
        <w:rPr>
          <w:sz w:val="20"/>
          <w:szCs w:val="20"/>
        </w:rPr>
        <w:t>time period</w:t>
      </w:r>
      <w:proofErr w:type="gramEnd"/>
      <w:r w:rsidRPr="00120165">
        <w:rPr>
          <w:sz w:val="20"/>
          <w:szCs w:val="20"/>
        </w:rPr>
        <w:t>]; and</w:t>
      </w:r>
    </w:p>
    <w:p w14:paraId="502C5747" w14:textId="77777777" w:rsidR="001D7003" w:rsidRPr="00120165" w:rsidRDefault="001D7003" w:rsidP="00120165">
      <w:pPr>
        <w:ind w:left="630" w:hanging="270"/>
        <w:rPr>
          <w:sz w:val="20"/>
          <w:szCs w:val="20"/>
        </w:rPr>
      </w:pPr>
      <w:r w:rsidRPr="00120165">
        <w:rPr>
          <w:sz w:val="20"/>
          <w:szCs w:val="20"/>
        </w:rPr>
        <w:t>b.</w:t>
      </w:r>
      <w:r w:rsidRPr="00120165">
        <w:rPr>
          <w:sz w:val="20"/>
          <w:szCs w:val="20"/>
        </w:rPr>
        <w:tab/>
        <w:t xml:space="preserve">Automatically [Selection (one-or-more): lock the account or node for an [Assignment: organization-defined </w:t>
      </w:r>
      <w:proofErr w:type="gramStart"/>
      <w:r w:rsidRPr="00120165">
        <w:rPr>
          <w:sz w:val="20"/>
          <w:szCs w:val="20"/>
        </w:rPr>
        <w:t>time period</w:t>
      </w:r>
      <w:proofErr w:type="gramEnd"/>
      <w:r w:rsidRPr="00120165">
        <w:rPr>
          <w:sz w:val="20"/>
          <w:szCs w:val="20"/>
        </w:rPr>
        <w:t>]; lock the account or node until released by an administrator; delay next logon prompt per [Assignment: organization-defined delay algorithm]; notify system administrator; take other [Assignment: organization-defined action]] when the maximum number of unsuccessful attempts is exceeded.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07694EFA" w14:textId="77777777" w:rsidTr="00D04FAF">
        <w:tc>
          <w:tcPr>
            <w:tcW w:w="0" w:type="auto"/>
            <w:shd w:val="clear" w:color="auto" w:fill="CCECFC"/>
          </w:tcPr>
          <w:p w14:paraId="501D198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AC-7 Control Summary Information</w:t>
            </w:r>
          </w:p>
        </w:tc>
      </w:tr>
      <w:tr w:rsidR="001D7003" w:rsidRPr="003E2279" w14:paraId="2F170933" w14:textId="77777777" w:rsidTr="00D04FAF">
        <w:tc>
          <w:tcPr>
            <w:tcW w:w="0" w:type="auto"/>
            <w:shd w:val="clear" w:color="auto" w:fill="FFFFFF"/>
          </w:tcPr>
          <w:p w14:paraId="6E0774C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2B49DDDC" w14:textId="77777777" w:rsidTr="00D04FAF">
        <w:tc>
          <w:tcPr>
            <w:tcW w:w="0" w:type="auto"/>
            <w:shd w:val="clear" w:color="auto" w:fill="FFFFFF"/>
          </w:tcPr>
          <w:p w14:paraId="21C8B16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AC-7(a)-1:</w:t>
            </w:r>
          </w:p>
        </w:tc>
      </w:tr>
      <w:tr w:rsidR="001D7003" w:rsidRPr="003E2279" w14:paraId="2EA94BC6" w14:textId="77777777" w:rsidTr="00D04FAF">
        <w:tc>
          <w:tcPr>
            <w:tcW w:w="0" w:type="auto"/>
            <w:shd w:val="clear" w:color="auto" w:fill="FFFFFF"/>
          </w:tcPr>
          <w:p w14:paraId="4BD111E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AC-7(a)-2:</w:t>
            </w:r>
          </w:p>
        </w:tc>
      </w:tr>
      <w:tr w:rsidR="001D7003" w:rsidRPr="003E2279" w14:paraId="5BB7217B" w14:textId="77777777" w:rsidTr="00D04FAF">
        <w:tc>
          <w:tcPr>
            <w:tcW w:w="0" w:type="auto"/>
            <w:shd w:val="clear" w:color="auto" w:fill="FFFFFF"/>
          </w:tcPr>
          <w:p w14:paraId="2FCCB7E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lastRenderedPageBreak/>
              <w:t>Parameter AC-7(b):</w:t>
            </w:r>
          </w:p>
        </w:tc>
      </w:tr>
      <w:tr w:rsidR="001D7003" w:rsidRPr="003E2279" w14:paraId="2C37A74C" w14:textId="77777777" w:rsidTr="00D04FAF">
        <w:tc>
          <w:tcPr>
            <w:tcW w:w="0" w:type="auto"/>
            <w:shd w:val="clear" w:color="auto" w:fill="FFFFFF"/>
          </w:tcPr>
          <w:p w14:paraId="1B8C575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65B357AE" w14:textId="3F9196C7" w:rsidR="001D7003" w:rsidRPr="003E2279" w:rsidRDefault="00000000" w:rsidP="008748F4">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3763086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748F4">
              <w:rPr>
                <w:rFonts w:cstheme="minorHAnsi"/>
                <w:sz w:val="20"/>
                <w:szCs w:val="20"/>
              </w:rPr>
              <w:t xml:space="preserve"> </w:t>
            </w:r>
            <w:sdt>
              <w:sdtPr>
                <w:rPr>
                  <w:rFonts w:cstheme="minorHAnsi"/>
                  <w:sz w:val="20"/>
                  <w:szCs w:val="20"/>
                </w:rPr>
                <w:id w:val="61523188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748F4">
              <w:rPr>
                <w:rFonts w:cstheme="minorHAnsi"/>
                <w:sz w:val="20"/>
                <w:szCs w:val="20"/>
              </w:rPr>
              <w:t xml:space="preserve"> </w:t>
            </w:r>
            <w:sdt>
              <w:sdtPr>
                <w:rPr>
                  <w:rFonts w:cstheme="minorHAnsi"/>
                  <w:sz w:val="20"/>
                  <w:szCs w:val="20"/>
                </w:rPr>
                <w:id w:val="94575842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748F4">
              <w:rPr>
                <w:rFonts w:cstheme="minorHAnsi"/>
                <w:sz w:val="20"/>
                <w:szCs w:val="20"/>
              </w:rPr>
              <w:t xml:space="preserve"> </w:t>
            </w:r>
            <w:sdt>
              <w:sdtPr>
                <w:rPr>
                  <w:rFonts w:cstheme="minorHAnsi"/>
                  <w:sz w:val="20"/>
                  <w:szCs w:val="20"/>
                </w:rPr>
                <w:id w:val="23339563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748F4">
              <w:rPr>
                <w:rFonts w:cstheme="minorHAnsi"/>
                <w:sz w:val="20"/>
                <w:szCs w:val="20"/>
              </w:rPr>
              <w:t xml:space="preserve"> </w:t>
            </w:r>
            <w:sdt>
              <w:sdtPr>
                <w:rPr>
                  <w:rFonts w:cstheme="minorHAnsi"/>
                  <w:sz w:val="20"/>
                  <w:szCs w:val="20"/>
                </w:rPr>
                <w:id w:val="201552001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2CEA507D" w14:textId="77777777" w:rsidTr="00D04FAF">
        <w:tc>
          <w:tcPr>
            <w:tcW w:w="0" w:type="auto"/>
            <w:shd w:val="clear" w:color="auto" w:fill="FFFFFF"/>
          </w:tcPr>
          <w:p w14:paraId="6E19D67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7E4EA44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843048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A01285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193291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9753E7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2811506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1EB13A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18301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E06FB7A" w14:textId="625EE4FB" w:rsidR="001D7003" w:rsidRPr="003E2279" w:rsidRDefault="00165D16" w:rsidP="00165D16">
            <w:pPr>
              <w:pStyle w:val="BodyText"/>
              <w:tabs>
                <w:tab w:val="left" w:pos="360"/>
                <w:tab w:val="left" w:pos="60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168355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79450793" w14:textId="77777777" w:rsidTr="00D04FAF">
        <w:tc>
          <w:tcPr>
            <w:tcW w:w="0" w:type="auto"/>
            <w:shd w:val="clear" w:color="auto" w:fill="CCECFC"/>
          </w:tcPr>
          <w:p w14:paraId="11D6D20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AC-7 What is the solution and how is it implemented?</w:t>
            </w:r>
          </w:p>
        </w:tc>
      </w:tr>
      <w:tr w:rsidR="001D7003" w:rsidRPr="003E2279" w14:paraId="0D28D9F5" w14:textId="77777777" w:rsidTr="00D04FAF">
        <w:tc>
          <w:tcPr>
            <w:tcW w:w="0" w:type="auto"/>
            <w:shd w:val="clear" w:color="auto" w:fill="FFFFFF"/>
          </w:tcPr>
          <w:p w14:paraId="68407DD9" w14:textId="5DE7E47F"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0432E0AA" w14:textId="77777777" w:rsidR="008748F4" w:rsidRDefault="008748F4" w:rsidP="00803195">
      <w:pPr>
        <w:pStyle w:val="Heading2"/>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112" w:name="_Toc137218123"/>
      <w:bookmarkStart w:id="113" w:name="_Toc158135685"/>
    </w:p>
    <w:p w14:paraId="3B77F383" w14:textId="2C7CBBDA" w:rsidR="001D7003" w:rsidRPr="00120165" w:rsidRDefault="001D7003" w:rsidP="00120165">
      <w:pPr>
        <w:rPr>
          <w:b/>
          <w:bCs/>
        </w:rPr>
      </w:pPr>
      <w:bookmarkStart w:id="114" w:name="_Toc158371659"/>
      <w:r w:rsidRPr="00120165">
        <w:rPr>
          <w:b/>
          <w:bCs/>
        </w:rPr>
        <w:t>AC-8 System Use Notification</w:t>
      </w:r>
      <w:bookmarkEnd w:id="112"/>
      <w:bookmarkEnd w:id="113"/>
      <w:bookmarkEnd w:id="114"/>
    </w:p>
    <w:p w14:paraId="03C5AC08" w14:textId="77777777" w:rsidR="001D7003" w:rsidRPr="003E2279" w:rsidRDefault="001D7003" w:rsidP="00F549C0">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a.</w:t>
      </w:r>
      <w:r w:rsidRPr="003E2279">
        <w:rPr>
          <w:rFonts w:cstheme="minorHAnsi"/>
          <w:sz w:val="20"/>
          <w:szCs w:val="20"/>
        </w:rPr>
        <w:tab/>
        <w:t xml:space="preserve">Display [Assignment: organization-defined system </w:t>
      </w:r>
      <w:proofErr w:type="gramStart"/>
      <w:r w:rsidRPr="003E2279">
        <w:rPr>
          <w:rFonts w:cstheme="minorHAnsi"/>
          <w:sz w:val="20"/>
          <w:szCs w:val="20"/>
        </w:rPr>
        <w:t>use</w:t>
      </w:r>
      <w:proofErr w:type="gramEnd"/>
      <w:r w:rsidRPr="003E2279">
        <w:rPr>
          <w:rFonts w:cstheme="minorHAnsi"/>
          <w:sz w:val="20"/>
          <w:szCs w:val="20"/>
        </w:rPr>
        <w:t xml:space="preserve"> notification message or banner] to users before granting access to the system that provides privacy and security notices consistent with applicable laws, executive orders, directives, regulations, policies, standards, and guidelines and state that:</w:t>
      </w:r>
    </w:p>
    <w:p w14:paraId="51654E4D" w14:textId="108B7EB0" w:rsidR="001D7003" w:rsidRPr="003E2279" w:rsidRDefault="001D7003" w:rsidP="00F549C0">
      <w:pPr>
        <w:pStyle w:val="BodyText"/>
        <w:tabs>
          <w:tab w:val="left" w:pos="360"/>
          <w:tab w:val="left" w:pos="720"/>
          <w:tab w:val="left" w:pos="1440"/>
          <w:tab w:val="left" w:pos="2160"/>
        </w:tabs>
        <w:spacing w:before="120" w:after="120" w:line="240" w:lineRule="auto"/>
        <w:ind w:left="990" w:hanging="360"/>
        <w:rPr>
          <w:rFonts w:cstheme="minorHAnsi"/>
          <w:sz w:val="20"/>
          <w:szCs w:val="20"/>
        </w:rPr>
      </w:pPr>
      <w:r w:rsidRPr="003E2279">
        <w:rPr>
          <w:rFonts w:cstheme="minorHAnsi"/>
          <w:sz w:val="20"/>
          <w:szCs w:val="20"/>
        </w:rPr>
        <w:t xml:space="preserve">1.   Users are accessing a U.S. Government </w:t>
      </w:r>
      <w:proofErr w:type="gramStart"/>
      <w:r w:rsidRPr="003E2279">
        <w:rPr>
          <w:rFonts w:cstheme="minorHAnsi"/>
          <w:sz w:val="20"/>
          <w:szCs w:val="20"/>
        </w:rPr>
        <w:t>system;</w:t>
      </w:r>
      <w:proofErr w:type="gramEnd"/>
    </w:p>
    <w:p w14:paraId="3679BDEF" w14:textId="77777777" w:rsidR="001D7003" w:rsidRPr="003E2279" w:rsidRDefault="001D7003" w:rsidP="00F549C0">
      <w:pPr>
        <w:pStyle w:val="BodyText"/>
        <w:tabs>
          <w:tab w:val="left" w:pos="360"/>
          <w:tab w:val="left" w:pos="720"/>
          <w:tab w:val="left" w:pos="1440"/>
          <w:tab w:val="left" w:pos="2160"/>
        </w:tabs>
        <w:spacing w:before="120" w:after="120" w:line="240" w:lineRule="auto"/>
        <w:ind w:left="990" w:hanging="360"/>
        <w:rPr>
          <w:rFonts w:cstheme="minorHAnsi"/>
          <w:sz w:val="20"/>
          <w:szCs w:val="20"/>
        </w:rPr>
      </w:pPr>
      <w:r w:rsidRPr="003E2279">
        <w:rPr>
          <w:rFonts w:cstheme="minorHAnsi"/>
          <w:sz w:val="20"/>
          <w:szCs w:val="20"/>
        </w:rPr>
        <w:t>2.</w:t>
      </w:r>
      <w:r w:rsidRPr="003E2279">
        <w:rPr>
          <w:rFonts w:cstheme="minorHAnsi"/>
          <w:sz w:val="20"/>
          <w:szCs w:val="20"/>
        </w:rPr>
        <w:tab/>
        <w:t xml:space="preserve">System usage may be monitored, recorded, and subject to </w:t>
      </w:r>
      <w:proofErr w:type="gramStart"/>
      <w:r w:rsidRPr="003E2279">
        <w:rPr>
          <w:rFonts w:cstheme="minorHAnsi"/>
          <w:sz w:val="20"/>
          <w:szCs w:val="20"/>
        </w:rPr>
        <w:t>audit;</w:t>
      </w:r>
      <w:proofErr w:type="gramEnd"/>
    </w:p>
    <w:p w14:paraId="77784B1E" w14:textId="77777777" w:rsidR="001D7003" w:rsidRPr="003E2279" w:rsidRDefault="001D7003" w:rsidP="00F549C0">
      <w:pPr>
        <w:pStyle w:val="BodyText"/>
        <w:tabs>
          <w:tab w:val="left" w:pos="360"/>
          <w:tab w:val="left" w:pos="720"/>
          <w:tab w:val="left" w:pos="1440"/>
          <w:tab w:val="left" w:pos="2160"/>
        </w:tabs>
        <w:spacing w:before="120" w:after="120" w:line="240" w:lineRule="auto"/>
        <w:ind w:left="990" w:hanging="360"/>
        <w:rPr>
          <w:rFonts w:cstheme="minorHAnsi"/>
          <w:sz w:val="20"/>
          <w:szCs w:val="20"/>
        </w:rPr>
      </w:pPr>
      <w:r w:rsidRPr="003E2279">
        <w:rPr>
          <w:rFonts w:cstheme="minorHAnsi"/>
          <w:sz w:val="20"/>
          <w:szCs w:val="20"/>
        </w:rPr>
        <w:t>3.</w:t>
      </w:r>
      <w:r w:rsidRPr="003E2279">
        <w:rPr>
          <w:rFonts w:cstheme="minorHAnsi"/>
          <w:sz w:val="20"/>
          <w:szCs w:val="20"/>
        </w:rPr>
        <w:tab/>
        <w:t>Unauthorized use of the system is prohibited and subject to criminal and civil penalties; and</w:t>
      </w:r>
    </w:p>
    <w:p w14:paraId="5CE6C12C" w14:textId="77777777" w:rsidR="001D7003" w:rsidRPr="003E2279" w:rsidRDefault="001D7003" w:rsidP="00F549C0">
      <w:pPr>
        <w:pStyle w:val="BodyText"/>
        <w:tabs>
          <w:tab w:val="left" w:pos="360"/>
          <w:tab w:val="left" w:pos="720"/>
          <w:tab w:val="left" w:pos="1440"/>
          <w:tab w:val="left" w:pos="2160"/>
        </w:tabs>
        <w:spacing w:before="120" w:after="120" w:line="240" w:lineRule="auto"/>
        <w:ind w:left="990" w:hanging="360"/>
        <w:rPr>
          <w:rFonts w:cstheme="minorHAnsi"/>
          <w:sz w:val="20"/>
          <w:szCs w:val="20"/>
        </w:rPr>
      </w:pPr>
      <w:r w:rsidRPr="003E2279">
        <w:rPr>
          <w:rFonts w:cstheme="minorHAnsi"/>
          <w:sz w:val="20"/>
          <w:szCs w:val="20"/>
        </w:rPr>
        <w:t>4.</w:t>
      </w:r>
      <w:r w:rsidRPr="003E2279">
        <w:rPr>
          <w:rFonts w:cstheme="minorHAnsi"/>
          <w:sz w:val="20"/>
          <w:szCs w:val="20"/>
        </w:rPr>
        <w:tab/>
        <w:t xml:space="preserve">Use of the system indicates consent to monitoring and </w:t>
      </w:r>
      <w:proofErr w:type="gramStart"/>
      <w:r w:rsidRPr="003E2279">
        <w:rPr>
          <w:rFonts w:cstheme="minorHAnsi"/>
          <w:sz w:val="20"/>
          <w:szCs w:val="20"/>
        </w:rPr>
        <w:t>recording;</w:t>
      </w:r>
      <w:proofErr w:type="gramEnd"/>
    </w:p>
    <w:p w14:paraId="1B8D97D1" w14:textId="77777777" w:rsidR="001D7003" w:rsidRPr="003E2279" w:rsidRDefault="001D7003" w:rsidP="00F549C0">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b.</w:t>
      </w:r>
      <w:r w:rsidRPr="003E2279">
        <w:rPr>
          <w:rFonts w:cstheme="minorHAnsi"/>
          <w:sz w:val="20"/>
          <w:szCs w:val="20"/>
        </w:rPr>
        <w:tab/>
        <w:t>Retain the notification message or banner on the screen until users acknowledge the usage conditions and take explicit actions to log on to or further access the system; and</w:t>
      </w:r>
    </w:p>
    <w:p w14:paraId="2205F6CF" w14:textId="77777777" w:rsidR="001D7003" w:rsidRPr="003E2279" w:rsidRDefault="001D7003" w:rsidP="00F549C0">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c.</w:t>
      </w:r>
      <w:r w:rsidRPr="003E2279">
        <w:rPr>
          <w:rFonts w:cstheme="minorHAnsi"/>
          <w:sz w:val="20"/>
          <w:szCs w:val="20"/>
        </w:rPr>
        <w:tab/>
        <w:t>For publicly accessible systems:</w:t>
      </w:r>
    </w:p>
    <w:p w14:paraId="59DA1A6C" w14:textId="77777777" w:rsidR="001D7003" w:rsidRPr="003E2279" w:rsidRDefault="001D7003" w:rsidP="00F549C0">
      <w:pPr>
        <w:pStyle w:val="BodyText"/>
        <w:tabs>
          <w:tab w:val="left" w:pos="360"/>
          <w:tab w:val="left" w:pos="720"/>
          <w:tab w:val="left" w:pos="1440"/>
          <w:tab w:val="left" w:pos="2160"/>
        </w:tabs>
        <w:spacing w:before="120" w:after="120" w:line="240" w:lineRule="auto"/>
        <w:ind w:left="990" w:hanging="360"/>
        <w:rPr>
          <w:rFonts w:cstheme="minorHAnsi"/>
          <w:sz w:val="20"/>
          <w:szCs w:val="20"/>
        </w:rPr>
      </w:pPr>
      <w:r w:rsidRPr="003E2279">
        <w:rPr>
          <w:rFonts w:cstheme="minorHAnsi"/>
          <w:sz w:val="20"/>
          <w:szCs w:val="20"/>
        </w:rPr>
        <w:t>1.</w:t>
      </w:r>
      <w:r w:rsidRPr="003E2279">
        <w:rPr>
          <w:rFonts w:cstheme="minorHAnsi"/>
          <w:sz w:val="20"/>
          <w:szCs w:val="20"/>
        </w:rPr>
        <w:tab/>
        <w:t>Display system use information [Assignment: organization-defined conditions], before granting further access to the publicly accessible system</w:t>
      </w:r>
    </w:p>
    <w:p w14:paraId="1F34760E" w14:textId="77777777" w:rsidR="001D7003" w:rsidRPr="003E2279" w:rsidRDefault="001D7003" w:rsidP="00F549C0">
      <w:pPr>
        <w:pStyle w:val="BodyText"/>
        <w:tabs>
          <w:tab w:val="left" w:pos="360"/>
          <w:tab w:val="left" w:pos="720"/>
          <w:tab w:val="left" w:pos="1440"/>
          <w:tab w:val="left" w:pos="2160"/>
        </w:tabs>
        <w:spacing w:before="120" w:after="120" w:line="240" w:lineRule="auto"/>
        <w:ind w:left="990" w:hanging="360"/>
        <w:rPr>
          <w:rFonts w:cstheme="minorHAnsi"/>
          <w:sz w:val="20"/>
          <w:szCs w:val="20"/>
        </w:rPr>
      </w:pPr>
      <w:r w:rsidRPr="003E2279">
        <w:rPr>
          <w:rFonts w:cstheme="minorHAnsi"/>
          <w:sz w:val="20"/>
          <w:szCs w:val="20"/>
        </w:rPr>
        <w:t>2.</w:t>
      </w:r>
      <w:r w:rsidRPr="003E2279">
        <w:rPr>
          <w:rFonts w:cstheme="minorHAnsi"/>
          <w:sz w:val="20"/>
          <w:szCs w:val="20"/>
        </w:rPr>
        <w:tab/>
        <w:t>Display references, if any, to monitoring, recording, or auditing that are consistent with privacy accommodations for such systems that generally prohibit those activities; and</w:t>
      </w:r>
    </w:p>
    <w:p w14:paraId="3AA1C23D" w14:textId="77777777" w:rsidR="001D7003" w:rsidRPr="003E2279" w:rsidRDefault="001D7003" w:rsidP="00F549C0">
      <w:pPr>
        <w:pStyle w:val="BodyText"/>
        <w:tabs>
          <w:tab w:val="left" w:pos="360"/>
          <w:tab w:val="left" w:pos="720"/>
          <w:tab w:val="left" w:pos="1440"/>
          <w:tab w:val="left" w:pos="2160"/>
        </w:tabs>
        <w:spacing w:before="120" w:after="120" w:line="240" w:lineRule="auto"/>
        <w:ind w:left="990" w:hanging="360"/>
        <w:rPr>
          <w:rFonts w:cstheme="minorHAnsi"/>
          <w:sz w:val="20"/>
          <w:szCs w:val="20"/>
        </w:rPr>
      </w:pPr>
      <w:r w:rsidRPr="003E2279">
        <w:rPr>
          <w:rFonts w:cstheme="minorHAnsi"/>
          <w:sz w:val="20"/>
          <w:szCs w:val="20"/>
        </w:rPr>
        <w:t>3.</w:t>
      </w:r>
      <w:r w:rsidRPr="003E2279">
        <w:rPr>
          <w:rFonts w:cstheme="minorHAnsi"/>
          <w:sz w:val="20"/>
          <w:szCs w:val="20"/>
        </w:rPr>
        <w:tab/>
        <w:t>Include a description of the authorized uses of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6A0A7D62" w14:textId="77777777" w:rsidTr="00D04FAF">
        <w:tc>
          <w:tcPr>
            <w:tcW w:w="0" w:type="auto"/>
            <w:shd w:val="clear" w:color="auto" w:fill="CCECFC"/>
          </w:tcPr>
          <w:p w14:paraId="6AA57F1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AC-8 Control Summary Information</w:t>
            </w:r>
          </w:p>
        </w:tc>
      </w:tr>
      <w:tr w:rsidR="001D7003" w:rsidRPr="003E2279" w14:paraId="527A56DD" w14:textId="77777777" w:rsidTr="00D04FAF">
        <w:tc>
          <w:tcPr>
            <w:tcW w:w="0" w:type="auto"/>
            <w:shd w:val="clear" w:color="auto" w:fill="FFFFFF"/>
          </w:tcPr>
          <w:p w14:paraId="2F79107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0A9EE11F" w14:textId="77777777" w:rsidTr="00D04FAF">
        <w:tc>
          <w:tcPr>
            <w:tcW w:w="0" w:type="auto"/>
            <w:shd w:val="clear" w:color="auto" w:fill="FFFFFF"/>
          </w:tcPr>
          <w:p w14:paraId="3A6332C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AC-8(a):</w:t>
            </w:r>
          </w:p>
        </w:tc>
      </w:tr>
      <w:tr w:rsidR="001D7003" w:rsidRPr="003E2279" w14:paraId="045C311B" w14:textId="77777777" w:rsidTr="00D04FAF">
        <w:tc>
          <w:tcPr>
            <w:tcW w:w="0" w:type="auto"/>
            <w:shd w:val="clear" w:color="auto" w:fill="FFFFFF"/>
          </w:tcPr>
          <w:p w14:paraId="0C2F0EE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AC-8(c)(1):</w:t>
            </w:r>
          </w:p>
        </w:tc>
      </w:tr>
      <w:tr w:rsidR="001D7003" w:rsidRPr="003E2279" w14:paraId="08F4A294" w14:textId="77777777" w:rsidTr="00D04FAF">
        <w:tc>
          <w:tcPr>
            <w:tcW w:w="0" w:type="auto"/>
            <w:shd w:val="clear" w:color="auto" w:fill="FFFFFF"/>
          </w:tcPr>
          <w:p w14:paraId="5FD4833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5672B0C7" w14:textId="75A2C057" w:rsidR="001D7003" w:rsidRPr="003E2279" w:rsidRDefault="00000000" w:rsidP="00F549C0">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47048981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F549C0">
              <w:rPr>
                <w:rFonts w:cstheme="minorHAnsi"/>
                <w:sz w:val="20"/>
                <w:szCs w:val="20"/>
              </w:rPr>
              <w:t xml:space="preserve"> </w:t>
            </w:r>
            <w:sdt>
              <w:sdtPr>
                <w:rPr>
                  <w:rFonts w:cstheme="minorHAnsi"/>
                  <w:sz w:val="20"/>
                  <w:szCs w:val="20"/>
                </w:rPr>
                <w:id w:val="24988662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F549C0">
              <w:rPr>
                <w:rFonts w:cstheme="minorHAnsi"/>
                <w:sz w:val="20"/>
                <w:szCs w:val="20"/>
              </w:rPr>
              <w:t xml:space="preserve"> </w:t>
            </w:r>
            <w:sdt>
              <w:sdtPr>
                <w:rPr>
                  <w:rFonts w:cstheme="minorHAnsi"/>
                  <w:sz w:val="20"/>
                  <w:szCs w:val="20"/>
                </w:rPr>
                <w:id w:val="70329354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F549C0">
              <w:rPr>
                <w:rFonts w:cstheme="minorHAnsi"/>
                <w:sz w:val="20"/>
                <w:szCs w:val="20"/>
              </w:rPr>
              <w:t xml:space="preserve"> </w:t>
            </w:r>
            <w:sdt>
              <w:sdtPr>
                <w:rPr>
                  <w:rFonts w:cstheme="minorHAnsi"/>
                  <w:sz w:val="20"/>
                  <w:szCs w:val="20"/>
                </w:rPr>
                <w:id w:val="90156639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F549C0">
              <w:rPr>
                <w:rFonts w:cstheme="minorHAnsi"/>
                <w:sz w:val="20"/>
                <w:szCs w:val="20"/>
              </w:rPr>
              <w:t xml:space="preserve"> </w:t>
            </w:r>
            <w:sdt>
              <w:sdtPr>
                <w:rPr>
                  <w:rFonts w:cstheme="minorHAnsi"/>
                  <w:sz w:val="20"/>
                  <w:szCs w:val="20"/>
                </w:rPr>
                <w:id w:val="76839276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2FAB6130" w14:textId="77777777" w:rsidTr="00D04FAF">
        <w:tc>
          <w:tcPr>
            <w:tcW w:w="0" w:type="auto"/>
            <w:shd w:val="clear" w:color="auto" w:fill="FFFFFF"/>
          </w:tcPr>
          <w:p w14:paraId="2C0DCAE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lastRenderedPageBreak/>
              <w:t>Control Origination (check all that apply):</w:t>
            </w:r>
          </w:p>
          <w:p w14:paraId="451A1D1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720947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5DA91F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175067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D1F44D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166399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3A0D33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068083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0BA21B0" w14:textId="3BD36FB2"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5749719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3A558225" w14:textId="77777777" w:rsidTr="00D04FAF">
        <w:tc>
          <w:tcPr>
            <w:tcW w:w="0" w:type="auto"/>
            <w:shd w:val="clear" w:color="auto" w:fill="CCECFC"/>
          </w:tcPr>
          <w:p w14:paraId="3BDD781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AC-8 What is the solution and how is it implemented?</w:t>
            </w:r>
          </w:p>
        </w:tc>
      </w:tr>
      <w:tr w:rsidR="001D7003" w:rsidRPr="003E2279" w14:paraId="161293A7" w14:textId="77777777" w:rsidTr="00D04FAF">
        <w:tc>
          <w:tcPr>
            <w:tcW w:w="0" w:type="auto"/>
            <w:shd w:val="clear" w:color="auto" w:fill="FFFFFF"/>
          </w:tcPr>
          <w:p w14:paraId="7D6E9337" w14:textId="4837AC01"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5FFFF5AA" w14:textId="77777777" w:rsidR="00F549C0" w:rsidRDefault="00F549C0" w:rsidP="00803195">
      <w:pPr>
        <w:pStyle w:val="Heading2"/>
        <w:tabs>
          <w:tab w:val="left" w:pos="360"/>
          <w:tab w:val="left" w:pos="720"/>
          <w:tab w:val="left" w:pos="1440"/>
          <w:tab w:val="left" w:pos="2160"/>
        </w:tabs>
        <w:spacing w:before="120" w:after="120" w:line="240" w:lineRule="auto"/>
        <w:ind w:left="1300" w:hanging="1300"/>
        <w:rPr>
          <w:rFonts w:asciiTheme="minorHAnsi" w:hAnsiTheme="minorHAnsi" w:cstheme="minorHAnsi"/>
          <w:sz w:val="20"/>
          <w:szCs w:val="20"/>
        </w:rPr>
      </w:pPr>
      <w:bookmarkStart w:id="115" w:name="_Toc137218124"/>
      <w:bookmarkStart w:id="116" w:name="_Toc158135686"/>
    </w:p>
    <w:p w14:paraId="0C0714C8" w14:textId="4A9CFFD8" w:rsidR="001D7003" w:rsidRPr="00120165" w:rsidRDefault="001D7003" w:rsidP="00120165">
      <w:pPr>
        <w:rPr>
          <w:b/>
          <w:bCs/>
        </w:rPr>
      </w:pPr>
      <w:bookmarkStart w:id="117" w:name="_Toc158371660"/>
      <w:r w:rsidRPr="00120165">
        <w:rPr>
          <w:b/>
          <w:bCs/>
        </w:rPr>
        <w:t>AC-11 Device Lock</w:t>
      </w:r>
      <w:bookmarkEnd w:id="115"/>
      <w:bookmarkEnd w:id="116"/>
      <w:bookmarkEnd w:id="117"/>
    </w:p>
    <w:p w14:paraId="06B4F89A" w14:textId="77777777" w:rsidR="001D7003" w:rsidRPr="003E2279" w:rsidRDefault="001D7003" w:rsidP="00120165">
      <w:pPr>
        <w:ind w:left="720" w:hanging="270"/>
      </w:pPr>
      <w:r w:rsidRPr="003E2279">
        <w:t>a.</w:t>
      </w:r>
      <w:r w:rsidRPr="003E2279">
        <w:tab/>
        <w:t xml:space="preserve">Prevent further access to the system by [Selection (one or more): initiating a device lock after [Assignment: organization-defined </w:t>
      </w:r>
      <w:proofErr w:type="gramStart"/>
      <w:r w:rsidRPr="003E2279">
        <w:t>time period</w:t>
      </w:r>
      <w:proofErr w:type="gramEnd"/>
      <w:r w:rsidRPr="003E2279">
        <w:t>] of inactivity; requiring the user to initiate a device lock before leaving the system unattended]; and</w:t>
      </w:r>
    </w:p>
    <w:p w14:paraId="67B1EB68" w14:textId="77777777" w:rsidR="001D7003" w:rsidRPr="003E2279" w:rsidRDefault="001D7003" w:rsidP="00120165">
      <w:pPr>
        <w:ind w:left="720" w:hanging="270"/>
      </w:pPr>
      <w:r w:rsidRPr="003E2279">
        <w:t>b.</w:t>
      </w:r>
      <w:r w:rsidRPr="003E2279">
        <w:tab/>
        <w:t>Retain the device lock until the user re-establishes access using established identification and authentication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C05E32D" w14:textId="77777777" w:rsidTr="00D04FAF">
        <w:tc>
          <w:tcPr>
            <w:tcW w:w="0" w:type="auto"/>
            <w:shd w:val="clear" w:color="auto" w:fill="CCECFC"/>
          </w:tcPr>
          <w:p w14:paraId="2FA0EF3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AC-11 Control Summary Information</w:t>
            </w:r>
          </w:p>
        </w:tc>
      </w:tr>
      <w:tr w:rsidR="001D7003" w:rsidRPr="003E2279" w14:paraId="4176C4E9" w14:textId="77777777" w:rsidTr="00D04FAF">
        <w:tc>
          <w:tcPr>
            <w:tcW w:w="0" w:type="auto"/>
            <w:shd w:val="clear" w:color="auto" w:fill="FFFFFF"/>
          </w:tcPr>
          <w:p w14:paraId="18E9192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61CDB281" w14:textId="77777777" w:rsidTr="00D04FAF">
        <w:tc>
          <w:tcPr>
            <w:tcW w:w="0" w:type="auto"/>
            <w:shd w:val="clear" w:color="auto" w:fill="FFFFFF"/>
          </w:tcPr>
          <w:p w14:paraId="046CED0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AC-11(a):</w:t>
            </w:r>
          </w:p>
        </w:tc>
      </w:tr>
      <w:tr w:rsidR="001D7003" w:rsidRPr="003E2279" w14:paraId="7FD2536A" w14:textId="77777777" w:rsidTr="00D04FAF">
        <w:tc>
          <w:tcPr>
            <w:tcW w:w="0" w:type="auto"/>
            <w:shd w:val="clear" w:color="auto" w:fill="FFFFFF"/>
          </w:tcPr>
          <w:p w14:paraId="2B45E8F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15307A59" w14:textId="4C41B87E" w:rsidR="001D7003" w:rsidRPr="003E2279" w:rsidRDefault="00000000" w:rsidP="00F549C0">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7040061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F549C0">
              <w:rPr>
                <w:rFonts w:cstheme="minorHAnsi"/>
                <w:sz w:val="20"/>
                <w:szCs w:val="20"/>
              </w:rPr>
              <w:t xml:space="preserve"> </w:t>
            </w:r>
            <w:sdt>
              <w:sdtPr>
                <w:rPr>
                  <w:rFonts w:cstheme="minorHAnsi"/>
                  <w:sz w:val="20"/>
                  <w:szCs w:val="20"/>
                </w:rPr>
                <w:id w:val="38033572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F549C0">
              <w:rPr>
                <w:rFonts w:cstheme="minorHAnsi"/>
                <w:sz w:val="20"/>
                <w:szCs w:val="20"/>
              </w:rPr>
              <w:t xml:space="preserve"> </w:t>
            </w:r>
            <w:sdt>
              <w:sdtPr>
                <w:rPr>
                  <w:rFonts w:cstheme="minorHAnsi"/>
                  <w:sz w:val="20"/>
                  <w:szCs w:val="20"/>
                </w:rPr>
                <w:id w:val="197798443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F549C0">
              <w:rPr>
                <w:rFonts w:cstheme="minorHAnsi"/>
                <w:sz w:val="20"/>
                <w:szCs w:val="20"/>
              </w:rPr>
              <w:t xml:space="preserve"> </w:t>
            </w:r>
            <w:sdt>
              <w:sdtPr>
                <w:rPr>
                  <w:rFonts w:cstheme="minorHAnsi"/>
                  <w:sz w:val="20"/>
                  <w:szCs w:val="20"/>
                </w:rPr>
                <w:id w:val="86180771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F549C0">
              <w:rPr>
                <w:rFonts w:cstheme="minorHAnsi"/>
                <w:sz w:val="20"/>
                <w:szCs w:val="20"/>
              </w:rPr>
              <w:t xml:space="preserve"> </w:t>
            </w:r>
            <w:sdt>
              <w:sdtPr>
                <w:rPr>
                  <w:rFonts w:cstheme="minorHAnsi"/>
                  <w:sz w:val="20"/>
                  <w:szCs w:val="20"/>
                </w:rPr>
                <w:id w:val="165907869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6BC3F1D" w14:textId="77777777" w:rsidTr="00D04FAF">
        <w:tc>
          <w:tcPr>
            <w:tcW w:w="0" w:type="auto"/>
            <w:shd w:val="clear" w:color="auto" w:fill="FFFFFF"/>
          </w:tcPr>
          <w:p w14:paraId="42D6F45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30BE2B0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423386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A8659A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4579610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F2A43E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703565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37B751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747026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84C0082" w14:textId="6246F4F3" w:rsidR="001D7003" w:rsidRPr="003E2279" w:rsidRDefault="00165D16" w:rsidP="00165D16">
            <w:pPr>
              <w:pStyle w:val="BodyText"/>
              <w:tabs>
                <w:tab w:val="left" w:pos="360"/>
                <w:tab w:val="left" w:pos="60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0354212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2CFB6186" w14:textId="77777777" w:rsidTr="00D04FAF">
        <w:tc>
          <w:tcPr>
            <w:tcW w:w="0" w:type="auto"/>
            <w:shd w:val="clear" w:color="auto" w:fill="CCECFC"/>
          </w:tcPr>
          <w:p w14:paraId="7098B24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AC-11 What is the solution and how is it implemented?</w:t>
            </w:r>
          </w:p>
        </w:tc>
      </w:tr>
      <w:tr w:rsidR="001D7003" w:rsidRPr="003E2279" w14:paraId="1DB57E07" w14:textId="77777777" w:rsidTr="00D04FAF">
        <w:tc>
          <w:tcPr>
            <w:tcW w:w="0" w:type="auto"/>
            <w:shd w:val="clear" w:color="auto" w:fill="FFFFFF"/>
          </w:tcPr>
          <w:p w14:paraId="42D91989" w14:textId="4B0BE93A"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236F529C" w14:textId="77777777" w:rsidR="00F549C0" w:rsidRDefault="00F549C0"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118" w:name="_Toc137218125"/>
      <w:bookmarkStart w:id="119" w:name="_Toc158135687"/>
    </w:p>
    <w:p w14:paraId="087970B9" w14:textId="5D807771" w:rsidR="001D7003" w:rsidRPr="00120165" w:rsidRDefault="001D7003" w:rsidP="00120165">
      <w:pPr>
        <w:rPr>
          <w:b/>
          <w:bCs/>
        </w:rPr>
      </w:pPr>
      <w:bookmarkStart w:id="120" w:name="_Toc158371661"/>
      <w:r w:rsidRPr="00120165">
        <w:rPr>
          <w:b/>
          <w:bCs/>
        </w:rPr>
        <w:t>AC-11(1) Pattern-hiding Displays</w:t>
      </w:r>
      <w:bookmarkEnd w:id="118"/>
      <w:bookmarkEnd w:id="119"/>
      <w:bookmarkEnd w:id="120"/>
    </w:p>
    <w:p w14:paraId="35E63197"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Conceal, via the device lock, information previously visible on the display with a publicly viewable image.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0AFCACC6" w14:textId="77777777" w:rsidTr="00D04FAF">
        <w:tc>
          <w:tcPr>
            <w:tcW w:w="0" w:type="auto"/>
            <w:shd w:val="clear" w:color="auto" w:fill="CCECFC"/>
          </w:tcPr>
          <w:p w14:paraId="5B09332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AC-11(1) Control Summary Information</w:t>
            </w:r>
          </w:p>
        </w:tc>
      </w:tr>
      <w:tr w:rsidR="001D7003" w:rsidRPr="003E2279" w14:paraId="4566DA85" w14:textId="77777777" w:rsidTr="00D04FAF">
        <w:tc>
          <w:tcPr>
            <w:tcW w:w="0" w:type="auto"/>
            <w:shd w:val="clear" w:color="auto" w:fill="FFFFFF"/>
          </w:tcPr>
          <w:p w14:paraId="1A7CEB9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lastRenderedPageBreak/>
              <w:t>Responsible Role:</w:t>
            </w:r>
          </w:p>
        </w:tc>
      </w:tr>
      <w:tr w:rsidR="001D7003" w:rsidRPr="003E2279" w14:paraId="39C73918" w14:textId="77777777" w:rsidTr="00D04FAF">
        <w:tc>
          <w:tcPr>
            <w:tcW w:w="0" w:type="auto"/>
            <w:shd w:val="clear" w:color="auto" w:fill="FFFFFF"/>
          </w:tcPr>
          <w:p w14:paraId="15D9F1E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3F22EC12" w14:textId="1F5B99B8" w:rsidR="001D7003" w:rsidRPr="003E2279" w:rsidRDefault="00000000" w:rsidP="00F549C0">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77877416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F549C0">
              <w:rPr>
                <w:rFonts w:cstheme="minorHAnsi"/>
                <w:sz w:val="20"/>
                <w:szCs w:val="20"/>
              </w:rPr>
              <w:t xml:space="preserve"> </w:t>
            </w:r>
            <w:sdt>
              <w:sdtPr>
                <w:rPr>
                  <w:rFonts w:cstheme="minorHAnsi"/>
                  <w:sz w:val="20"/>
                  <w:szCs w:val="20"/>
                </w:rPr>
                <w:id w:val="108613826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F549C0">
              <w:rPr>
                <w:rFonts w:cstheme="minorHAnsi"/>
                <w:sz w:val="20"/>
                <w:szCs w:val="20"/>
              </w:rPr>
              <w:t xml:space="preserve"> </w:t>
            </w:r>
            <w:sdt>
              <w:sdtPr>
                <w:rPr>
                  <w:rFonts w:cstheme="minorHAnsi"/>
                  <w:sz w:val="20"/>
                  <w:szCs w:val="20"/>
                </w:rPr>
                <w:id w:val="205739182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F549C0">
              <w:rPr>
                <w:rFonts w:cstheme="minorHAnsi"/>
                <w:sz w:val="20"/>
                <w:szCs w:val="20"/>
              </w:rPr>
              <w:t xml:space="preserve"> </w:t>
            </w:r>
            <w:sdt>
              <w:sdtPr>
                <w:rPr>
                  <w:rFonts w:cstheme="minorHAnsi"/>
                  <w:sz w:val="20"/>
                  <w:szCs w:val="20"/>
                </w:rPr>
                <w:id w:val="149156709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F549C0">
              <w:rPr>
                <w:rFonts w:cstheme="minorHAnsi"/>
                <w:sz w:val="20"/>
                <w:szCs w:val="20"/>
              </w:rPr>
              <w:t xml:space="preserve"> </w:t>
            </w:r>
            <w:sdt>
              <w:sdtPr>
                <w:rPr>
                  <w:rFonts w:cstheme="minorHAnsi"/>
                  <w:sz w:val="20"/>
                  <w:szCs w:val="20"/>
                </w:rPr>
                <w:id w:val="16807327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222A5322" w14:textId="77777777" w:rsidTr="00D04FAF">
        <w:tc>
          <w:tcPr>
            <w:tcW w:w="0" w:type="auto"/>
            <w:shd w:val="clear" w:color="auto" w:fill="FFFFFF"/>
          </w:tcPr>
          <w:p w14:paraId="2AE61D4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5390DDC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729178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79A2EC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299123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1018DA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371143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3A498E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360176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82302AB" w14:textId="3C8A061F"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0345797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315CC3C2" w14:textId="77777777" w:rsidTr="00D04FAF">
        <w:tc>
          <w:tcPr>
            <w:tcW w:w="0" w:type="auto"/>
            <w:shd w:val="clear" w:color="auto" w:fill="CCECFC"/>
          </w:tcPr>
          <w:p w14:paraId="164A098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AC-11(1) What is the solution and how is it implemented?</w:t>
            </w:r>
          </w:p>
        </w:tc>
      </w:tr>
      <w:tr w:rsidR="001D7003" w:rsidRPr="003E2279" w14:paraId="69F770D3" w14:textId="77777777" w:rsidTr="00D04FAF">
        <w:tc>
          <w:tcPr>
            <w:tcW w:w="0" w:type="auto"/>
            <w:shd w:val="clear" w:color="auto" w:fill="FFFFFF"/>
          </w:tcPr>
          <w:p w14:paraId="4ECEAE0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23A9EAE5" w14:textId="77777777" w:rsidR="00F549C0" w:rsidRDefault="00F549C0" w:rsidP="00803195">
      <w:pPr>
        <w:pStyle w:val="Heading2"/>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121" w:name="_Toc137218126"/>
      <w:bookmarkStart w:id="122" w:name="_Toc158135688"/>
    </w:p>
    <w:p w14:paraId="54B03B86" w14:textId="3E8BCD0B" w:rsidR="001D7003" w:rsidRPr="00120165" w:rsidRDefault="001D7003" w:rsidP="00120165">
      <w:pPr>
        <w:rPr>
          <w:b/>
          <w:bCs/>
        </w:rPr>
      </w:pPr>
      <w:bookmarkStart w:id="123" w:name="_Toc158371662"/>
      <w:r w:rsidRPr="00120165">
        <w:rPr>
          <w:b/>
          <w:bCs/>
        </w:rPr>
        <w:t>AC-12 Session Termination</w:t>
      </w:r>
      <w:bookmarkEnd w:id="121"/>
      <w:bookmarkEnd w:id="122"/>
      <w:bookmarkEnd w:id="123"/>
    </w:p>
    <w:p w14:paraId="07E85A9A"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Automatically terminate a user session after [Assignment: organization-defined conditions, or trigger events requiring session disconnect].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2AD20991" w14:textId="77777777" w:rsidTr="00D04FAF">
        <w:tc>
          <w:tcPr>
            <w:tcW w:w="0" w:type="auto"/>
            <w:shd w:val="clear" w:color="auto" w:fill="CCECFC"/>
          </w:tcPr>
          <w:p w14:paraId="77E86E0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AC-12 Control Summary Information</w:t>
            </w:r>
          </w:p>
        </w:tc>
      </w:tr>
      <w:tr w:rsidR="001D7003" w:rsidRPr="003E2279" w14:paraId="7B4E1BA1" w14:textId="77777777" w:rsidTr="00D04FAF">
        <w:tc>
          <w:tcPr>
            <w:tcW w:w="0" w:type="auto"/>
            <w:shd w:val="clear" w:color="auto" w:fill="FFFFFF"/>
          </w:tcPr>
          <w:p w14:paraId="56C5BF7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160894B2" w14:textId="77777777" w:rsidTr="00D04FAF">
        <w:tc>
          <w:tcPr>
            <w:tcW w:w="0" w:type="auto"/>
            <w:shd w:val="clear" w:color="auto" w:fill="FFFFFF"/>
          </w:tcPr>
          <w:p w14:paraId="7E86D78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AC-12:</w:t>
            </w:r>
          </w:p>
        </w:tc>
      </w:tr>
      <w:tr w:rsidR="001D7003" w:rsidRPr="003E2279" w14:paraId="3FFC1CCA" w14:textId="77777777" w:rsidTr="00D04FAF">
        <w:tc>
          <w:tcPr>
            <w:tcW w:w="0" w:type="auto"/>
            <w:shd w:val="clear" w:color="auto" w:fill="FFFFFF"/>
          </w:tcPr>
          <w:p w14:paraId="623D1AF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6A3CF7D2" w14:textId="6FD4BF13" w:rsidR="001D7003" w:rsidRPr="003E2279" w:rsidRDefault="00000000" w:rsidP="00F549C0">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203514954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F549C0">
              <w:rPr>
                <w:rFonts w:cstheme="minorHAnsi"/>
                <w:sz w:val="20"/>
                <w:szCs w:val="20"/>
              </w:rPr>
              <w:t xml:space="preserve"> </w:t>
            </w:r>
            <w:sdt>
              <w:sdtPr>
                <w:rPr>
                  <w:rFonts w:cstheme="minorHAnsi"/>
                  <w:sz w:val="20"/>
                  <w:szCs w:val="20"/>
                </w:rPr>
                <w:id w:val="167515846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F549C0">
              <w:rPr>
                <w:rFonts w:cstheme="minorHAnsi"/>
                <w:sz w:val="20"/>
                <w:szCs w:val="20"/>
              </w:rPr>
              <w:t xml:space="preserve"> </w:t>
            </w:r>
            <w:sdt>
              <w:sdtPr>
                <w:rPr>
                  <w:rFonts w:cstheme="minorHAnsi"/>
                  <w:sz w:val="20"/>
                  <w:szCs w:val="20"/>
                </w:rPr>
                <w:id w:val="166009232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F549C0">
              <w:rPr>
                <w:rFonts w:cstheme="minorHAnsi"/>
                <w:sz w:val="20"/>
                <w:szCs w:val="20"/>
              </w:rPr>
              <w:t xml:space="preserve"> </w:t>
            </w:r>
            <w:sdt>
              <w:sdtPr>
                <w:rPr>
                  <w:rFonts w:cstheme="minorHAnsi"/>
                  <w:sz w:val="20"/>
                  <w:szCs w:val="20"/>
                </w:rPr>
                <w:id w:val="140147848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F549C0">
              <w:rPr>
                <w:rFonts w:cstheme="minorHAnsi"/>
                <w:sz w:val="20"/>
                <w:szCs w:val="20"/>
              </w:rPr>
              <w:t xml:space="preserve"> </w:t>
            </w:r>
            <w:sdt>
              <w:sdtPr>
                <w:rPr>
                  <w:rFonts w:cstheme="minorHAnsi"/>
                  <w:sz w:val="20"/>
                  <w:szCs w:val="20"/>
                </w:rPr>
                <w:id w:val="130963032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1FE5955B" w14:textId="77777777" w:rsidTr="00D04FAF">
        <w:tc>
          <w:tcPr>
            <w:tcW w:w="0" w:type="auto"/>
            <w:shd w:val="clear" w:color="auto" w:fill="FFFFFF"/>
          </w:tcPr>
          <w:p w14:paraId="45E941A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77370C5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488942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5E13FA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726169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D5469D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0022002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A6D84C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971114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839E3D1" w14:textId="468C4D5E"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7244875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24737192" w14:textId="77777777" w:rsidTr="00D04FAF">
        <w:tc>
          <w:tcPr>
            <w:tcW w:w="0" w:type="auto"/>
            <w:shd w:val="clear" w:color="auto" w:fill="CCECFC"/>
          </w:tcPr>
          <w:p w14:paraId="16BE7AA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AC-12 What is the solution and how is it implemented?</w:t>
            </w:r>
          </w:p>
        </w:tc>
      </w:tr>
      <w:tr w:rsidR="001D7003" w:rsidRPr="003E2279" w14:paraId="4115127D" w14:textId="77777777" w:rsidTr="00D04FAF">
        <w:tc>
          <w:tcPr>
            <w:tcW w:w="0" w:type="auto"/>
            <w:shd w:val="clear" w:color="auto" w:fill="FFFFFF"/>
          </w:tcPr>
          <w:p w14:paraId="7BD8A3E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32D90715" w14:textId="77777777" w:rsidR="00120165" w:rsidRDefault="00120165" w:rsidP="00120165">
      <w:pPr>
        <w:rPr>
          <w:b/>
          <w:bCs/>
        </w:rPr>
      </w:pPr>
      <w:bookmarkStart w:id="124" w:name="_Toc137218127"/>
      <w:bookmarkStart w:id="125" w:name="_Toc158135689"/>
      <w:bookmarkStart w:id="126" w:name="_Toc158371663"/>
    </w:p>
    <w:p w14:paraId="60730E2A" w14:textId="0CEB1D8B" w:rsidR="001D7003" w:rsidRPr="00120165" w:rsidRDefault="001D7003" w:rsidP="00120165">
      <w:pPr>
        <w:rPr>
          <w:b/>
          <w:bCs/>
        </w:rPr>
      </w:pPr>
      <w:r w:rsidRPr="00120165">
        <w:rPr>
          <w:b/>
          <w:bCs/>
        </w:rPr>
        <w:t>AC-14 Permitted Actions Without Identification or Authentication</w:t>
      </w:r>
      <w:bookmarkEnd w:id="124"/>
      <w:bookmarkEnd w:id="125"/>
      <w:bookmarkEnd w:id="126"/>
    </w:p>
    <w:p w14:paraId="38F34969" w14:textId="77777777" w:rsidR="001D7003" w:rsidRPr="003E2279" w:rsidRDefault="001D7003" w:rsidP="00120165">
      <w:pPr>
        <w:ind w:left="630" w:hanging="270"/>
      </w:pPr>
      <w:r w:rsidRPr="003E2279">
        <w:lastRenderedPageBreak/>
        <w:t>a.</w:t>
      </w:r>
      <w:r w:rsidRPr="003E2279">
        <w:tab/>
        <w:t>Identify [Assignment: organization-defined user actions] that can be performed on the system without identification or authentication consistent with organizational mission and business functions; and</w:t>
      </w:r>
    </w:p>
    <w:p w14:paraId="6854070D" w14:textId="77777777" w:rsidR="001D7003" w:rsidRPr="003E2279" w:rsidRDefault="001D7003" w:rsidP="00120165">
      <w:pPr>
        <w:ind w:left="630" w:hanging="270"/>
      </w:pPr>
      <w:r w:rsidRPr="003E2279">
        <w:t>b.</w:t>
      </w:r>
      <w:r w:rsidRPr="003E2279">
        <w:tab/>
        <w:t>Document and provide supporting rationale in the security plan for the system, user actions not requiring identification or 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50A3C1D1" w14:textId="77777777" w:rsidTr="00D04FAF">
        <w:tc>
          <w:tcPr>
            <w:tcW w:w="0" w:type="auto"/>
            <w:shd w:val="clear" w:color="auto" w:fill="CCECFC"/>
          </w:tcPr>
          <w:p w14:paraId="7A9F699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AC-14 Control Summary Information</w:t>
            </w:r>
          </w:p>
        </w:tc>
      </w:tr>
      <w:tr w:rsidR="001D7003" w:rsidRPr="003E2279" w14:paraId="3E3CD227" w14:textId="77777777" w:rsidTr="00D04FAF">
        <w:tc>
          <w:tcPr>
            <w:tcW w:w="0" w:type="auto"/>
            <w:shd w:val="clear" w:color="auto" w:fill="FFFFFF"/>
          </w:tcPr>
          <w:p w14:paraId="354F4CA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269F11F9" w14:textId="77777777" w:rsidTr="00D04FAF">
        <w:tc>
          <w:tcPr>
            <w:tcW w:w="0" w:type="auto"/>
            <w:shd w:val="clear" w:color="auto" w:fill="FFFFFF"/>
          </w:tcPr>
          <w:p w14:paraId="3E56E51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AC-14(a):</w:t>
            </w:r>
          </w:p>
        </w:tc>
      </w:tr>
      <w:tr w:rsidR="001D7003" w:rsidRPr="003E2279" w14:paraId="4308438C" w14:textId="77777777" w:rsidTr="00D04FAF">
        <w:tc>
          <w:tcPr>
            <w:tcW w:w="0" w:type="auto"/>
            <w:shd w:val="clear" w:color="auto" w:fill="FFFFFF"/>
          </w:tcPr>
          <w:p w14:paraId="3F8151E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691AC519" w14:textId="1DF8B790" w:rsidR="001D7003" w:rsidRPr="003E2279" w:rsidRDefault="00000000" w:rsidP="00F549C0">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8149712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F549C0">
              <w:rPr>
                <w:rFonts w:cstheme="minorHAnsi"/>
                <w:sz w:val="20"/>
                <w:szCs w:val="20"/>
              </w:rPr>
              <w:t xml:space="preserve"> </w:t>
            </w:r>
            <w:sdt>
              <w:sdtPr>
                <w:rPr>
                  <w:rFonts w:cstheme="minorHAnsi"/>
                  <w:sz w:val="20"/>
                  <w:szCs w:val="20"/>
                </w:rPr>
                <w:id w:val="162078271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F549C0">
              <w:rPr>
                <w:rFonts w:cstheme="minorHAnsi"/>
                <w:sz w:val="20"/>
                <w:szCs w:val="20"/>
              </w:rPr>
              <w:t xml:space="preserve"> </w:t>
            </w:r>
            <w:sdt>
              <w:sdtPr>
                <w:rPr>
                  <w:rFonts w:cstheme="minorHAnsi"/>
                  <w:sz w:val="20"/>
                  <w:szCs w:val="20"/>
                </w:rPr>
                <w:id w:val="11901681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F549C0">
              <w:rPr>
                <w:rFonts w:cstheme="minorHAnsi"/>
                <w:sz w:val="20"/>
                <w:szCs w:val="20"/>
              </w:rPr>
              <w:t xml:space="preserve"> </w:t>
            </w:r>
            <w:sdt>
              <w:sdtPr>
                <w:rPr>
                  <w:rFonts w:cstheme="minorHAnsi"/>
                  <w:sz w:val="20"/>
                  <w:szCs w:val="20"/>
                </w:rPr>
                <w:id w:val="128519296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F549C0">
              <w:rPr>
                <w:rFonts w:cstheme="minorHAnsi"/>
                <w:sz w:val="20"/>
                <w:szCs w:val="20"/>
              </w:rPr>
              <w:t xml:space="preserve"> </w:t>
            </w:r>
            <w:sdt>
              <w:sdtPr>
                <w:rPr>
                  <w:rFonts w:cstheme="minorHAnsi"/>
                  <w:sz w:val="20"/>
                  <w:szCs w:val="20"/>
                </w:rPr>
                <w:id w:val="129104550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73C6177F" w14:textId="77777777" w:rsidTr="00D04FAF">
        <w:tc>
          <w:tcPr>
            <w:tcW w:w="0" w:type="auto"/>
            <w:shd w:val="clear" w:color="auto" w:fill="FFFFFF"/>
          </w:tcPr>
          <w:p w14:paraId="2F14282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015E1A5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741574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224302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733414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159024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635718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EB8E0D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834819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CB340B4" w14:textId="3595F959" w:rsidR="001D7003" w:rsidRPr="003E2279" w:rsidRDefault="00165D16" w:rsidP="00165D16">
            <w:pPr>
              <w:pStyle w:val="BodyText"/>
              <w:tabs>
                <w:tab w:val="left" w:pos="360"/>
                <w:tab w:val="left" w:pos="60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3803665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31B36F2F" w14:textId="77777777" w:rsidTr="00D04FAF">
        <w:tc>
          <w:tcPr>
            <w:tcW w:w="0" w:type="auto"/>
            <w:shd w:val="clear" w:color="auto" w:fill="CCECFC"/>
          </w:tcPr>
          <w:p w14:paraId="063EC90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AC-14 What is the solution and how is it implemented?</w:t>
            </w:r>
          </w:p>
        </w:tc>
      </w:tr>
      <w:tr w:rsidR="001D7003" w:rsidRPr="003E2279" w14:paraId="31064C7F" w14:textId="77777777" w:rsidTr="00D04FAF">
        <w:tc>
          <w:tcPr>
            <w:tcW w:w="0" w:type="auto"/>
            <w:shd w:val="clear" w:color="auto" w:fill="FFFFFF"/>
          </w:tcPr>
          <w:p w14:paraId="4BBD1CCA" w14:textId="4E49960F"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097B36BB" w14:textId="77777777" w:rsidR="00F549C0" w:rsidRDefault="00F549C0" w:rsidP="00803195">
      <w:pPr>
        <w:pStyle w:val="Heading2"/>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127" w:name="_Toc137218128"/>
      <w:bookmarkStart w:id="128" w:name="_Toc158135690"/>
    </w:p>
    <w:p w14:paraId="1A1D8F2A" w14:textId="7DA5D597" w:rsidR="001D7003" w:rsidRPr="00120165" w:rsidRDefault="001D7003" w:rsidP="00120165">
      <w:pPr>
        <w:rPr>
          <w:b/>
          <w:bCs/>
        </w:rPr>
      </w:pPr>
      <w:bookmarkStart w:id="129" w:name="_Toc158371664"/>
      <w:r w:rsidRPr="00120165">
        <w:rPr>
          <w:b/>
          <w:bCs/>
        </w:rPr>
        <w:t>AC-17 Remote Access</w:t>
      </w:r>
      <w:bookmarkEnd w:id="127"/>
      <w:bookmarkEnd w:id="128"/>
      <w:bookmarkEnd w:id="129"/>
    </w:p>
    <w:p w14:paraId="7B09F481" w14:textId="77777777" w:rsidR="001D7003" w:rsidRPr="003E2279" w:rsidRDefault="001D7003" w:rsidP="00F549C0">
      <w:pPr>
        <w:pStyle w:val="BodyText"/>
        <w:tabs>
          <w:tab w:val="left" w:pos="360"/>
          <w:tab w:val="left" w:pos="720"/>
          <w:tab w:val="left" w:pos="1440"/>
          <w:tab w:val="left" w:pos="2160"/>
        </w:tabs>
        <w:spacing w:before="120" w:after="120" w:line="240" w:lineRule="auto"/>
        <w:ind w:left="630" w:hanging="270"/>
        <w:rPr>
          <w:rFonts w:cstheme="minorHAnsi"/>
          <w:sz w:val="20"/>
          <w:szCs w:val="20"/>
        </w:rPr>
      </w:pPr>
      <w:r w:rsidRPr="003E2279">
        <w:rPr>
          <w:rFonts w:cstheme="minorHAnsi"/>
          <w:sz w:val="20"/>
          <w:szCs w:val="20"/>
        </w:rPr>
        <w:t>a.</w:t>
      </w:r>
      <w:r w:rsidRPr="003E2279">
        <w:rPr>
          <w:rFonts w:cstheme="minorHAnsi"/>
          <w:sz w:val="20"/>
          <w:szCs w:val="20"/>
        </w:rPr>
        <w:tab/>
        <w:t>Establish and document usage restrictions, configuration/connection requirements, and implementation guidance for each type of remote access allowed; and</w:t>
      </w:r>
    </w:p>
    <w:p w14:paraId="47F5E62F" w14:textId="77777777" w:rsidR="001D7003" w:rsidRPr="003E2279" w:rsidRDefault="001D7003" w:rsidP="00F549C0">
      <w:pPr>
        <w:pStyle w:val="BodyText"/>
        <w:tabs>
          <w:tab w:val="left" w:pos="360"/>
          <w:tab w:val="left" w:pos="720"/>
          <w:tab w:val="left" w:pos="1440"/>
          <w:tab w:val="left" w:pos="2160"/>
        </w:tabs>
        <w:spacing w:before="120" w:after="120" w:line="240" w:lineRule="auto"/>
        <w:ind w:left="630" w:hanging="270"/>
        <w:rPr>
          <w:rFonts w:cstheme="minorHAnsi"/>
          <w:sz w:val="20"/>
          <w:szCs w:val="20"/>
        </w:rPr>
      </w:pPr>
      <w:r w:rsidRPr="003E2279">
        <w:rPr>
          <w:rFonts w:cstheme="minorHAnsi"/>
          <w:sz w:val="20"/>
          <w:szCs w:val="20"/>
        </w:rPr>
        <w:t>b.</w:t>
      </w:r>
      <w:r w:rsidRPr="003E2279">
        <w:rPr>
          <w:rFonts w:cstheme="minorHAnsi"/>
          <w:sz w:val="20"/>
          <w:szCs w:val="20"/>
        </w:rPr>
        <w:tab/>
        <w:t>Authorize each type of remote access to the system prior to allowing such connections.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0A384BA6" w14:textId="77777777" w:rsidTr="00D04FAF">
        <w:tc>
          <w:tcPr>
            <w:tcW w:w="0" w:type="auto"/>
            <w:shd w:val="clear" w:color="auto" w:fill="CCECFC"/>
          </w:tcPr>
          <w:p w14:paraId="3F8C738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AC-17 Control Summary Information</w:t>
            </w:r>
          </w:p>
        </w:tc>
      </w:tr>
      <w:tr w:rsidR="001D7003" w:rsidRPr="003E2279" w14:paraId="16F2CBCC" w14:textId="77777777" w:rsidTr="00D04FAF">
        <w:tc>
          <w:tcPr>
            <w:tcW w:w="0" w:type="auto"/>
            <w:shd w:val="clear" w:color="auto" w:fill="FFFFFF"/>
          </w:tcPr>
          <w:p w14:paraId="2CBAD7B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099179E7" w14:textId="77777777" w:rsidTr="00D04FAF">
        <w:tc>
          <w:tcPr>
            <w:tcW w:w="0" w:type="auto"/>
            <w:shd w:val="clear" w:color="auto" w:fill="FFFFFF"/>
          </w:tcPr>
          <w:p w14:paraId="7B8100A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78F27C24" w14:textId="4B081F3F" w:rsidR="001D7003" w:rsidRPr="003E2279" w:rsidRDefault="00000000" w:rsidP="00F549C0">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6125539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F549C0">
              <w:rPr>
                <w:rFonts w:cstheme="minorHAnsi"/>
                <w:sz w:val="20"/>
                <w:szCs w:val="20"/>
              </w:rPr>
              <w:t xml:space="preserve"> </w:t>
            </w:r>
            <w:sdt>
              <w:sdtPr>
                <w:rPr>
                  <w:rFonts w:cstheme="minorHAnsi"/>
                  <w:sz w:val="20"/>
                  <w:szCs w:val="20"/>
                </w:rPr>
                <w:id w:val="158799008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F549C0">
              <w:rPr>
                <w:rFonts w:cstheme="minorHAnsi"/>
                <w:sz w:val="20"/>
                <w:szCs w:val="20"/>
              </w:rPr>
              <w:t xml:space="preserve"> </w:t>
            </w:r>
            <w:sdt>
              <w:sdtPr>
                <w:rPr>
                  <w:rFonts w:cstheme="minorHAnsi"/>
                  <w:sz w:val="20"/>
                  <w:szCs w:val="20"/>
                </w:rPr>
                <w:id w:val="7098807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F549C0">
              <w:rPr>
                <w:rFonts w:cstheme="minorHAnsi"/>
                <w:sz w:val="20"/>
                <w:szCs w:val="20"/>
              </w:rPr>
              <w:t xml:space="preserve"> </w:t>
            </w:r>
            <w:sdt>
              <w:sdtPr>
                <w:rPr>
                  <w:rFonts w:cstheme="minorHAnsi"/>
                  <w:sz w:val="20"/>
                  <w:szCs w:val="20"/>
                </w:rPr>
                <w:id w:val="32145379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F549C0">
              <w:rPr>
                <w:rFonts w:cstheme="minorHAnsi"/>
                <w:sz w:val="20"/>
                <w:szCs w:val="20"/>
              </w:rPr>
              <w:t xml:space="preserve"> </w:t>
            </w:r>
            <w:sdt>
              <w:sdtPr>
                <w:rPr>
                  <w:rFonts w:cstheme="minorHAnsi"/>
                  <w:sz w:val="20"/>
                  <w:szCs w:val="20"/>
                </w:rPr>
                <w:id w:val="199878674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1C650789" w14:textId="77777777" w:rsidTr="00D04FAF">
        <w:tc>
          <w:tcPr>
            <w:tcW w:w="0" w:type="auto"/>
            <w:shd w:val="clear" w:color="auto" w:fill="FFFFFF"/>
          </w:tcPr>
          <w:p w14:paraId="2CFE3A1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7D82E7D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86025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20406C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085094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F85EA9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235587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F84C5C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753412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F6CCF99" w14:textId="43A4E605" w:rsidR="001D7003" w:rsidRPr="003E2279" w:rsidRDefault="00165D16" w:rsidP="00165D16">
            <w:pPr>
              <w:pStyle w:val="BodyText"/>
              <w:tabs>
                <w:tab w:val="left" w:pos="360"/>
                <w:tab w:val="left" w:pos="60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3412063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7FF95331" w14:textId="77777777" w:rsidTr="00D04FAF">
        <w:tc>
          <w:tcPr>
            <w:tcW w:w="0" w:type="auto"/>
            <w:shd w:val="clear" w:color="auto" w:fill="CCECFC"/>
          </w:tcPr>
          <w:p w14:paraId="02B54A8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lastRenderedPageBreak/>
              <w:t>AC-17 What is the solution and how is it implemented?</w:t>
            </w:r>
          </w:p>
        </w:tc>
      </w:tr>
      <w:tr w:rsidR="001D7003" w:rsidRPr="003E2279" w14:paraId="6E0EEEB1" w14:textId="77777777" w:rsidTr="00D04FAF">
        <w:tc>
          <w:tcPr>
            <w:tcW w:w="0" w:type="auto"/>
            <w:shd w:val="clear" w:color="auto" w:fill="FFFFFF"/>
          </w:tcPr>
          <w:p w14:paraId="1AF96E73" w14:textId="415269B3"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14A7BA52" w14:textId="77777777" w:rsidR="00F549C0" w:rsidRDefault="00F549C0"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130" w:name="_Toc137218129"/>
      <w:bookmarkStart w:id="131" w:name="_Toc158135691"/>
    </w:p>
    <w:p w14:paraId="3FB4F76B" w14:textId="4E163534" w:rsidR="001D7003" w:rsidRPr="00120165" w:rsidRDefault="001D7003" w:rsidP="00120165">
      <w:pPr>
        <w:rPr>
          <w:b/>
          <w:bCs/>
        </w:rPr>
      </w:pPr>
      <w:bookmarkStart w:id="132" w:name="_Toc158371665"/>
      <w:r w:rsidRPr="00120165">
        <w:rPr>
          <w:b/>
          <w:bCs/>
        </w:rPr>
        <w:t>AC-17(1) Monitoring and Control</w:t>
      </w:r>
      <w:bookmarkEnd w:id="130"/>
      <w:bookmarkEnd w:id="131"/>
      <w:bookmarkEnd w:id="132"/>
    </w:p>
    <w:p w14:paraId="1C84A043"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Employ automated mechanisms to monitor and control remote access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0087CF0F" w14:textId="77777777" w:rsidTr="00D04FAF">
        <w:tc>
          <w:tcPr>
            <w:tcW w:w="0" w:type="auto"/>
            <w:shd w:val="clear" w:color="auto" w:fill="CCECFC"/>
          </w:tcPr>
          <w:p w14:paraId="2704DC6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AC-17(1) Control Summary Information</w:t>
            </w:r>
          </w:p>
        </w:tc>
      </w:tr>
      <w:tr w:rsidR="001D7003" w:rsidRPr="003E2279" w14:paraId="4729E4D5" w14:textId="77777777" w:rsidTr="00D04FAF">
        <w:tc>
          <w:tcPr>
            <w:tcW w:w="0" w:type="auto"/>
            <w:shd w:val="clear" w:color="auto" w:fill="FFFFFF"/>
          </w:tcPr>
          <w:p w14:paraId="751F270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34086562" w14:textId="77777777" w:rsidTr="00D04FAF">
        <w:tc>
          <w:tcPr>
            <w:tcW w:w="0" w:type="auto"/>
            <w:shd w:val="clear" w:color="auto" w:fill="FFFFFF"/>
          </w:tcPr>
          <w:p w14:paraId="2D3C8CE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39881131" w14:textId="0D0A530C" w:rsidR="001D7003" w:rsidRPr="003E2279" w:rsidRDefault="00000000" w:rsidP="00F549C0">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23059659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F549C0">
              <w:rPr>
                <w:rFonts w:cstheme="minorHAnsi"/>
                <w:sz w:val="20"/>
                <w:szCs w:val="20"/>
              </w:rPr>
              <w:t xml:space="preserve"> </w:t>
            </w:r>
            <w:sdt>
              <w:sdtPr>
                <w:rPr>
                  <w:rFonts w:cstheme="minorHAnsi"/>
                  <w:sz w:val="20"/>
                  <w:szCs w:val="20"/>
                </w:rPr>
                <w:id w:val="204995497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F549C0">
              <w:rPr>
                <w:rFonts w:cstheme="minorHAnsi"/>
                <w:sz w:val="20"/>
                <w:szCs w:val="20"/>
              </w:rPr>
              <w:t xml:space="preserve"> </w:t>
            </w:r>
            <w:sdt>
              <w:sdtPr>
                <w:rPr>
                  <w:rFonts w:cstheme="minorHAnsi"/>
                  <w:sz w:val="20"/>
                  <w:szCs w:val="20"/>
                </w:rPr>
                <w:id w:val="194356444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F549C0">
              <w:rPr>
                <w:rFonts w:cstheme="minorHAnsi"/>
                <w:sz w:val="20"/>
                <w:szCs w:val="20"/>
              </w:rPr>
              <w:t xml:space="preserve"> </w:t>
            </w:r>
            <w:sdt>
              <w:sdtPr>
                <w:rPr>
                  <w:rFonts w:cstheme="minorHAnsi"/>
                  <w:sz w:val="20"/>
                  <w:szCs w:val="20"/>
                </w:rPr>
                <w:id w:val="150182391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F549C0">
              <w:rPr>
                <w:rFonts w:cstheme="minorHAnsi"/>
                <w:sz w:val="20"/>
                <w:szCs w:val="20"/>
              </w:rPr>
              <w:t xml:space="preserve"> </w:t>
            </w:r>
            <w:sdt>
              <w:sdtPr>
                <w:rPr>
                  <w:rFonts w:cstheme="minorHAnsi"/>
                  <w:sz w:val="20"/>
                  <w:szCs w:val="20"/>
                </w:rPr>
                <w:id w:val="85134820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4A84535A" w14:textId="77777777" w:rsidTr="00D04FAF">
        <w:tc>
          <w:tcPr>
            <w:tcW w:w="0" w:type="auto"/>
            <w:shd w:val="clear" w:color="auto" w:fill="FFFFFF"/>
          </w:tcPr>
          <w:p w14:paraId="41263F9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1FE7F21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554255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040267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700827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8116F1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227629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FDF8B7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136238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817221C" w14:textId="2DF714DA"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8946893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3DB48F2C" w14:textId="77777777" w:rsidTr="00D04FAF">
        <w:tc>
          <w:tcPr>
            <w:tcW w:w="0" w:type="auto"/>
            <w:shd w:val="clear" w:color="auto" w:fill="CCECFC"/>
          </w:tcPr>
          <w:p w14:paraId="7FD8DD7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AC-17(1) What is the solution and how is it implemented?</w:t>
            </w:r>
          </w:p>
        </w:tc>
      </w:tr>
      <w:tr w:rsidR="001D7003" w:rsidRPr="003E2279" w14:paraId="426E65F3" w14:textId="77777777" w:rsidTr="00D04FAF">
        <w:tc>
          <w:tcPr>
            <w:tcW w:w="0" w:type="auto"/>
            <w:shd w:val="clear" w:color="auto" w:fill="FFFFFF"/>
          </w:tcPr>
          <w:p w14:paraId="52E5515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7879E9AF" w14:textId="77777777" w:rsidR="00F549C0" w:rsidRPr="00120165" w:rsidRDefault="00F549C0" w:rsidP="00120165">
      <w:pPr>
        <w:rPr>
          <w:b/>
          <w:bCs/>
        </w:rPr>
      </w:pPr>
      <w:bookmarkStart w:id="133" w:name="_Toc137218130"/>
      <w:bookmarkStart w:id="134" w:name="_Toc158135692"/>
    </w:p>
    <w:p w14:paraId="2049F1F9" w14:textId="5EC811CA" w:rsidR="001D7003" w:rsidRPr="00120165" w:rsidRDefault="001D7003" w:rsidP="00120165">
      <w:pPr>
        <w:rPr>
          <w:b/>
          <w:bCs/>
        </w:rPr>
      </w:pPr>
      <w:bookmarkStart w:id="135" w:name="_Toc158371666"/>
      <w:r w:rsidRPr="00120165">
        <w:rPr>
          <w:b/>
          <w:bCs/>
        </w:rPr>
        <w:t>AC-17(2) Protection of Confidentiality and Integrity Using Encryption</w:t>
      </w:r>
      <w:bookmarkEnd w:id="133"/>
      <w:bookmarkEnd w:id="134"/>
      <w:bookmarkEnd w:id="135"/>
    </w:p>
    <w:p w14:paraId="4FD49700"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Implement cryptographic mechanisms to protect the confidentiality and integrity of remote access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24534CAC" w14:textId="77777777" w:rsidTr="00D04FAF">
        <w:tc>
          <w:tcPr>
            <w:tcW w:w="0" w:type="auto"/>
            <w:shd w:val="clear" w:color="auto" w:fill="CCECFC"/>
          </w:tcPr>
          <w:p w14:paraId="29B1C80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AC-17(2) Control Summary Information</w:t>
            </w:r>
          </w:p>
        </w:tc>
      </w:tr>
      <w:tr w:rsidR="001D7003" w:rsidRPr="003E2279" w14:paraId="6972EFB5" w14:textId="77777777" w:rsidTr="00D04FAF">
        <w:tc>
          <w:tcPr>
            <w:tcW w:w="0" w:type="auto"/>
            <w:shd w:val="clear" w:color="auto" w:fill="FFFFFF"/>
          </w:tcPr>
          <w:p w14:paraId="2AB128B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52FE101C" w14:textId="77777777" w:rsidTr="00D04FAF">
        <w:tc>
          <w:tcPr>
            <w:tcW w:w="0" w:type="auto"/>
            <w:shd w:val="clear" w:color="auto" w:fill="FFFFFF"/>
          </w:tcPr>
          <w:p w14:paraId="7962D1A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352B2382" w14:textId="61A5C5AF" w:rsidR="001D7003" w:rsidRPr="003E2279" w:rsidRDefault="00000000" w:rsidP="00F549C0">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69459664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F549C0">
              <w:rPr>
                <w:rFonts w:cstheme="minorHAnsi"/>
                <w:sz w:val="20"/>
                <w:szCs w:val="20"/>
              </w:rPr>
              <w:t xml:space="preserve"> </w:t>
            </w:r>
            <w:sdt>
              <w:sdtPr>
                <w:rPr>
                  <w:rFonts w:cstheme="minorHAnsi"/>
                  <w:sz w:val="20"/>
                  <w:szCs w:val="20"/>
                </w:rPr>
                <w:id w:val="180309165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F549C0">
              <w:rPr>
                <w:rFonts w:cstheme="minorHAnsi"/>
                <w:sz w:val="20"/>
                <w:szCs w:val="20"/>
              </w:rPr>
              <w:t xml:space="preserve"> </w:t>
            </w:r>
            <w:sdt>
              <w:sdtPr>
                <w:rPr>
                  <w:rFonts w:cstheme="minorHAnsi"/>
                  <w:sz w:val="20"/>
                  <w:szCs w:val="20"/>
                </w:rPr>
                <w:id w:val="147334033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F549C0">
              <w:rPr>
                <w:rFonts w:cstheme="minorHAnsi"/>
                <w:sz w:val="20"/>
                <w:szCs w:val="20"/>
              </w:rPr>
              <w:t xml:space="preserve"> </w:t>
            </w:r>
            <w:sdt>
              <w:sdtPr>
                <w:rPr>
                  <w:rFonts w:cstheme="minorHAnsi"/>
                  <w:sz w:val="20"/>
                  <w:szCs w:val="20"/>
                </w:rPr>
                <w:id w:val="85737601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F549C0">
              <w:rPr>
                <w:rFonts w:cstheme="minorHAnsi"/>
                <w:sz w:val="20"/>
                <w:szCs w:val="20"/>
              </w:rPr>
              <w:t xml:space="preserve"> </w:t>
            </w:r>
            <w:sdt>
              <w:sdtPr>
                <w:rPr>
                  <w:rFonts w:cstheme="minorHAnsi"/>
                  <w:sz w:val="20"/>
                  <w:szCs w:val="20"/>
                </w:rPr>
                <w:id w:val="143976100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714412AC" w14:textId="77777777" w:rsidTr="00D04FAF">
        <w:tc>
          <w:tcPr>
            <w:tcW w:w="0" w:type="auto"/>
            <w:shd w:val="clear" w:color="auto" w:fill="FFFFFF"/>
          </w:tcPr>
          <w:p w14:paraId="77BCF2D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696F31B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476238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9D2F04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994573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C57BEF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371781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D46AD6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601131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6E66F2F" w14:textId="0B780D50"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0344253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7EEA4E43" w14:textId="77777777" w:rsidTr="00D04FAF">
        <w:tc>
          <w:tcPr>
            <w:tcW w:w="0" w:type="auto"/>
            <w:shd w:val="clear" w:color="auto" w:fill="CCECFC"/>
          </w:tcPr>
          <w:p w14:paraId="548EA20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lastRenderedPageBreak/>
              <w:t>AC-17(2) What is the solution and how is it implemented?</w:t>
            </w:r>
          </w:p>
        </w:tc>
      </w:tr>
      <w:tr w:rsidR="001D7003" w:rsidRPr="003E2279" w14:paraId="3263FC6A" w14:textId="77777777" w:rsidTr="00D04FAF">
        <w:tc>
          <w:tcPr>
            <w:tcW w:w="0" w:type="auto"/>
            <w:shd w:val="clear" w:color="auto" w:fill="FFFFFF"/>
          </w:tcPr>
          <w:p w14:paraId="7DC9663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4EA32739" w14:textId="77777777" w:rsidR="008C258B" w:rsidRDefault="008C258B"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136" w:name="_Toc137218131"/>
      <w:bookmarkStart w:id="137" w:name="_Toc158135693"/>
    </w:p>
    <w:p w14:paraId="40D748A6" w14:textId="30145858" w:rsidR="001D7003" w:rsidRPr="00120165" w:rsidRDefault="001D7003" w:rsidP="00120165">
      <w:pPr>
        <w:rPr>
          <w:b/>
          <w:bCs/>
        </w:rPr>
      </w:pPr>
      <w:bookmarkStart w:id="138" w:name="_Toc158371667"/>
      <w:r w:rsidRPr="00120165">
        <w:rPr>
          <w:b/>
          <w:bCs/>
        </w:rPr>
        <w:t>AC-17(3) Managed Access Control Points</w:t>
      </w:r>
      <w:bookmarkEnd w:id="136"/>
      <w:bookmarkEnd w:id="137"/>
      <w:bookmarkEnd w:id="138"/>
    </w:p>
    <w:p w14:paraId="1E0ACF7D"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Route remote accesses through authorized and managed network access control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25736E27" w14:textId="77777777" w:rsidTr="00D04FAF">
        <w:tc>
          <w:tcPr>
            <w:tcW w:w="0" w:type="auto"/>
            <w:shd w:val="clear" w:color="auto" w:fill="CCECFC"/>
          </w:tcPr>
          <w:p w14:paraId="1FC6B75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AC-17(3) Control Summary Information</w:t>
            </w:r>
          </w:p>
        </w:tc>
      </w:tr>
      <w:tr w:rsidR="001D7003" w:rsidRPr="003E2279" w14:paraId="64E25706" w14:textId="77777777" w:rsidTr="00D04FAF">
        <w:tc>
          <w:tcPr>
            <w:tcW w:w="0" w:type="auto"/>
            <w:shd w:val="clear" w:color="auto" w:fill="FFFFFF"/>
          </w:tcPr>
          <w:p w14:paraId="58558BD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1FEB99B3" w14:textId="77777777" w:rsidTr="00D04FAF">
        <w:tc>
          <w:tcPr>
            <w:tcW w:w="0" w:type="auto"/>
            <w:shd w:val="clear" w:color="auto" w:fill="FFFFFF"/>
          </w:tcPr>
          <w:p w14:paraId="5A31698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1BC9987C" w14:textId="739E2826" w:rsidR="001D7003" w:rsidRPr="003E2279" w:rsidRDefault="00000000" w:rsidP="008C258B">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48409683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C258B">
              <w:rPr>
                <w:rFonts w:cstheme="minorHAnsi"/>
                <w:sz w:val="20"/>
                <w:szCs w:val="20"/>
              </w:rPr>
              <w:t xml:space="preserve"> </w:t>
            </w:r>
            <w:sdt>
              <w:sdtPr>
                <w:rPr>
                  <w:rFonts w:cstheme="minorHAnsi"/>
                  <w:sz w:val="20"/>
                  <w:szCs w:val="20"/>
                </w:rPr>
                <w:id w:val="162521298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C258B">
              <w:rPr>
                <w:rFonts w:cstheme="minorHAnsi"/>
                <w:sz w:val="20"/>
                <w:szCs w:val="20"/>
              </w:rPr>
              <w:t xml:space="preserve"> </w:t>
            </w:r>
            <w:sdt>
              <w:sdtPr>
                <w:rPr>
                  <w:rFonts w:cstheme="minorHAnsi"/>
                  <w:sz w:val="20"/>
                  <w:szCs w:val="20"/>
                </w:rPr>
                <w:id w:val="81019604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C258B">
              <w:rPr>
                <w:rFonts w:cstheme="minorHAnsi"/>
                <w:sz w:val="20"/>
                <w:szCs w:val="20"/>
              </w:rPr>
              <w:t xml:space="preserve"> </w:t>
            </w:r>
            <w:sdt>
              <w:sdtPr>
                <w:rPr>
                  <w:rFonts w:cstheme="minorHAnsi"/>
                  <w:sz w:val="20"/>
                  <w:szCs w:val="20"/>
                </w:rPr>
                <w:id w:val="178680486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C258B">
              <w:rPr>
                <w:rFonts w:cstheme="minorHAnsi"/>
                <w:sz w:val="20"/>
                <w:szCs w:val="20"/>
              </w:rPr>
              <w:t xml:space="preserve"> </w:t>
            </w:r>
            <w:sdt>
              <w:sdtPr>
                <w:rPr>
                  <w:rFonts w:cstheme="minorHAnsi"/>
                  <w:sz w:val="20"/>
                  <w:szCs w:val="20"/>
                </w:rPr>
                <w:id w:val="53167054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5C0C4C20" w14:textId="77777777" w:rsidTr="00D04FAF">
        <w:tc>
          <w:tcPr>
            <w:tcW w:w="0" w:type="auto"/>
            <w:shd w:val="clear" w:color="auto" w:fill="FFFFFF"/>
          </w:tcPr>
          <w:p w14:paraId="2C743AE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62C1598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461954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E95653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9644772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457E30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576026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AACDE9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831930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C9F7305" w14:textId="44E4A518"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6401817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50B88753" w14:textId="77777777" w:rsidTr="00D04FAF">
        <w:tc>
          <w:tcPr>
            <w:tcW w:w="0" w:type="auto"/>
            <w:shd w:val="clear" w:color="auto" w:fill="CCECFC"/>
          </w:tcPr>
          <w:p w14:paraId="1CE322B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AC-17(3) What is the solution and how is it implemented?</w:t>
            </w:r>
          </w:p>
        </w:tc>
      </w:tr>
      <w:tr w:rsidR="001D7003" w:rsidRPr="003E2279" w14:paraId="0889342D" w14:textId="77777777" w:rsidTr="00D04FAF">
        <w:tc>
          <w:tcPr>
            <w:tcW w:w="0" w:type="auto"/>
            <w:shd w:val="clear" w:color="auto" w:fill="FFFFFF"/>
          </w:tcPr>
          <w:p w14:paraId="522C4CC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057509F0" w14:textId="77777777" w:rsidR="008C258B" w:rsidRDefault="008C258B"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139" w:name="_Toc137218132"/>
      <w:bookmarkStart w:id="140" w:name="_Toc158135694"/>
    </w:p>
    <w:p w14:paraId="12A34E55" w14:textId="30480A55" w:rsidR="001D7003" w:rsidRPr="00120165" w:rsidRDefault="001D7003" w:rsidP="00120165">
      <w:pPr>
        <w:rPr>
          <w:b/>
          <w:bCs/>
        </w:rPr>
      </w:pPr>
      <w:bookmarkStart w:id="141" w:name="_Toc158371668"/>
      <w:r w:rsidRPr="00120165">
        <w:rPr>
          <w:b/>
          <w:bCs/>
        </w:rPr>
        <w:t>AC-17(4) Privileged Commands and Access</w:t>
      </w:r>
      <w:bookmarkEnd w:id="139"/>
      <w:bookmarkEnd w:id="140"/>
      <w:bookmarkEnd w:id="141"/>
    </w:p>
    <w:p w14:paraId="1E00DE42" w14:textId="77777777" w:rsidR="001D7003" w:rsidRPr="003E2279" w:rsidRDefault="001D7003" w:rsidP="008C258B">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(a)</w:t>
      </w:r>
      <w:r w:rsidRPr="003E2279">
        <w:rPr>
          <w:rFonts w:cstheme="minorHAnsi"/>
          <w:sz w:val="20"/>
          <w:szCs w:val="20"/>
        </w:rPr>
        <w:tab/>
        <w:t>Authorize the execution of privileged commands and access to security-relevant information via remote access only in a format that provides assessable evidence and for the following needs: [Assignment: organization-defined needs]; and</w:t>
      </w:r>
    </w:p>
    <w:p w14:paraId="225B597A" w14:textId="77777777" w:rsidR="001D7003" w:rsidRPr="003E2279" w:rsidRDefault="001D7003" w:rsidP="008C258B">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(b)</w:t>
      </w:r>
      <w:r w:rsidRPr="003E2279">
        <w:rPr>
          <w:rFonts w:cstheme="minorHAnsi"/>
          <w:sz w:val="20"/>
          <w:szCs w:val="20"/>
        </w:rPr>
        <w:tab/>
        <w:t>Document the rationale for remote access in the security plan for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6441240F" w14:textId="77777777" w:rsidTr="00D04FAF">
        <w:tc>
          <w:tcPr>
            <w:tcW w:w="0" w:type="auto"/>
            <w:shd w:val="clear" w:color="auto" w:fill="CCECFC"/>
          </w:tcPr>
          <w:p w14:paraId="25846C7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AC-17(4) Control Summary Information</w:t>
            </w:r>
          </w:p>
        </w:tc>
      </w:tr>
      <w:tr w:rsidR="001D7003" w:rsidRPr="003E2279" w14:paraId="5A05CA67" w14:textId="77777777" w:rsidTr="00D04FAF">
        <w:tc>
          <w:tcPr>
            <w:tcW w:w="0" w:type="auto"/>
            <w:shd w:val="clear" w:color="auto" w:fill="FFFFFF"/>
          </w:tcPr>
          <w:p w14:paraId="32113AB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563F0257" w14:textId="77777777" w:rsidTr="00D04FAF">
        <w:tc>
          <w:tcPr>
            <w:tcW w:w="0" w:type="auto"/>
            <w:shd w:val="clear" w:color="auto" w:fill="FFFFFF"/>
          </w:tcPr>
          <w:p w14:paraId="2B32C86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AC-17(4)(a):</w:t>
            </w:r>
          </w:p>
        </w:tc>
      </w:tr>
      <w:tr w:rsidR="001D7003" w:rsidRPr="003E2279" w14:paraId="66835849" w14:textId="77777777" w:rsidTr="00D04FAF">
        <w:tc>
          <w:tcPr>
            <w:tcW w:w="0" w:type="auto"/>
            <w:shd w:val="clear" w:color="auto" w:fill="FFFFFF"/>
          </w:tcPr>
          <w:p w14:paraId="4A49A52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49C35AE8" w14:textId="3A598FC1" w:rsidR="001D7003" w:rsidRPr="003E2279" w:rsidRDefault="00000000" w:rsidP="008C258B">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175789566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C258B">
              <w:rPr>
                <w:rFonts w:cstheme="minorHAnsi"/>
                <w:sz w:val="20"/>
                <w:szCs w:val="20"/>
              </w:rPr>
              <w:t xml:space="preserve"> </w:t>
            </w:r>
            <w:sdt>
              <w:sdtPr>
                <w:rPr>
                  <w:rFonts w:cstheme="minorHAnsi"/>
                  <w:sz w:val="20"/>
                  <w:szCs w:val="20"/>
                </w:rPr>
                <w:id w:val="638673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C258B">
              <w:rPr>
                <w:rFonts w:cstheme="minorHAnsi"/>
                <w:sz w:val="20"/>
                <w:szCs w:val="20"/>
              </w:rPr>
              <w:t xml:space="preserve"> </w:t>
            </w:r>
            <w:sdt>
              <w:sdtPr>
                <w:rPr>
                  <w:rFonts w:cstheme="minorHAnsi"/>
                  <w:sz w:val="20"/>
                  <w:szCs w:val="20"/>
                </w:rPr>
                <w:id w:val="134347729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C258B">
              <w:rPr>
                <w:rFonts w:cstheme="minorHAnsi"/>
                <w:sz w:val="20"/>
                <w:szCs w:val="20"/>
              </w:rPr>
              <w:t xml:space="preserve"> </w:t>
            </w:r>
            <w:sdt>
              <w:sdtPr>
                <w:rPr>
                  <w:rFonts w:cstheme="minorHAnsi"/>
                  <w:sz w:val="20"/>
                  <w:szCs w:val="20"/>
                </w:rPr>
                <w:id w:val="57122041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C258B">
              <w:rPr>
                <w:rFonts w:cstheme="minorHAnsi"/>
                <w:sz w:val="20"/>
                <w:szCs w:val="20"/>
              </w:rPr>
              <w:t xml:space="preserve"> </w:t>
            </w:r>
            <w:sdt>
              <w:sdtPr>
                <w:rPr>
                  <w:rFonts w:cstheme="minorHAnsi"/>
                  <w:sz w:val="20"/>
                  <w:szCs w:val="20"/>
                </w:rPr>
                <w:id w:val="130094323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B463BD5" w14:textId="77777777" w:rsidTr="00D04FAF">
        <w:tc>
          <w:tcPr>
            <w:tcW w:w="0" w:type="auto"/>
            <w:shd w:val="clear" w:color="auto" w:fill="FFFFFF"/>
          </w:tcPr>
          <w:p w14:paraId="57DED8D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108408C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328055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450E0C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103870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DCB3AA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520994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8952F9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8370791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BD591C7" w14:textId="2E50A747"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24393770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69A9E9DA" w14:textId="77777777" w:rsidTr="00D04FAF">
        <w:tc>
          <w:tcPr>
            <w:tcW w:w="0" w:type="auto"/>
            <w:shd w:val="clear" w:color="auto" w:fill="CCECFC"/>
          </w:tcPr>
          <w:p w14:paraId="3CB0E76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AC-17(4) What is the solution and how is it implemented?</w:t>
            </w:r>
          </w:p>
        </w:tc>
      </w:tr>
      <w:tr w:rsidR="001D7003" w:rsidRPr="003E2279" w14:paraId="7EE15D7A" w14:textId="77777777" w:rsidTr="00D04FAF">
        <w:tc>
          <w:tcPr>
            <w:tcW w:w="0" w:type="auto"/>
            <w:shd w:val="clear" w:color="auto" w:fill="FFFFFF"/>
          </w:tcPr>
          <w:p w14:paraId="367D4589" w14:textId="0D3CD780"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38315995" w14:textId="77777777" w:rsidR="008C258B" w:rsidRDefault="008C258B" w:rsidP="00803195">
      <w:pPr>
        <w:pStyle w:val="Heading2"/>
        <w:tabs>
          <w:tab w:val="left" w:pos="360"/>
          <w:tab w:val="left" w:pos="720"/>
          <w:tab w:val="left" w:pos="1440"/>
          <w:tab w:val="left" w:pos="2160"/>
        </w:tabs>
        <w:spacing w:before="120" w:after="120" w:line="240" w:lineRule="auto"/>
        <w:ind w:left="1300" w:hanging="1300"/>
        <w:rPr>
          <w:rFonts w:asciiTheme="minorHAnsi" w:hAnsiTheme="minorHAnsi" w:cstheme="minorHAnsi"/>
          <w:sz w:val="20"/>
          <w:szCs w:val="20"/>
        </w:rPr>
      </w:pPr>
      <w:bookmarkStart w:id="142" w:name="_Toc137218133"/>
      <w:bookmarkStart w:id="143" w:name="_Toc158135695"/>
    </w:p>
    <w:p w14:paraId="16A1FF78" w14:textId="1B0CD37B" w:rsidR="001D7003" w:rsidRPr="00120165" w:rsidRDefault="001D7003" w:rsidP="00120165">
      <w:pPr>
        <w:rPr>
          <w:b/>
          <w:bCs/>
        </w:rPr>
      </w:pPr>
      <w:bookmarkStart w:id="144" w:name="_Toc158371669"/>
      <w:r w:rsidRPr="00120165">
        <w:rPr>
          <w:b/>
          <w:bCs/>
        </w:rPr>
        <w:t>AC-18 Wireless Access</w:t>
      </w:r>
      <w:bookmarkEnd w:id="142"/>
      <w:bookmarkEnd w:id="143"/>
      <w:bookmarkEnd w:id="144"/>
    </w:p>
    <w:p w14:paraId="5FD26626" w14:textId="77777777" w:rsidR="001D7003" w:rsidRPr="003E2279" w:rsidRDefault="001D7003" w:rsidP="008C258B">
      <w:pPr>
        <w:pStyle w:val="BodyText"/>
        <w:tabs>
          <w:tab w:val="left" w:pos="360"/>
          <w:tab w:val="left" w:pos="720"/>
          <w:tab w:val="left" w:pos="1440"/>
          <w:tab w:val="left" w:pos="2160"/>
        </w:tabs>
        <w:spacing w:before="120" w:after="120" w:line="240" w:lineRule="auto"/>
        <w:ind w:left="630" w:hanging="270"/>
        <w:rPr>
          <w:rFonts w:cstheme="minorHAnsi"/>
          <w:sz w:val="20"/>
          <w:szCs w:val="20"/>
        </w:rPr>
      </w:pPr>
      <w:r w:rsidRPr="003E2279">
        <w:rPr>
          <w:rFonts w:cstheme="minorHAnsi"/>
          <w:sz w:val="20"/>
          <w:szCs w:val="20"/>
        </w:rPr>
        <w:t>a.</w:t>
      </w:r>
      <w:r w:rsidRPr="003E2279">
        <w:rPr>
          <w:rFonts w:cstheme="minorHAnsi"/>
          <w:sz w:val="20"/>
          <w:szCs w:val="20"/>
        </w:rPr>
        <w:tab/>
        <w:t>Establish configuration requirements, connection requirements, and implementation guidance for each type of wireless access; and</w:t>
      </w:r>
    </w:p>
    <w:p w14:paraId="25A5AB8E" w14:textId="77777777" w:rsidR="001D7003" w:rsidRPr="003E2279" w:rsidRDefault="001D7003" w:rsidP="008C258B">
      <w:pPr>
        <w:pStyle w:val="BodyText"/>
        <w:tabs>
          <w:tab w:val="left" w:pos="360"/>
          <w:tab w:val="left" w:pos="720"/>
          <w:tab w:val="left" w:pos="1440"/>
          <w:tab w:val="left" w:pos="2160"/>
        </w:tabs>
        <w:spacing w:before="120" w:after="120" w:line="240" w:lineRule="auto"/>
        <w:ind w:left="630" w:hanging="270"/>
        <w:rPr>
          <w:rFonts w:cstheme="minorHAnsi"/>
          <w:sz w:val="20"/>
          <w:szCs w:val="20"/>
        </w:rPr>
      </w:pPr>
      <w:r w:rsidRPr="003E2279">
        <w:rPr>
          <w:rFonts w:cstheme="minorHAnsi"/>
          <w:sz w:val="20"/>
          <w:szCs w:val="20"/>
        </w:rPr>
        <w:t>b.</w:t>
      </w:r>
      <w:r w:rsidRPr="003E2279">
        <w:rPr>
          <w:rFonts w:cstheme="minorHAnsi"/>
          <w:sz w:val="20"/>
          <w:szCs w:val="20"/>
        </w:rPr>
        <w:tab/>
        <w:t>Authorize each type of wireless access to the system prior to allowing such connections.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7620DC4A" w14:textId="77777777" w:rsidTr="00D04FAF">
        <w:tc>
          <w:tcPr>
            <w:tcW w:w="0" w:type="auto"/>
            <w:shd w:val="clear" w:color="auto" w:fill="CCECFC"/>
          </w:tcPr>
          <w:p w14:paraId="5FB321B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AC-18 Control Summary Information</w:t>
            </w:r>
          </w:p>
        </w:tc>
      </w:tr>
      <w:tr w:rsidR="001D7003" w:rsidRPr="003E2279" w14:paraId="2CA132AC" w14:textId="77777777" w:rsidTr="00D04FAF">
        <w:tc>
          <w:tcPr>
            <w:tcW w:w="0" w:type="auto"/>
            <w:shd w:val="clear" w:color="auto" w:fill="FFFFFF"/>
          </w:tcPr>
          <w:p w14:paraId="65B0044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71E10EB0" w14:textId="77777777" w:rsidTr="00D04FAF">
        <w:tc>
          <w:tcPr>
            <w:tcW w:w="0" w:type="auto"/>
            <w:shd w:val="clear" w:color="auto" w:fill="FFFFFF"/>
          </w:tcPr>
          <w:p w14:paraId="3F21B54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3F63C749" w14:textId="34BAF1CA" w:rsidR="001D7003" w:rsidRPr="003E2279" w:rsidRDefault="00000000" w:rsidP="008C258B">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0606856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C258B">
              <w:rPr>
                <w:rFonts w:cstheme="minorHAnsi"/>
                <w:sz w:val="20"/>
                <w:szCs w:val="20"/>
              </w:rPr>
              <w:t xml:space="preserve"> </w:t>
            </w:r>
            <w:sdt>
              <w:sdtPr>
                <w:rPr>
                  <w:rFonts w:cstheme="minorHAnsi"/>
                  <w:sz w:val="20"/>
                  <w:szCs w:val="20"/>
                </w:rPr>
                <w:id w:val="94480858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C258B">
              <w:rPr>
                <w:rFonts w:cstheme="minorHAnsi"/>
                <w:sz w:val="20"/>
                <w:szCs w:val="20"/>
              </w:rPr>
              <w:t xml:space="preserve"> </w:t>
            </w:r>
            <w:sdt>
              <w:sdtPr>
                <w:rPr>
                  <w:rFonts w:cstheme="minorHAnsi"/>
                  <w:sz w:val="20"/>
                  <w:szCs w:val="20"/>
                </w:rPr>
                <w:id w:val="190707938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C258B">
              <w:rPr>
                <w:rFonts w:cstheme="minorHAnsi"/>
                <w:sz w:val="20"/>
                <w:szCs w:val="20"/>
              </w:rPr>
              <w:t xml:space="preserve"> </w:t>
            </w:r>
            <w:sdt>
              <w:sdtPr>
                <w:rPr>
                  <w:rFonts w:cstheme="minorHAnsi"/>
                  <w:sz w:val="20"/>
                  <w:szCs w:val="20"/>
                </w:rPr>
                <w:id w:val="49599914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C258B">
              <w:rPr>
                <w:rFonts w:cstheme="minorHAnsi"/>
                <w:sz w:val="20"/>
                <w:szCs w:val="20"/>
              </w:rPr>
              <w:t xml:space="preserve"> </w:t>
            </w:r>
            <w:sdt>
              <w:sdtPr>
                <w:rPr>
                  <w:rFonts w:cstheme="minorHAnsi"/>
                  <w:sz w:val="20"/>
                  <w:szCs w:val="20"/>
                </w:rPr>
                <w:id w:val="276295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2D4DF936" w14:textId="77777777" w:rsidTr="00D04FAF">
        <w:tc>
          <w:tcPr>
            <w:tcW w:w="0" w:type="auto"/>
            <w:shd w:val="clear" w:color="auto" w:fill="FFFFFF"/>
          </w:tcPr>
          <w:p w14:paraId="61FD679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4FB564D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777700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CEA191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34083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BD08B4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387882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A7BDE1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385619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A63AF6F" w14:textId="0D02D94B" w:rsidR="001D7003" w:rsidRPr="003E2279" w:rsidRDefault="00165D16" w:rsidP="00165D16">
            <w:pPr>
              <w:pStyle w:val="BodyText"/>
              <w:tabs>
                <w:tab w:val="left" w:pos="360"/>
                <w:tab w:val="left" w:pos="60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3509452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65D28C02" w14:textId="77777777" w:rsidTr="00D04FAF">
        <w:tc>
          <w:tcPr>
            <w:tcW w:w="0" w:type="auto"/>
            <w:shd w:val="clear" w:color="auto" w:fill="CCECFC"/>
          </w:tcPr>
          <w:p w14:paraId="750F44E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AC-18 What is the solution and how is it implemented?</w:t>
            </w:r>
          </w:p>
        </w:tc>
      </w:tr>
      <w:tr w:rsidR="001D7003" w:rsidRPr="003E2279" w14:paraId="3D47232C" w14:textId="77777777" w:rsidTr="00D04FAF">
        <w:tc>
          <w:tcPr>
            <w:tcW w:w="0" w:type="auto"/>
            <w:shd w:val="clear" w:color="auto" w:fill="FFFFFF"/>
          </w:tcPr>
          <w:p w14:paraId="595216F2" w14:textId="1A5A28F0"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17DD519A" w14:textId="77777777" w:rsidR="008C258B" w:rsidRDefault="008C258B"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145" w:name="_Toc137218134"/>
      <w:bookmarkStart w:id="146" w:name="_Toc158135696"/>
    </w:p>
    <w:p w14:paraId="48D59271" w14:textId="45915DF9" w:rsidR="001D7003" w:rsidRPr="00120165" w:rsidRDefault="001D7003" w:rsidP="00120165">
      <w:pPr>
        <w:rPr>
          <w:b/>
          <w:bCs/>
        </w:rPr>
      </w:pPr>
      <w:bookmarkStart w:id="147" w:name="_Toc158371670"/>
      <w:r w:rsidRPr="00120165">
        <w:rPr>
          <w:b/>
          <w:bCs/>
        </w:rPr>
        <w:t>AC-18(1) Authentication and Encryption</w:t>
      </w:r>
      <w:bookmarkEnd w:id="145"/>
      <w:bookmarkEnd w:id="146"/>
      <w:bookmarkEnd w:id="147"/>
    </w:p>
    <w:p w14:paraId="445FE7CB"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Protect wireless access to the system using authentication of [Selection (one-or-more): users; devices] and encryption.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3E9CDD63" w14:textId="77777777" w:rsidTr="00D04FAF">
        <w:tc>
          <w:tcPr>
            <w:tcW w:w="0" w:type="auto"/>
            <w:shd w:val="clear" w:color="auto" w:fill="CCECFC"/>
          </w:tcPr>
          <w:p w14:paraId="2E4C426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AC-18(1) Control Summary Information</w:t>
            </w:r>
          </w:p>
        </w:tc>
      </w:tr>
      <w:tr w:rsidR="001D7003" w:rsidRPr="003E2279" w14:paraId="6833EEC9" w14:textId="77777777" w:rsidTr="00D04FAF">
        <w:tc>
          <w:tcPr>
            <w:tcW w:w="0" w:type="auto"/>
            <w:shd w:val="clear" w:color="auto" w:fill="FFFFFF"/>
          </w:tcPr>
          <w:p w14:paraId="22E5E2A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18994B9C" w14:textId="77777777" w:rsidTr="00D04FAF">
        <w:tc>
          <w:tcPr>
            <w:tcW w:w="0" w:type="auto"/>
            <w:shd w:val="clear" w:color="auto" w:fill="FFFFFF"/>
          </w:tcPr>
          <w:p w14:paraId="2B5C8CF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AC-18(1):</w:t>
            </w:r>
          </w:p>
        </w:tc>
      </w:tr>
      <w:tr w:rsidR="001D7003" w:rsidRPr="003E2279" w14:paraId="2112F783" w14:textId="77777777" w:rsidTr="00D04FAF">
        <w:tc>
          <w:tcPr>
            <w:tcW w:w="0" w:type="auto"/>
            <w:shd w:val="clear" w:color="auto" w:fill="FFFFFF"/>
          </w:tcPr>
          <w:p w14:paraId="4BF64BA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7758B48A" w14:textId="09CDC46F" w:rsidR="001D7003" w:rsidRPr="003E2279" w:rsidRDefault="00000000" w:rsidP="008C258B">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97262726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C258B">
              <w:rPr>
                <w:rFonts w:cstheme="minorHAnsi"/>
                <w:sz w:val="20"/>
                <w:szCs w:val="20"/>
              </w:rPr>
              <w:t xml:space="preserve"> </w:t>
            </w:r>
            <w:sdt>
              <w:sdtPr>
                <w:rPr>
                  <w:rFonts w:cstheme="minorHAnsi"/>
                  <w:sz w:val="20"/>
                  <w:szCs w:val="20"/>
                </w:rPr>
                <w:id w:val="26641866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C258B">
              <w:rPr>
                <w:rFonts w:cstheme="minorHAnsi"/>
                <w:sz w:val="20"/>
                <w:szCs w:val="20"/>
              </w:rPr>
              <w:t xml:space="preserve"> </w:t>
            </w:r>
            <w:sdt>
              <w:sdtPr>
                <w:rPr>
                  <w:rFonts w:cstheme="minorHAnsi"/>
                  <w:sz w:val="20"/>
                  <w:szCs w:val="20"/>
                </w:rPr>
                <w:id w:val="10826063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C258B">
              <w:rPr>
                <w:rFonts w:cstheme="minorHAnsi"/>
                <w:sz w:val="20"/>
                <w:szCs w:val="20"/>
              </w:rPr>
              <w:t xml:space="preserve"> </w:t>
            </w:r>
            <w:sdt>
              <w:sdtPr>
                <w:rPr>
                  <w:rFonts w:cstheme="minorHAnsi"/>
                  <w:sz w:val="20"/>
                  <w:szCs w:val="20"/>
                </w:rPr>
                <w:id w:val="64858307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C258B">
              <w:rPr>
                <w:rFonts w:cstheme="minorHAnsi"/>
                <w:sz w:val="20"/>
                <w:szCs w:val="20"/>
              </w:rPr>
              <w:t xml:space="preserve"> </w:t>
            </w:r>
            <w:sdt>
              <w:sdtPr>
                <w:rPr>
                  <w:rFonts w:cstheme="minorHAnsi"/>
                  <w:sz w:val="20"/>
                  <w:szCs w:val="20"/>
                </w:rPr>
                <w:id w:val="124254048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4A804C45" w14:textId="77777777" w:rsidTr="00D04FAF">
        <w:tc>
          <w:tcPr>
            <w:tcW w:w="0" w:type="auto"/>
            <w:shd w:val="clear" w:color="auto" w:fill="FFFFFF"/>
          </w:tcPr>
          <w:p w14:paraId="6FAE2D4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28EB388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0478993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2E3B10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401610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40B8FF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274595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A9FE86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51377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58E2DCF" w14:textId="43A47FAE"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29929862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1930BA8C" w14:textId="77777777" w:rsidTr="00D04FAF">
        <w:tc>
          <w:tcPr>
            <w:tcW w:w="0" w:type="auto"/>
            <w:shd w:val="clear" w:color="auto" w:fill="CCECFC"/>
          </w:tcPr>
          <w:p w14:paraId="4D999D3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AC-18(1) What is the solution and how is it implemented?</w:t>
            </w:r>
          </w:p>
        </w:tc>
      </w:tr>
      <w:tr w:rsidR="001D7003" w:rsidRPr="003E2279" w14:paraId="7BDDBF00" w14:textId="77777777" w:rsidTr="00D04FAF">
        <w:tc>
          <w:tcPr>
            <w:tcW w:w="0" w:type="auto"/>
            <w:shd w:val="clear" w:color="auto" w:fill="FFFFFF"/>
          </w:tcPr>
          <w:p w14:paraId="7D713A7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4E4ACA22" w14:textId="77777777" w:rsidR="008C258B" w:rsidRDefault="008C258B"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148" w:name="_Toc137218135"/>
      <w:bookmarkStart w:id="149" w:name="_Toc158135697"/>
    </w:p>
    <w:p w14:paraId="04F54AEE" w14:textId="18432CFA" w:rsidR="001D7003" w:rsidRPr="00120165" w:rsidRDefault="001D7003" w:rsidP="00120165">
      <w:pPr>
        <w:rPr>
          <w:b/>
          <w:bCs/>
        </w:rPr>
      </w:pPr>
      <w:bookmarkStart w:id="150" w:name="_Toc158371671"/>
      <w:r w:rsidRPr="00120165">
        <w:rPr>
          <w:b/>
          <w:bCs/>
        </w:rPr>
        <w:t>AC-18(3) Disable Wireless Networking</w:t>
      </w:r>
      <w:bookmarkEnd w:id="148"/>
      <w:bookmarkEnd w:id="149"/>
      <w:bookmarkEnd w:id="150"/>
    </w:p>
    <w:p w14:paraId="51483D8A"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Disable, when not intended for use, wireless networking capabilities embedded within system components prior to issuance and deployment.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1A05B3D0" w14:textId="77777777" w:rsidTr="00D04FAF">
        <w:tc>
          <w:tcPr>
            <w:tcW w:w="0" w:type="auto"/>
            <w:shd w:val="clear" w:color="auto" w:fill="CCECFC"/>
          </w:tcPr>
          <w:p w14:paraId="5B6DAFF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AC-18(3) Control Summary Information</w:t>
            </w:r>
          </w:p>
        </w:tc>
      </w:tr>
      <w:tr w:rsidR="001D7003" w:rsidRPr="003E2279" w14:paraId="2FEF25D4" w14:textId="77777777" w:rsidTr="00D04FAF">
        <w:tc>
          <w:tcPr>
            <w:tcW w:w="0" w:type="auto"/>
            <w:shd w:val="clear" w:color="auto" w:fill="FFFFFF"/>
          </w:tcPr>
          <w:p w14:paraId="67CFF4C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10D9B6F7" w14:textId="77777777" w:rsidTr="00D04FAF">
        <w:tc>
          <w:tcPr>
            <w:tcW w:w="0" w:type="auto"/>
            <w:shd w:val="clear" w:color="auto" w:fill="FFFFFF"/>
          </w:tcPr>
          <w:p w14:paraId="048B093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680B3413" w14:textId="34C2BC1E" w:rsidR="001D7003" w:rsidRPr="003E2279" w:rsidRDefault="00000000" w:rsidP="008C258B">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31547818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C258B">
              <w:rPr>
                <w:rFonts w:cstheme="minorHAnsi"/>
                <w:sz w:val="20"/>
                <w:szCs w:val="20"/>
              </w:rPr>
              <w:t xml:space="preserve"> </w:t>
            </w:r>
            <w:sdt>
              <w:sdtPr>
                <w:rPr>
                  <w:rFonts w:cstheme="minorHAnsi"/>
                  <w:sz w:val="20"/>
                  <w:szCs w:val="20"/>
                </w:rPr>
                <w:id w:val="111589005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C258B">
              <w:rPr>
                <w:rFonts w:cstheme="minorHAnsi"/>
                <w:sz w:val="20"/>
                <w:szCs w:val="20"/>
              </w:rPr>
              <w:t xml:space="preserve"> </w:t>
            </w:r>
            <w:sdt>
              <w:sdtPr>
                <w:rPr>
                  <w:rFonts w:cstheme="minorHAnsi"/>
                  <w:sz w:val="20"/>
                  <w:szCs w:val="20"/>
                </w:rPr>
                <w:id w:val="24467102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C258B">
              <w:rPr>
                <w:rFonts w:cstheme="minorHAnsi"/>
                <w:sz w:val="20"/>
                <w:szCs w:val="20"/>
              </w:rPr>
              <w:t xml:space="preserve"> </w:t>
            </w:r>
            <w:sdt>
              <w:sdtPr>
                <w:rPr>
                  <w:rFonts w:cstheme="minorHAnsi"/>
                  <w:sz w:val="20"/>
                  <w:szCs w:val="20"/>
                </w:rPr>
                <w:id w:val="89983600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C258B">
              <w:rPr>
                <w:rFonts w:cstheme="minorHAnsi"/>
                <w:sz w:val="20"/>
                <w:szCs w:val="20"/>
              </w:rPr>
              <w:t xml:space="preserve"> </w:t>
            </w:r>
            <w:sdt>
              <w:sdtPr>
                <w:rPr>
                  <w:rFonts w:cstheme="minorHAnsi"/>
                  <w:sz w:val="20"/>
                  <w:szCs w:val="20"/>
                </w:rPr>
                <w:id w:val="155328988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2BB933E1" w14:textId="77777777" w:rsidTr="00D04FAF">
        <w:tc>
          <w:tcPr>
            <w:tcW w:w="0" w:type="auto"/>
            <w:shd w:val="clear" w:color="auto" w:fill="FFFFFF"/>
          </w:tcPr>
          <w:p w14:paraId="0B4CD11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6E56B31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382003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F22ADA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910619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06D20E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258579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5944F6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544123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42ADEFB" w14:textId="15B7FF10"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7113417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71550AB5" w14:textId="77777777" w:rsidTr="00D04FAF">
        <w:tc>
          <w:tcPr>
            <w:tcW w:w="0" w:type="auto"/>
            <w:shd w:val="clear" w:color="auto" w:fill="CCECFC"/>
          </w:tcPr>
          <w:p w14:paraId="7BF7ED3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AC-18(3) What is the solution and how is it implemented?</w:t>
            </w:r>
          </w:p>
        </w:tc>
      </w:tr>
      <w:tr w:rsidR="001D7003" w:rsidRPr="003E2279" w14:paraId="2785A5C1" w14:textId="77777777" w:rsidTr="00D04FAF">
        <w:tc>
          <w:tcPr>
            <w:tcW w:w="0" w:type="auto"/>
            <w:shd w:val="clear" w:color="auto" w:fill="FFFFFF"/>
          </w:tcPr>
          <w:p w14:paraId="6688C1F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09570652" w14:textId="77777777" w:rsidR="008C258B" w:rsidRPr="00120165" w:rsidRDefault="008C258B" w:rsidP="00120165">
      <w:pPr>
        <w:rPr>
          <w:b/>
          <w:bCs/>
        </w:rPr>
      </w:pPr>
      <w:bookmarkStart w:id="151" w:name="_Toc137218136"/>
      <w:bookmarkStart w:id="152" w:name="_Toc158135698"/>
    </w:p>
    <w:p w14:paraId="4D34971B" w14:textId="7E54862C" w:rsidR="001D7003" w:rsidRPr="00120165" w:rsidRDefault="001D7003" w:rsidP="00120165">
      <w:pPr>
        <w:rPr>
          <w:b/>
          <w:bCs/>
        </w:rPr>
      </w:pPr>
      <w:bookmarkStart w:id="153" w:name="_Toc158371672"/>
      <w:r w:rsidRPr="00120165">
        <w:rPr>
          <w:b/>
          <w:bCs/>
        </w:rPr>
        <w:t>AC-19 Access Control for Mobile Devices</w:t>
      </w:r>
      <w:bookmarkEnd w:id="151"/>
      <w:bookmarkEnd w:id="152"/>
      <w:bookmarkEnd w:id="153"/>
    </w:p>
    <w:p w14:paraId="7595D746" w14:textId="77777777" w:rsidR="001D7003" w:rsidRPr="003E2279" w:rsidRDefault="001D7003" w:rsidP="008C258B">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a.</w:t>
      </w:r>
      <w:r w:rsidRPr="003E2279">
        <w:rPr>
          <w:rFonts w:cstheme="minorHAnsi"/>
          <w:sz w:val="20"/>
          <w:szCs w:val="20"/>
        </w:rPr>
        <w:tab/>
        <w:t>Establish configuration requirements, connection requirements, and implementation guidance for organization-controlled mobile devices, to include when such devices are outside of controlled areas; and</w:t>
      </w:r>
    </w:p>
    <w:p w14:paraId="10708AEC" w14:textId="77777777" w:rsidR="001D7003" w:rsidRPr="003E2279" w:rsidRDefault="001D7003" w:rsidP="008C258B">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b.</w:t>
      </w:r>
      <w:r w:rsidRPr="003E2279">
        <w:rPr>
          <w:rFonts w:cstheme="minorHAnsi"/>
          <w:sz w:val="20"/>
          <w:szCs w:val="20"/>
        </w:rPr>
        <w:tab/>
        <w:t>Authorize the connection of mobile devices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15744C15" w14:textId="77777777" w:rsidTr="00D04FAF">
        <w:tc>
          <w:tcPr>
            <w:tcW w:w="0" w:type="auto"/>
            <w:shd w:val="clear" w:color="auto" w:fill="CCECFC"/>
          </w:tcPr>
          <w:p w14:paraId="488E483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AC-19 Control Summary Information</w:t>
            </w:r>
          </w:p>
        </w:tc>
      </w:tr>
      <w:tr w:rsidR="001D7003" w:rsidRPr="003E2279" w14:paraId="31F0246E" w14:textId="77777777" w:rsidTr="00D04FAF">
        <w:tc>
          <w:tcPr>
            <w:tcW w:w="0" w:type="auto"/>
            <w:shd w:val="clear" w:color="auto" w:fill="FFFFFF"/>
          </w:tcPr>
          <w:p w14:paraId="299771A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7BCBE7B4" w14:textId="77777777" w:rsidTr="00D04FAF">
        <w:tc>
          <w:tcPr>
            <w:tcW w:w="0" w:type="auto"/>
            <w:shd w:val="clear" w:color="auto" w:fill="FFFFFF"/>
          </w:tcPr>
          <w:p w14:paraId="64B2671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642F0B28" w14:textId="2E585F17" w:rsidR="001D7003" w:rsidRPr="003E2279" w:rsidRDefault="00000000" w:rsidP="008C258B">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2128056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C258B">
              <w:rPr>
                <w:rFonts w:cstheme="minorHAnsi"/>
                <w:sz w:val="20"/>
                <w:szCs w:val="20"/>
              </w:rPr>
              <w:t xml:space="preserve"> </w:t>
            </w:r>
            <w:sdt>
              <w:sdtPr>
                <w:rPr>
                  <w:rFonts w:cstheme="minorHAnsi"/>
                  <w:sz w:val="20"/>
                  <w:szCs w:val="20"/>
                </w:rPr>
                <w:id w:val="33199523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C258B">
              <w:rPr>
                <w:rFonts w:cstheme="minorHAnsi"/>
                <w:sz w:val="20"/>
                <w:szCs w:val="20"/>
              </w:rPr>
              <w:t xml:space="preserve"> </w:t>
            </w:r>
            <w:sdt>
              <w:sdtPr>
                <w:rPr>
                  <w:rFonts w:cstheme="minorHAnsi"/>
                  <w:sz w:val="20"/>
                  <w:szCs w:val="20"/>
                </w:rPr>
                <w:id w:val="109004379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C258B">
              <w:rPr>
                <w:rFonts w:cstheme="minorHAnsi"/>
                <w:sz w:val="20"/>
                <w:szCs w:val="20"/>
              </w:rPr>
              <w:t xml:space="preserve"> </w:t>
            </w:r>
            <w:sdt>
              <w:sdtPr>
                <w:rPr>
                  <w:rFonts w:cstheme="minorHAnsi"/>
                  <w:sz w:val="20"/>
                  <w:szCs w:val="20"/>
                </w:rPr>
                <w:id w:val="143481264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C258B">
              <w:rPr>
                <w:rFonts w:cstheme="minorHAnsi"/>
                <w:sz w:val="20"/>
                <w:szCs w:val="20"/>
              </w:rPr>
              <w:t xml:space="preserve"> </w:t>
            </w:r>
            <w:sdt>
              <w:sdtPr>
                <w:rPr>
                  <w:rFonts w:cstheme="minorHAnsi"/>
                  <w:sz w:val="20"/>
                  <w:szCs w:val="20"/>
                </w:rPr>
                <w:id w:val="61904400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1D48B84" w14:textId="77777777" w:rsidTr="00D04FAF">
        <w:tc>
          <w:tcPr>
            <w:tcW w:w="0" w:type="auto"/>
            <w:shd w:val="clear" w:color="auto" w:fill="FFFFFF"/>
          </w:tcPr>
          <w:p w14:paraId="5884CCF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4464B4B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159686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674CA4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809480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981202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638401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9BB0C2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556848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459BDD5" w14:textId="77CEE0ED" w:rsidR="001D7003" w:rsidRPr="003E2279" w:rsidRDefault="00165D16" w:rsidP="00165D16">
            <w:pPr>
              <w:pStyle w:val="BodyText"/>
              <w:tabs>
                <w:tab w:val="left" w:pos="360"/>
                <w:tab w:val="left" w:pos="60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20545765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23B275C2" w14:textId="77777777" w:rsidTr="00D04FAF">
        <w:tc>
          <w:tcPr>
            <w:tcW w:w="0" w:type="auto"/>
            <w:shd w:val="clear" w:color="auto" w:fill="CCECFC"/>
          </w:tcPr>
          <w:p w14:paraId="0C57E9D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AC-19 What is the solution and how is it implemented?</w:t>
            </w:r>
          </w:p>
        </w:tc>
      </w:tr>
      <w:tr w:rsidR="001D7003" w:rsidRPr="003E2279" w14:paraId="4378FE01" w14:textId="77777777" w:rsidTr="00D04FAF">
        <w:tc>
          <w:tcPr>
            <w:tcW w:w="0" w:type="auto"/>
            <w:shd w:val="clear" w:color="auto" w:fill="FFFFFF"/>
          </w:tcPr>
          <w:p w14:paraId="105C641A" w14:textId="75DE917C"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20746211" w14:textId="77777777" w:rsidR="008C258B" w:rsidRDefault="008C258B"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154" w:name="_Toc137218137"/>
      <w:bookmarkStart w:id="155" w:name="_Toc158135699"/>
    </w:p>
    <w:p w14:paraId="671DAA70" w14:textId="5B322A5C" w:rsidR="001D7003" w:rsidRPr="00120165" w:rsidRDefault="001D7003" w:rsidP="00120165">
      <w:pPr>
        <w:rPr>
          <w:b/>
          <w:bCs/>
        </w:rPr>
      </w:pPr>
      <w:bookmarkStart w:id="156" w:name="_Toc158371673"/>
      <w:r w:rsidRPr="00120165">
        <w:rPr>
          <w:b/>
          <w:bCs/>
        </w:rPr>
        <w:t>AC-19(5) Full Device or Container-based Encryption</w:t>
      </w:r>
      <w:bookmarkEnd w:id="154"/>
      <w:bookmarkEnd w:id="155"/>
      <w:bookmarkEnd w:id="156"/>
    </w:p>
    <w:p w14:paraId="78207F7F"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Employ [Selection: Assignment: full-device encryption; container-based encryption] to protect the confidentiality and integrity of information on [Assignment: organization-defined mobile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8390EA9" w14:textId="77777777" w:rsidTr="00D04FAF">
        <w:tc>
          <w:tcPr>
            <w:tcW w:w="0" w:type="auto"/>
            <w:shd w:val="clear" w:color="auto" w:fill="CCECFC"/>
          </w:tcPr>
          <w:p w14:paraId="11C8322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AC-19(5) Control Summary Information</w:t>
            </w:r>
          </w:p>
        </w:tc>
      </w:tr>
      <w:tr w:rsidR="001D7003" w:rsidRPr="003E2279" w14:paraId="66546288" w14:textId="77777777" w:rsidTr="00D04FAF">
        <w:tc>
          <w:tcPr>
            <w:tcW w:w="0" w:type="auto"/>
            <w:shd w:val="clear" w:color="auto" w:fill="FFFFFF"/>
          </w:tcPr>
          <w:p w14:paraId="4FF432F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293D6FC6" w14:textId="77777777" w:rsidTr="00D04FAF">
        <w:tc>
          <w:tcPr>
            <w:tcW w:w="0" w:type="auto"/>
            <w:shd w:val="clear" w:color="auto" w:fill="FFFFFF"/>
          </w:tcPr>
          <w:p w14:paraId="4E54E0B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AC-19(5)-1:</w:t>
            </w:r>
          </w:p>
        </w:tc>
      </w:tr>
      <w:tr w:rsidR="001D7003" w:rsidRPr="003E2279" w14:paraId="53F78CDA" w14:textId="77777777" w:rsidTr="00D04FAF">
        <w:tc>
          <w:tcPr>
            <w:tcW w:w="0" w:type="auto"/>
            <w:shd w:val="clear" w:color="auto" w:fill="FFFFFF"/>
          </w:tcPr>
          <w:p w14:paraId="34F5C79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AC-19(5)-2:</w:t>
            </w:r>
          </w:p>
        </w:tc>
      </w:tr>
      <w:tr w:rsidR="001D7003" w:rsidRPr="003E2279" w14:paraId="17F1C09E" w14:textId="77777777" w:rsidTr="00D04FAF">
        <w:tc>
          <w:tcPr>
            <w:tcW w:w="0" w:type="auto"/>
            <w:shd w:val="clear" w:color="auto" w:fill="FFFFFF"/>
          </w:tcPr>
          <w:p w14:paraId="5AE3779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5A7A112D" w14:textId="6B88816F" w:rsidR="001D7003" w:rsidRPr="003E2279" w:rsidRDefault="00000000" w:rsidP="008C258B">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20687013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C258B">
              <w:rPr>
                <w:rFonts w:cstheme="minorHAnsi"/>
                <w:sz w:val="20"/>
                <w:szCs w:val="20"/>
              </w:rPr>
              <w:t xml:space="preserve"> </w:t>
            </w:r>
            <w:sdt>
              <w:sdtPr>
                <w:rPr>
                  <w:rFonts w:cstheme="minorHAnsi"/>
                  <w:sz w:val="20"/>
                  <w:szCs w:val="20"/>
                </w:rPr>
                <w:id w:val="109895052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C258B">
              <w:rPr>
                <w:rFonts w:cstheme="minorHAnsi"/>
                <w:sz w:val="20"/>
                <w:szCs w:val="20"/>
              </w:rPr>
              <w:t xml:space="preserve"> </w:t>
            </w:r>
            <w:sdt>
              <w:sdtPr>
                <w:rPr>
                  <w:rFonts w:cstheme="minorHAnsi"/>
                  <w:sz w:val="20"/>
                  <w:szCs w:val="20"/>
                </w:rPr>
                <w:id w:val="52258196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C258B">
              <w:rPr>
                <w:rFonts w:cstheme="minorHAnsi"/>
                <w:sz w:val="20"/>
                <w:szCs w:val="20"/>
              </w:rPr>
              <w:t xml:space="preserve"> </w:t>
            </w:r>
            <w:sdt>
              <w:sdtPr>
                <w:rPr>
                  <w:rFonts w:cstheme="minorHAnsi"/>
                  <w:sz w:val="20"/>
                  <w:szCs w:val="20"/>
                </w:rPr>
                <w:id w:val="25048149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C258B">
              <w:rPr>
                <w:rFonts w:cstheme="minorHAnsi"/>
                <w:sz w:val="20"/>
                <w:szCs w:val="20"/>
              </w:rPr>
              <w:t xml:space="preserve"> </w:t>
            </w:r>
            <w:sdt>
              <w:sdtPr>
                <w:rPr>
                  <w:rFonts w:cstheme="minorHAnsi"/>
                  <w:sz w:val="20"/>
                  <w:szCs w:val="20"/>
                </w:rPr>
                <w:id w:val="41875949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DF0641C" w14:textId="77777777" w:rsidTr="00D04FAF">
        <w:tc>
          <w:tcPr>
            <w:tcW w:w="0" w:type="auto"/>
            <w:shd w:val="clear" w:color="auto" w:fill="FFFFFF"/>
          </w:tcPr>
          <w:p w14:paraId="30773C0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1235A27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016081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EA5BCF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98188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74F297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068995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2F7B7D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9385278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B0585F3" w14:textId="1454909E"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4872719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5324B093" w14:textId="77777777" w:rsidTr="00D04FAF">
        <w:tc>
          <w:tcPr>
            <w:tcW w:w="0" w:type="auto"/>
            <w:shd w:val="clear" w:color="auto" w:fill="CCECFC"/>
          </w:tcPr>
          <w:p w14:paraId="655042E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AC-19(5) What is the solution and how is it implemented?</w:t>
            </w:r>
          </w:p>
        </w:tc>
      </w:tr>
      <w:tr w:rsidR="001D7003" w:rsidRPr="003E2279" w14:paraId="55BD1CF7" w14:textId="77777777" w:rsidTr="00D04FAF">
        <w:tc>
          <w:tcPr>
            <w:tcW w:w="0" w:type="auto"/>
            <w:shd w:val="clear" w:color="auto" w:fill="FFFFFF"/>
          </w:tcPr>
          <w:p w14:paraId="4196EAD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2942AD2D" w14:textId="77777777" w:rsidR="008C258B" w:rsidRDefault="008C258B" w:rsidP="00803195">
      <w:pPr>
        <w:pStyle w:val="Heading2"/>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157" w:name="_Toc137218138"/>
      <w:bookmarkStart w:id="158" w:name="_Toc158135700"/>
    </w:p>
    <w:p w14:paraId="530D1329" w14:textId="2F449E13" w:rsidR="001D7003" w:rsidRPr="00B24D3B" w:rsidRDefault="001D7003" w:rsidP="00B24D3B">
      <w:pPr>
        <w:rPr>
          <w:b/>
          <w:bCs/>
        </w:rPr>
      </w:pPr>
      <w:bookmarkStart w:id="159" w:name="_Toc158371674"/>
      <w:r w:rsidRPr="00B24D3B">
        <w:rPr>
          <w:b/>
          <w:bCs/>
        </w:rPr>
        <w:t>AC-20 Use of External Systems</w:t>
      </w:r>
      <w:bookmarkEnd w:id="157"/>
      <w:bookmarkEnd w:id="158"/>
      <w:bookmarkEnd w:id="159"/>
    </w:p>
    <w:p w14:paraId="37A4E728" w14:textId="77777777" w:rsidR="001D7003" w:rsidRPr="003E2279" w:rsidRDefault="001D7003" w:rsidP="00B24D3B">
      <w:pPr>
        <w:ind w:left="540" w:hanging="270"/>
      </w:pPr>
      <w:r w:rsidRPr="003E2279">
        <w:t>a.</w:t>
      </w:r>
      <w:r w:rsidRPr="003E2279">
        <w:tab/>
        <w:t>[Selection (one-or-more): Establish [Assignment: organization-defined terms and conditions]; Identify [Assignment: organization-defined controls asserted to be implemented on external systems]], consistent with the trust relationships established with other organizations owning, operating, and/or maintaining external systems, allowing authorized individuals to:</w:t>
      </w:r>
    </w:p>
    <w:p w14:paraId="4C44CC83" w14:textId="77777777" w:rsidR="001D7003" w:rsidRPr="003E2279" w:rsidRDefault="001D7003" w:rsidP="00B24D3B">
      <w:pPr>
        <w:ind w:left="810" w:hanging="270"/>
      </w:pPr>
      <w:r w:rsidRPr="003E2279">
        <w:t>1.</w:t>
      </w:r>
      <w:r w:rsidRPr="003E2279">
        <w:tab/>
        <w:t>Access the system from external systems; and</w:t>
      </w:r>
    </w:p>
    <w:p w14:paraId="06669569" w14:textId="77777777" w:rsidR="001D7003" w:rsidRPr="003E2279" w:rsidRDefault="001D7003" w:rsidP="00B24D3B">
      <w:pPr>
        <w:ind w:left="810" w:hanging="270"/>
      </w:pPr>
      <w:r w:rsidRPr="003E2279">
        <w:lastRenderedPageBreak/>
        <w:t>2.</w:t>
      </w:r>
      <w:r w:rsidRPr="003E2279">
        <w:tab/>
        <w:t>Process, store, or transmit organization-controlled information using external systems; or</w:t>
      </w:r>
    </w:p>
    <w:p w14:paraId="287E8C20" w14:textId="77777777" w:rsidR="001D7003" w:rsidRPr="003E2279" w:rsidRDefault="001D7003" w:rsidP="00B24D3B">
      <w:pPr>
        <w:ind w:left="540" w:hanging="270"/>
      </w:pPr>
      <w:r w:rsidRPr="003E2279">
        <w:t>b.</w:t>
      </w:r>
      <w:r w:rsidRPr="003E2279">
        <w:tab/>
        <w:t xml:space="preserve">Prohibit the use of [Assignment: </w:t>
      </w:r>
      <w:proofErr w:type="gramStart"/>
      <w:r w:rsidRPr="003E2279">
        <w:t>organizationally-defined</w:t>
      </w:r>
      <w:proofErr w:type="gramEnd"/>
      <w:r w:rsidRPr="003E2279">
        <w:t xml:space="preserve"> types of external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3B19AB46" w14:textId="77777777" w:rsidTr="00D04FAF">
        <w:tc>
          <w:tcPr>
            <w:tcW w:w="0" w:type="auto"/>
            <w:shd w:val="clear" w:color="auto" w:fill="CCECFC"/>
          </w:tcPr>
          <w:p w14:paraId="19D27D3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AC-20 Control Summary Information</w:t>
            </w:r>
          </w:p>
        </w:tc>
      </w:tr>
      <w:tr w:rsidR="001D7003" w:rsidRPr="003E2279" w14:paraId="5985DF5E" w14:textId="77777777" w:rsidTr="00D04FAF">
        <w:tc>
          <w:tcPr>
            <w:tcW w:w="0" w:type="auto"/>
            <w:shd w:val="clear" w:color="auto" w:fill="FFFFFF"/>
          </w:tcPr>
          <w:p w14:paraId="62CC7A8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736E4E81" w14:textId="77777777" w:rsidTr="00D04FAF">
        <w:tc>
          <w:tcPr>
            <w:tcW w:w="0" w:type="auto"/>
            <w:shd w:val="clear" w:color="auto" w:fill="FFFFFF"/>
          </w:tcPr>
          <w:p w14:paraId="7FD6EDD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AC-20(a):</w:t>
            </w:r>
          </w:p>
        </w:tc>
      </w:tr>
      <w:tr w:rsidR="001D7003" w:rsidRPr="003E2279" w14:paraId="022DE480" w14:textId="77777777" w:rsidTr="00D04FAF">
        <w:tc>
          <w:tcPr>
            <w:tcW w:w="0" w:type="auto"/>
            <w:shd w:val="clear" w:color="auto" w:fill="FFFFFF"/>
          </w:tcPr>
          <w:p w14:paraId="69C6942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AC-20(b):</w:t>
            </w:r>
          </w:p>
        </w:tc>
      </w:tr>
      <w:tr w:rsidR="001D7003" w:rsidRPr="003E2279" w14:paraId="3B22F72F" w14:textId="77777777" w:rsidTr="00D04FAF">
        <w:tc>
          <w:tcPr>
            <w:tcW w:w="0" w:type="auto"/>
            <w:shd w:val="clear" w:color="auto" w:fill="FFFFFF"/>
          </w:tcPr>
          <w:p w14:paraId="35A3B78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4E62B0BC" w14:textId="4DC1A4F1" w:rsidR="001D7003" w:rsidRPr="003E2279" w:rsidRDefault="00000000" w:rsidP="006F3A09">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4674131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F3A09">
              <w:rPr>
                <w:rFonts w:cstheme="minorHAnsi"/>
                <w:sz w:val="20"/>
                <w:szCs w:val="20"/>
              </w:rPr>
              <w:t xml:space="preserve"> </w:t>
            </w:r>
            <w:sdt>
              <w:sdtPr>
                <w:rPr>
                  <w:rFonts w:cstheme="minorHAnsi"/>
                  <w:sz w:val="20"/>
                  <w:szCs w:val="20"/>
                </w:rPr>
                <w:id w:val="54864874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F3A09">
              <w:rPr>
                <w:rFonts w:cstheme="minorHAnsi"/>
                <w:sz w:val="20"/>
                <w:szCs w:val="20"/>
              </w:rPr>
              <w:t xml:space="preserve"> </w:t>
            </w:r>
            <w:sdt>
              <w:sdtPr>
                <w:rPr>
                  <w:rFonts w:cstheme="minorHAnsi"/>
                  <w:sz w:val="20"/>
                  <w:szCs w:val="20"/>
                </w:rPr>
                <w:id w:val="137233917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F3A09">
              <w:rPr>
                <w:rFonts w:cstheme="minorHAnsi"/>
                <w:sz w:val="20"/>
                <w:szCs w:val="20"/>
              </w:rPr>
              <w:t xml:space="preserve"> </w:t>
            </w:r>
            <w:sdt>
              <w:sdtPr>
                <w:rPr>
                  <w:rFonts w:cstheme="minorHAnsi"/>
                  <w:sz w:val="20"/>
                  <w:szCs w:val="20"/>
                </w:rPr>
                <w:id w:val="16361174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F3A09">
              <w:rPr>
                <w:rFonts w:cstheme="minorHAnsi"/>
                <w:sz w:val="20"/>
                <w:szCs w:val="20"/>
              </w:rPr>
              <w:t xml:space="preserve"> </w:t>
            </w:r>
            <w:sdt>
              <w:sdtPr>
                <w:rPr>
                  <w:rFonts w:cstheme="minorHAnsi"/>
                  <w:sz w:val="20"/>
                  <w:szCs w:val="20"/>
                </w:rPr>
                <w:id w:val="210669360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481B91B2" w14:textId="77777777" w:rsidTr="00D04FAF">
        <w:tc>
          <w:tcPr>
            <w:tcW w:w="0" w:type="auto"/>
            <w:shd w:val="clear" w:color="auto" w:fill="FFFFFF"/>
          </w:tcPr>
          <w:p w14:paraId="4771AC9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690A697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17756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F7C7F5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240469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62D7A7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948085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9C086A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344044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1CBF24F" w14:textId="79FB1AC5" w:rsidR="001D7003" w:rsidRPr="003E2279" w:rsidRDefault="00165D16" w:rsidP="00165D16">
            <w:pPr>
              <w:pStyle w:val="BodyText"/>
              <w:tabs>
                <w:tab w:val="left" w:pos="360"/>
                <w:tab w:val="left" w:pos="60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2887858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2204185F" w14:textId="77777777" w:rsidTr="00D04FAF">
        <w:tc>
          <w:tcPr>
            <w:tcW w:w="0" w:type="auto"/>
            <w:shd w:val="clear" w:color="auto" w:fill="CCECFC"/>
          </w:tcPr>
          <w:p w14:paraId="7F19F62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AC-20 What is the solution and how is it implemented?</w:t>
            </w:r>
          </w:p>
        </w:tc>
      </w:tr>
      <w:tr w:rsidR="001D7003" w:rsidRPr="003E2279" w14:paraId="1916478C" w14:textId="77777777" w:rsidTr="00D04FAF">
        <w:tc>
          <w:tcPr>
            <w:tcW w:w="0" w:type="auto"/>
            <w:shd w:val="clear" w:color="auto" w:fill="FFFFFF"/>
          </w:tcPr>
          <w:p w14:paraId="1227B9F9" w14:textId="6BF76399"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58F0D07F" w14:textId="77777777" w:rsidR="006F3A09" w:rsidRDefault="006F3A09"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160" w:name="_Toc137218139"/>
      <w:bookmarkStart w:id="161" w:name="_Toc158135701"/>
    </w:p>
    <w:p w14:paraId="543527CF" w14:textId="0F7570B1" w:rsidR="001D7003" w:rsidRPr="00B24D3B" w:rsidRDefault="001D7003" w:rsidP="00B24D3B">
      <w:pPr>
        <w:rPr>
          <w:b/>
          <w:bCs/>
        </w:rPr>
      </w:pPr>
      <w:bookmarkStart w:id="162" w:name="_Toc158371675"/>
      <w:r w:rsidRPr="00B24D3B">
        <w:rPr>
          <w:b/>
          <w:bCs/>
        </w:rPr>
        <w:t>AC-20(1) Limits on Authorized Use</w:t>
      </w:r>
      <w:bookmarkEnd w:id="160"/>
      <w:bookmarkEnd w:id="161"/>
      <w:bookmarkEnd w:id="162"/>
    </w:p>
    <w:p w14:paraId="1644FFC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Permit authorized individuals to use an external system to access the system or to process, store, or transmit organization-controlled information only after:</w:t>
      </w:r>
    </w:p>
    <w:p w14:paraId="70152505" w14:textId="77777777" w:rsidR="001D7003" w:rsidRPr="003E2279" w:rsidRDefault="001D7003" w:rsidP="00CA2AAF">
      <w:pPr>
        <w:pStyle w:val="BodyText"/>
        <w:tabs>
          <w:tab w:val="left" w:pos="360"/>
          <w:tab w:val="left" w:pos="720"/>
          <w:tab w:val="left" w:pos="1440"/>
          <w:tab w:val="left" w:pos="2160"/>
        </w:tabs>
        <w:spacing w:before="120" w:after="120" w:line="240" w:lineRule="auto"/>
        <w:ind w:left="720" w:hanging="360"/>
        <w:rPr>
          <w:rFonts w:cstheme="minorHAnsi"/>
          <w:sz w:val="20"/>
          <w:szCs w:val="20"/>
        </w:rPr>
      </w:pPr>
      <w:r w:rsidRPr="003E2279">
        <w:rPr>
          <w:rFonts w:cstheme="minorHAnsi"/>
          <w:sz w:val="20"/>
          <w:szCs w:val="20"/>
        </w:rPr>
        <w:t>(a)</w:t>
      </w:r>
      <w:r w:rsidRPr="003E2279">
        <w:rPr>
          <w:rFonts w:cstheme="minorHAnsi"/>
          <w:sz w:val="20"/>
          <w:szCs w:val="20"/>
        </w:rPr>
        <w:tab/>
        <w:t>Verification of the implementation of controls on the external system as specified in the organization’s security and privacy policies and security and privacy plans; or</w:t>
      </w:r>
    </w:p>
    <w:p w14:paraId="763A25B4" w14:textId="77777777" w:rsidR="001D7003" w:rsidRPr="003E2279" w:rsidRDefault="001D7003" w:rsidP="00CA2AAF">
      <w:pPr>
        <w:pStyle w:val="BodyText"/>
        <w:tabs>
          <w:tab w:val="left" w:pos="360"/>
          <w:tab w:val="left" w:pos="720"/>
          <w:tab w:val="left" w:pos="1440"/>
          <w:tab w:val="left" w:pos="2160"/>
        </w:tabs>
        <w:spacing w:before="120" w:after="120" w:line="240" w:lineRule="auto"/>
        <w:ind w:left="720" w:hanging="360"/>
        <w:rPr>
          <w:rFonts w:cstheme="minorHAnsi"/>
          <w:sz w:val="20"/>
          <w:szCs w:val="20"/>
        </w:rPr>
      </w:pPr>
      <w:r w:rsidRPr="003E2279">
        <w:rPr>
          <w:rFonts w:cstheme="minorHAnsi"/>
          <w:sz w:val="20"/>
          <w:szCs w:val="20"/>
        </w:rPr>
        <w:t>(b)</w:t>
      </w:r>
      <w:r w:rsidRPr="003E2279">
        <w:rPr>
          <w:rFonts w:cstheme="minorHAnsi"/>
          <w:sz w:val="20"/>
          <w:szCs w:val="20"/>
        </w:rPr>
        <w:tab/>
        <w:t>Retention of approved system connection or processing agreements with the organizational entity hosting the external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3FE84562" w14:textId="77777777" w:rsidTr="00D04FAF">
        <w:tc>
          <w:tcPr>
            <w:tcW w:w="0" w:type="auto"/>
            <w:shd w:val="clear" w:color="auto" w:fill="CCECFC"/>
          </w:tcPr>
          <w:p w14:paraId="2FC5520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AC-20(1) Control Summary Information</w:t>
            </w:r>
          </w:p>
        </w:tc>
      </w:tr>
      <w:tr w:rsidR="001D7003" w:rsidRPr="003E2279" w14:paraId="3016B7F4" w14:textId="77777777" w:rsidTr="00D04FAF">
        <w:tc>
          <w:tcPr>
            <w:tcW w:w="0" w:type="auto"/>
            <w:shd w:val="clear" w:color="auto" w:fill="FFFFFF"/>
          </w:tcPr>
          <w:p w14:paraId="4CBAA9F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3BBCE503" w14:textId="77777777" w:rsidTr="00D04FAF">
        <w:tc>
          <w:tcPr>
            <w:tcW w:w="0" w:type="auto"/>
            <w:shd w:val="clear" w:color="auto" w:fill="FFFFFF"/>
          </w:tcPr>
          <w:p w14:paraId="729BDBF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4160DAF6" w14:textId="37250CE5" w:rsidR="001D7003" w:rsidRPr="003E2279" w:rsidRDefault="00000000" w:rsidP="00CA2AAF">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51271705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A2AAF">
              <w:rPr>
                <w:rFonts w:cstheme="minorHAnsi"/>
                <w:sz w:val="20"/>
                <w:szCs w:val="20"/>
              </w:rPr>
              <w:t xml:space="preserve"> </w:t>
            </w:r>
            <w:sdt>
              <w:sdtPr>
                <w:rPr>
                  <w:rFonts w:cstheme="minorHAnsi"/>
                  <w:sz w:val="20"/>
                  <w:szCs w:val="20"/>
                </w:rPr>
                <w:id w:val="134874468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A2AAF">
              <w:rPr>
                <w:rFonts w:cstheme="minorHAnsi"/>
                <w:sz w:val="20"/>
                <w:szCs w:val="20"/>
              </w:rPr>
              <w:t xml:space="preserve"> </w:t>
            </w:r>
            <w:sdt>
              <w:sdtPr>
                <w:rPr>
                  <w:rFonts w:cstheme="minorHAnsi"/>
                  <w:sz w:val="20"/>
                  <w:szCs w:val="20"/>
                </w:rPr>
                <w:id w:val="158963874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A2AAF">
              <w:rPr>
                <w:rFonts w:cstheme="minorHAnsi"/>
                <w:sz w:val="20"/>
                <w:szCs w:val="20"/>
              </w:rPr>
              <w:t xml:space="preserve"> </w:t>
            </w:r>
            <w:sdt>
              <w:sdtPr>
                <w:rPr>
                  <w:rFonts w:cstheme="minorHAnsi"/>
                  <w:sz w:val="20"/>
                  <w:szCs w:val="20"/>
                </w:rPr>
                <w:id w:val="38718474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A2AAF">
              <w:rPr>
                <w:rFonts w:cstheme="minorHAnsi"/>
                <w:sz w:val="20"/>
                <w:szCs w:val="20"/>
              </w:rPr>
              <w:t xml:space="preserve"> </w:t>
            </w:r>
            <w:sdt>
              <w:sdtPr>
                <w:rPr>
                  <w:rFonts w:cstheme="minorHAnsi"/>
                  <w:sz w:val="20"/>
                  <w:szCs w:val="20"/>
                </w:rPr>
                <w:id w:val="131543582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5C5F0EE" w14:textId="77777777" w:rsidTr="00D04FAF">
        <w:tc>
          <w:tcPr>
            <w:tcW w:w="0" w:type="auto"/>
            <w:shd w:val="clear" w:color="auto" w:fill="FFFFFF"/>
          </w:tcPr>
          <w:p w14:paraId="58AA6F2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503719C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642765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CE5DB4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373715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91B5FF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43378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A3E0AC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924090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EB8E215" w14:textId="79316CE1"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24615180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3C93FD3F" w14:textId="77777777" w:rsidTr="00D04FAF">
        <w:tc>
          <w:tcPr>
            <w:tcW w:w="0" w:type="auto"/>
            <w:shd w:val="clear" w:color="auto" w:fill="CCECFC"/>
          </w:tcPr>
          <w:p w14:paraId="4CE65D3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AC-20(1) What is the solution and how is it implemented?</w:t>
            </w:r>
          </w:p>
        </w:tc>
      </w:tr>
      <w:tr w:rsidR="001D7003" w:rsidRPr="003E2279" w14:paraId="57EA44B6" w14:textId="77777777" w:rsidTr="00D04FAF">
        <w:tc>
          <w:tcPr>
            <w:tcW w:w="0" w:type="auto"/>
            <w:shd w:val="clear" w:color="auto" w:fill="FFFFFF"/>
          </w:tcPr>
          <w:p w14:paraId="14673F0B" w14:textId="1DF55EFE"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335E3B0D" w14:textId="77777777" w:rsidR="00CA2AAF" w:rsidRDefault="00CA2AAF" w:rsidP="00803195">
      <w:pPr>
        <w:pStyle w:val="Heading3"/>
        <w:tabs>
          <w:tab w:val="left" w:pos="360"/>
          <w:tab w:val="left" w:pos="720"/>
          <w:tab w:val="left" w:pos="1440"/>
          <w:tab w:val="left" w:pos="2160"/>
        </w:tabs>
        <w:spacing w:before="120" w:after="120" w:line="240" w:lineRule="auto"/>
        <w:ind w:left="1300" w:hanging="1300"/>
        <w:rPr>
          <w:rFonts w:asciiTheme="minorHAnsi" w:hAnsiTheme="minorHAnsi" w:cstheme="minorHAnsi"/>
          <w:sz w:val="20"/>
          <w:szCs w:val="20"/>
        </w:rPr>
      </w:pPr>
      <w:bookmarkStart w:id="163" w:name="_Toc137218140"/>
      <w:bookmarkStart w:id="164" w:name="_Toc158135702"/>
    </w:p>
    <w:p w14:paraId="7B846844" w14:textId="2217FC80" w:rsidR="001D7003" w:rsidRPr="00B24D3B" w:rsidRDefault="001D7003" w:rsidP="00B24D3B">
      <w:pPr>
        <w:rPr>
          <w:b/>
          <w:bCs/>
        </w:rPr>
      </w:pPr>
      <w:bookmarkStart w:id="165" w:name="_Toc158371676"/>
      <w:r w:rsidRPr="00B24D3B">
        <w:rPr>
          <w:b/>
          <w:bCs/>
        </w:rPr>
        <w:t>AC-20(2) Portable Storage Devices — Restricted Use</w:t>
      </w:r>
      <w:bookmarkEnd w:id="163"/>
      <w:bookmarkEnd w:id="164"/>
      <w:bookmarkEnd w:id="165"/>
    </w:p>
    <w:p w14:paraId="21A0E713"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Restrict the use of organization-controlled portable storage devices by authorized individuals on external systems using [Assignment: organization-defined restrictions].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C9FB0EC" w14:textId="77777777" w:rsidTr="00D04FAF">
        <w:tc>
          <w:tcPr>
            <w:tcW w:w="0" w:type="auto"/>
            <w:shd w:val="clear" w:color="auto" w:fill="CCECFC"/>
          </w:tcPr>
          <w:p w14:paraId="34CD8CC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AC-20(2) Control Summary Information</w:t>
            </w:r>
          </w:p>
        </w:tc>
      </w:tr>
      <w:tr w:rsidR="001D7003" w:rsidRPr="003E2279" w14:paraId="03A8F27D" w14:textId="77777777" w:rsidTr="00D04FAF">
        <w:tc>
          <w:tcPr>
            <w:tcW w:w="0" w:type="auto"/>
            <w:shd w:val="clear" w:color="auto" w:fill="FFFFFF"/>
          </w:tcPr>
          <w:p w14:paraId="255331C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4A6B750C" w14:textId="77777777" w:rsidTr="00D04FAF">
        <w:tc>
          <w:tcPr>
            <w:tcW w:w="0" w:type="auto"/>
            <w:shd w:val="clear" w:color="auto" w:fill="FFFFFF"/>
          </w:tcPr>
          <w:p w14:paraId="036B676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AC-20(2):</w:t>
            </w:r>
          </w:p>
        </w:tc>
      </w:tr>
      <w:tr w:rsidR="001D7003" w:rsidRPr="003E2279" w14:paraId="01DE57F8" w14:textId="77777777" w:rsidTr="00D04FAF">
        <w:tc>
          <w:tcPr>
            <w:tcW w:w="0" w:type="auto"/>
            <w:shd w:val="clear" w:color="auto" w:fill="FFFFFF"/>
          </w:tcPr>
          <w:p w14:paraId="17762CE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708D901B" w14:textId="577B7F1E" w:rsidR="001D7003" w:rsidRPr="003E2279" w:rsidRDefault="00000000" w:rsidP="00CA2AAF">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78595623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A2AAF">
              <w:rPr>
                <w:rFonts w:cstheme="minorHAnsi"/>
                <w:sz w:val="20"/>
                <w:szCs w:val="20"/>
              </w:rPr>
              <w:t xml:space="preserve"> </w:t>
            </w:r>
            <w:sdt>
              <w:sdtPr>
                <w:rPr>
                  <w:rFonts w:cstheme="minorHAnsi"/>
                  <w:sz w:val="20"/>
                  <w:szCs w:val="20"/>
                </w:rPr>
                <w:id w:val="193276963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A2AAF">
              <w:rPr>
                <w:rFonts w:cstheme="minorHAnsi"/>
                <w:sz w:val="20"/>
                <w:szCs w:val="20"/>
              </w:rPr>
              <w:t xml:space="preserve"> </w:t>
            </w:r>
            <w:sdt>
              <w:sdtPr>
                <w:rPr>
                  <w:rFonts w:cstheme="minorHAnsi"/>
                  <w:sz w:val="20"/>
                  <w:szCs w:val="20"/>
                </w:rPr>
                <w:id w:val="120988339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A2AAF">
              <w:rPr>
                <w:rFonts w:cstheme="minorHAnsi"/>
                <w:sz w:val="20"/>
                <w:szCs w:val="20"/>
              </w:rPr>
              <w:t xml:space="preserve"> </w:t>
            </w:r>
            <w:sdt>
              <w:sdtPr>
                <w:rPr>
                  <w:rFonts w:cstheme="minorHAnsi"/>
                  <w:sz w:val="20"/>
                  <w:szCs w:val="20"/>
                </w:rPr>
                <w:id w:val="161206854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A2AAF">
              <w:rPr>
                <w:rFonts w:cstheme="minorHAnsi"/>
                <w:sz w:val="20"/>
                <w:szCs w:val="20"/>
              </w:rPr>
              <w:t xml:space="preserve"> </w:t>
            </w:r>
            <w:sdt>
              <w:sdtPr>
                <w:rPr>
                  <w:rFonts w:cstheme="minorHAnsi"/>
                  <w:sz w:val="20"/>
                  <w:szCs w:val="20"/>
                </w:rPr>
                <w:id w:val="21812718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19BFD6D" w14:textId="77777777" w:rsidTr="00D04FAF">
        <w:tc>
          <w:tcPr>
            <w:tcW w:w="0" w:type="auto"/>
            <w:shd w:val="clear" w:color="auto" w:fill="FFFFFF"/>
          </w:tcPr>
          <w:p w14:paraId="49E177D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0678234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629025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9EF2DB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1008517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7B8CEA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83382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7DC66A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9212631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CA99A95" w14:textId="2D5A34D6"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281563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402F2DF8" w14:textId="77777777" w:rsidTr="00D04FAF">
        <w:tc>
          <w:tcPr>
            <w:tcW w:w="0" w:type="auto"/>
            <w:shd w:val="clear" w:color="auto" w:fill="CCECFC"/>
          </w:tcPr>
          <w:p w14:paraId="5A3F0EF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AC-20(2) What is the solution and how is it implemented?</w:t>
            </w:r>
          </w:p>
        </w:tc>
      </w:tr>
      <w:tr w:rsidR="001D7003" w:rsidRPr="003E2279" w14:paraId="34C931BB" w14:textId="77777777" w:rsidTr="00D04FAF">
        <w:tc>
          <w:tcPr>
            <w:tcW w:w="0" w:type="auto"/>
            <w:shd w:val="clear" w:color="auto" w:fill="FFFFFF"/>
          </w:tcPr>
          <w:p w14:paraId="6D035B0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127F9815" w14:textId="77777777" w:rsidR="00CA2AAF" w:rsidRDefault="00CA2AAF" w:rsidP="00803195">
      <w:pPr>
        <w:pStyle w:val="Heading2"/>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166" w:name="_Toc137218141"/>
      <w:bookmarkStart w:id="167" w:name="_Toc158135703"/>
    </w:p>
    <w:p w14:paraId="2585A056" w14:textId="4115B078" w:rsidR="001D7003" w:rsidRPr="00B24D3B" w:rsidRDefault="001D7003" w:rsidP="00B24D3B">
      <w:pPr>
        <w:rPr>
          <w:b/>
          <w:bCs/>
        </w:rPr>
      </w:pPr>
      <w:bookmarkStart w:id="168" w:name="_Toc158371677"/>
      <w:r w:rsidRPr="00B24D3B">
        <w:rPr>
          <w:b/>
          <w:bCs/>
        </w:rPr>
        <w:t>AC-21 Information Sharing</w:t>
      </w:r>
      <w:bookmarkEnd w:id="166"/>
      <w:bookmarkEnd w:id="167"/>
      <w:bookmarkEnd w:id="168"/>
    </w:p>
    <w:p w14:paraId="1264CF13" w14:textId="77777777" w:rsidR="001D7003" w:rsidRPr="003E2279" w:rsidRDefault="001D7003" w:rsidP="00CA2AAF">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a.</w:t>
      </w:r>
      <w:r w:rsidRPr="003E2279">
        <w:rPr>
          <w:rFonts w:cstheme="minorHAnsi"/>
          <w:sz w:val="20"/>
          <w:szCs w:val="20"/>
        </w:rPr>
        <w:tab/>
        <w:t>Enable authorized users to determine whether access authorizations assigned to a sharing partner match the information’s access and use restrictions for [Assignment: organization-defined information sharing circumstances where user discretion is required]; and</w:t>
      </w:r>
    </w:p>
    <w:p w14:paraId="4068B87C" w14:textId="77777777" w:rsidR="001D7003" w:rsidRPr="003E2279" w:rsidRDefault="001D7003" w:rsidP="00CA2AAF">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b.</w:t>
      </w:r>
      <w:r w:rsidRPr="003E2279">
        <w:rPr>
          <w:rFonts w:cstheme="minorHAnsi"/>
          <w:sz w:val="20"/>
          <w:szCs w:val="20"/>
        </w:rPr>
        <w:tab/>
        <w:t>Employ [Assignment: organization-defined automated mechanisms or manual processes] to assist users in making information sharing and collaboration decisions.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A6E5F18" w14:textId="77777777" w:rsidTr="00D04FAF">
        <w:tc>
          <w:tcPr>
            <w:tcW w:w="0" w:type="auto"/>
            <w:shd w:val="clear" w:color="auto" w:fill="CCECFC"/>
          </w:tcPr>
          <w:p w14:paraId="0C7A49D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AC-21 Control Summary Information</w:t>
            </w:r>
          </w:p>
        </w:tc>
      </w:tr>
      <w:tr w:rsidR="001D7003" w:rsidRPr="003E2279" w14:paraId="2DAB2DF1" w14:textId="77777777" w:rsidTr="00D04FAF">
        <w:tc>
          <w:tcPr>
            <w:tcW w:w="0" w:type="auto"/>
            <w:shd w:val="clear" w:color="auto" w:fill="FFFFFF"/>
          </w:tcPr>
          <w:p w14:paraId="0742EDD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0F7C7A83" w14:textId="77777777" w:rsidTr="00D04FAF">
        <w:tc>
          <w:tcPr>
            <w:tcW w:w="0" w:type="auto"/>
            <w:shd w:val="clear" w:color="auto" w:fill="FFFFFF"/>
          </w:tcPr>
          <w:p w14:paraId="1B0E526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AC-21(a):</w:t>
            </w:r>
          </w:p>
        </w:tc>
      </w:tr>
      <w:tr w:rsidR="001D7003" w:rsidRPr="003E2279" w14:paraId="57BB6307" w14:textId="77777777" w:rsidTr="00D04FAF">
        <w:tc>
          <w:tcPr>
            <w:tcW w:w="0" w:type="auto"/>
            <w:shd w:val="clear" w:color="auto" w:fill="FFFFFF"/>
          </w:tcPr>
          <w:p w14:paraId="3574AA7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AC-21(b):</w:t>
            </w:r>
          </w:p>
        </w:tc>
      </w:tr>
      <w:tr w:rsidR="001D7003" w:rsidRPr="003E2279" w14:paraId="659B9304" w14:textId="77777777" w:rsidTr="00D04FAF">
        <w:tc>
          <w:tcPr>
            <w:tcW w:w="0" w:type="auto"/>
            <w:shd w:val="clear" w:color="auto" w:fill="FFFFFF"/>
          </w:tcPr>
          <w:p w14:paraId="4AD2E34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2F518657" w14:textId="4A944357" w:rsidR="001D7003" w:rsidRPr="003E2279" w:rsidRDefault="00000000" w:rsidP="00CA2AAF">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6507364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A2AAF">
              <w:rPr>
                <w:rFonts w:cstheme="minorHAnsi"/>
                <w:sz w:val="20"/>
                <w:szCs w:val="20"/>
              </w:rPr>
              <w:t xml:space="preserve"> </w:t>
            </w:r>
            <w:sdt>
              <w:sdtPr>
                <w:rPr>
                  <w:rFonts w:cstheme="minorHAnsi"/>
                  <w:sz w:val="20"/>
                  <w:szCs w:val="20"/>
                </w:rPr>
                <w:id w:val="153194181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A2AAF">
              <w:rPr>
                <w:rFonts w:cstheme="minorHAnsi"/>
                <w:sz w:val="20"/>
                <w:szCs w:val="20"/>
              </w:rPr>
              <w:t xml:space="preserve"> </w:t>
            </w:r>
            <w:sdt>
              <w:sdtPr>
                <w:rPr>
                  <w:rFonts w:cstheme="minorHAnsi"/>
                  <w:sz w:val="20"/>
                  <w:szCs w:val="20"/>
                </w:rPr>
                <w:id w:val="100543155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A2AAF">
              <w:rPr>
                <w:rFonts w:cstheme="minorHAnsi"/>
                <w:sz w:val="20"/>
                <w:szCs w:val="20"/>
              </w:rPr>
              <w:t xml:space="preserve"> </w:t>
            </w:r>
            <w:sdt>
              <w:sdtPr>
                <w:rPr>
                  <w:rFonts w:cstheme="minorHAnsi"/>
                  <w:sz w:val="20"/>
                  <w:szCs w:val="20"/>
                </w:rPr>
                <w:id w:val="59796044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A2AAF">
              <w:rPr>
                <w:rFonts w:cstheme="minorHAnsi"/>
                <w:sz w:val="20"/>
                <w:szCs w:val="20"/>
              </w:rPr>
              <w:t xml:space="preserve"> </w:t>
            </w:r>
            <w:sdt>
              <w:sdtPr>
                <w:rPr>
                  <w:rFonts w:cstheme="minorHAnsi"/>
                  <w:sz w:val="20"/>
                  <w:szCs w:val="20"/>
                </w:rPr>
                <w:id w:val="151700122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2E6D82FA" w14:textId="77777777" w:rsidTr="00D04FAF">
        <w:tc>
          <w:tcPr>
            <w:tcW w:w="0" w:type="auto"/>
            <w:shd w:val="clear" w:color="auto" w:fill="FFFFFF"/>
          </w:tcPr>
          <w:p w14:paraId="1C63F15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lastRenderedPageBreak/>
              <w:t>Control Origination (check all that apply):</w:t>
            </w:r>
          </w:p>
          <w:p w14:paraId="6B90EAD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7642421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18EEC1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941623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304E77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548902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E31367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305034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5E006B0" w14:textId="4102884F" w:rsidR="001D7003" w:rsidRPr="003E2279" w:rsidRDefault="00165D16" w:rsidP="00165D16">
            <w:pPr>
              <w:pStyle w:val="BodyText"/>
              <w:tabs>
                <w:tab w:val="left" w:pos="360"/>
                <w:tab w:val="left" w:pos="60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7693611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1E2B47E0" w14:textId="77777777" w:rsidTr="00D04FAF">
        <w:tc>
          <w:tcPr>
            <w:tcW w:w="0" w:type="auto"/>
            <w:shd w:val="clear" w:color="auto" w:fill="CCECFC"/>
          </w:tcPr>
          <w:p w14:paraId="3DAFD92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AC-21 What is the solution and how is it implemented?</w:t>
            </w:r>
          </w:p>
        </w:tc>
      </w:tr>
      <w:tr w:rsidR="001D7003" w:rsidRPr="003E2279" w14:paraId="775FBA02" w14:textId="77777777" w:rsidTr="00D04FAF">
        <w:tc>
          <w:tcPr>
            <w:tcW w:w="0" w:type="auto"/>
            <w:shd w:val="clear" w:color="auto" w:fill="FFFFFF"/>
          </w:tcPr>
          <w:p w14:paraId="7D711C83" w14:textId="020A7E3D"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06861B8E" w14:textId="77777777" w:rsidR="00CA2AAF" w:rsidRDefault="00CA2AAF" w:rsidP="00803195">
      <w:pPr>
        <w:pStyle w:val="Heading2"/>
        <w:tabs>
          <w:tab w:val="left" w:pos="360"/>
          <w:tab w:val="left" w:pos="720"/>
          <w:tab w:val="left" w:pos="1440"/>
          <w:tab w:val="left" w:pos="2160"/>
        </w:tabs>
        <w:spacing w:before="120" w:after="120" w:line="240" w:lineRule="auto"/>
        <w:ind w:left="763" w:hanging="763"/>
        <w:rPr>
          <w:rFonts w:asciiTheme="minorHAnsi" w:hAnsiTheme="minorHAnsi" w:cstheme="minorHAnsi"/>
          <w:sz w:val="20"/>
          <w:szCs w:val="20"/>
        </w:rPr>
      </w:pPr>
      <w:bookmarkStart w:id="169" w:name="_Toc137218142"/>
      <w:bookmarkStart w:id="170" w:name="_Toc158135704"/>
    </w:p>
    <w:p w14:paraId="2DBA6CCC" w14:textId="16F53EF8" w:rsidR="001D7003" w:rsidRPr="00B24D3B" w:rsidRDefault="001D7003" w:rsidP="00B24D3B">
      <w:pPr>
        <w:rPr>
          <w:b/>
          <w:bCs/>
        </w:rPr>
      </w:pPr>
      <w:bookmarkStart w:id="171" w:name="_Toc158371678"/>
      <w:r w:rsidRPr="00B24D3B">
        <w:rPr>
          <w:b/>
          <w:bCs/>
        </w:rPr>
        <w:t>AC-22 Publicly Accessible Content</w:t>
      </w:r>
      <w:bookmarkEnd w:id="169"/>
      <w:bookmarkEnd w:id="170"/>
      <w:bookmarkEnd w:id="171"/>
    </w:p>
    <w:p w14:paraId="63EC9F1B" w14:textId="77777777" w:rsidR="001D7003" w:rsidRPr="003E2279" w:rsidRDefault="001D7003" w:rsidP="00CA2AAF">
      <w:pPr>
        <w:pStyle w:val="BodyText"/>
        <w:tabs>
          <w:tab w:val="left" w:pos="360"/>
          <w:tab w:val="left" w:pos="720"/>
          <w:tab w:val="left" w:pos="1440"/>
          <w:tab w:val="left" w:pos="2160"/>
        </w:tabs>
        <w:spacing w:before="120" w:after="120" w:line="240" w:lineRule="auto"/>
        <w:ind w:left="720" w:hanging="360"/>
        <w:rPr>
          <w:rFonts w:cstheme="minorHAnsi"/>
          <w:sz w:val="20"/>
          <w:szCs w:val="20"/>
        </w:rPr>
      </w:pPr>
      <w:r w:rsidRPr="003E2279">
        <w:rPr>
          <w:rFonts w:cstheme="minorHAnsi"/>
          <w:sz w:val="20"/>
          <w:szCs w:val="20"/>
        </w:rPr>
        <w:t>a.</w:t>
      </w:r>
      <w:r w:rsidRPr="003E2279">
        <w:rPr>
          <w:rFonts w:cstheme="minorHAnsi"/>
          <w:sz w:val="20"/>
          <w:szCs w:val="20"/>
        </w:rPr>
        <w:tab/>
        <w:t xml:space="preserve">Designate individuals authorized to make information publicly </w:t>
      </w:r>
      <w:proofErr w:type="gramStart"/>
      <w:r w:rsidRPr="003E2279">
        <w:rPr>
          <w:rFonts w:cstheme="minorHAnsi"/>
          <w:sz w:val="20"/>
          <w:szCs w:val="20"/>
        </w:rPr>
        <w:t>accessible;</w:t>
      </w:r>
      <w:proofErr w:type="gramEnd"/>
    </w:p>
    <w:p w14:paraId="07A0B637" w14:textId="77777777" w:rsidR="001D7003" w:rsidRPr="003E2279" w:rsidRDefault="001D7003" w:rsidP="00CA2AAF">
      <w:pPr>
        <w:pStyle w:val="BodyText"/>
        <w:tabs>
          <w:tab w:val="left" w:pos="360"/>
          <w:tab w:val="left" w:pos="720"/>
          <w:tab w:val="left" w:pos="1440"/>
          <w:tab w:val="left" w:pos="2160"/>
        </w:tabs>
        <w:spacing w:before="120" w:after="120" w:line="240" w:lineRule="auto"/>
        <w:ind w:left="720" w:hanging="360"/>
        <w:rPr>
          <w:rFonts w:cstheme="minorHAnsi"/>
          <w:sz w:val="20"/>
          <w:szCs w:val="20"/>
        </w:rPr>
      </w:pPr>
      <w:r w:rsidRPr="003E2279">
        <w:rPr>
          <w:rFonts w:cstheme="minorHAnsi"/>
          <w:sz w:val="20"/>
          <w:szCs w:val="20"/>
        </w:rPr>
        <w:t>b.</w:t>
      </w:r>
      <w:r w:rsidRPr="003E2279">
        <w:rPr>
          <w:rFonts w:cstheme="minorHAnsi"/>
          <w:sz w:val="20"/>
          <w:szCs w:val="20"/>
        </w:rPr>
        <w:tab/>
        <w:t xml:space="preserve">Train authorized individuals to ensure that publicly accessible information does not contain nonpublic </w:t>
      </w:r>
      <w:proofErr w:type="gramStart"/>
      <w:r w:rsidRPr="003E2279">
        <w:rPr>
          <w:rFonts w:cstheme="minorHAnsi"/>
          <w:sz w:val="20"/>
          <w:szCs w:val="20"/>
        </w:rPr>
        <w:t>information;</w:t>
      </w:r>
      <w:proofErr w:type="gramEnd"/>
    </w:p>
    <w:p w14:paraId="3B7B0292" w14:textId="77777777" w:rsidR="001D7003" w:rsidRPr="003E2279" w:rsidRDefault="001D7003" w:rsidP="00CA2AAF">
      <w:pPr>
        <w:pStyle w:val="BodyText"/>
        <w:tabs>
          <w:tab w:val="left" w:pos="360"/>
          <w:tab w:val="left" w:pos="720"/>
          <w:tab w:val="left" w:pos="1440"/>
          <w:tab w:val="left" w:pos="2160"/>
        </w:tabs>
        <w:spacing w:before="120" w:after="120" w:line="240" w:lineRule="auto"/>
        <w:ind w:left="720" w:hanging="360"/>
        <w:rPr>
          <w:rFonts w:cstheme="minorHAnsi"/>
          <w:sz w:val="20"/>
          <w:szCs w:val="20"/>
        </w:rPr>
      </w:pPr>
      <w:r w:rsidRPr="003E2279">
        <w:rPr>
          <w:rFonts w:cstheme="minorHAnsi"/>
          <w:sz w:val="20"/>
          <w:szCs w:val="20"/>
        </w:rPr>
        <w:t>c.</w:t>
      </w:r>
      <w:r w:rsidRPr="003E2279">
        <w:rPr>
          <w:rFonts w:cstheme="minorHAnsi"/>
          <w:sz w:val="20"/>
          <w:szCs w:val="20"/>
        </w:rPr>
        <w:tab/>
        <w:t>Review the proposed content of information prior to posting onto the publicly accessible system to ensure that nonpublic information is not included; and</w:t>
      </w:r>
    </w:p>
    <w:p w14:paraId="791E636B" w14:textId="77777777" w:rsidR="001D7003" w:rsidRPr="003E2279" w:rsidRDefault="001D7003" w:rsidP="00CA2AAF">
      <w:pPr>
        <w:pStyle w:val="BodyText"/>
        <w:tabs>
          <w:tab w:val="left" w:pos="360"/>
          <w:tab w:val="left" w:pos="720"/>
          <w:tab w:val="left" w:pos="1440"/>
          <w:tab w:val="left" w:pos="2160"/>
        </w:tabs>
        <w:spacing w:before="120" w:after="120" w:line="240" w:lineRule="auto"/>
        <w:ind w:left="720" w:hanging="360"/>
        <w:rPr>
          <w:rFonts w:cstheme="minorHAnsi"/>
          <w:sz w:val="20"/>
          <w:szCs w:val="20"/>
        </w:rPr>
      </w:pPr>
      <w:r w:rsidRPr="003E2279">
        <w:rPr>
          <w:rFonts w:cstheme="minorHAnsi"/>
          <w:sz w:val="20"/>
          <w:szCs w:val="20"/>
        </w:rPr>
        <w:t>d.</w:t>
      </w:r>
      <w:r w:rsidRPr="003E2279">
        <w:rPr>
          <w:rFonts w:cstheme="minorHAnsi"/>
          <w:sz w:val="20"/>
          <w:szCs w:val="20"/>
        </w:rPr>
        <w:tab/>
        <w:t>Review the content on the publicly accessible system for nonpublic information [Assignment: organization-defined frequency] and remove such information, if discovered.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25D10E16" w14:textId="77777777" w:rsidTr="00D04FAF">
        <w:tc>
          <w:tcPr>
            <w:tcW w:w="0" w:type="auto"/>
            <w:shd w:val="clear" w:color="auto" w:fill="CCECFC"/>
          </w:tcPr>
          <w:p w14:paraId="1DD8EB8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AC-22 Control Summary Information</w:t>
            </w:r>
          </w:p>
        </w:tc>
      </w:tr>
      <w:tr w:rsidR="001D7003" w:rsidRPr="003E2279" w14:paraId="4DBAA64E" w14:textId="77777777" w:rsidTr="00D04FAF">
        <w:tc>
          <w:tcPr>
            <w:tcW w:w="0" w:type="auto"/>
            <w:shd w:val="clear" w:color="auto" w:fill="FFFFFF"/>
          </w:tcPr>
          <w:p w14:paraId="60162C9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44663599" w14:textId="77777777" w:rsidTr="00D04FAF">
        <w:tc>
          <w:tcPr>
            <w:tcW w:w="0" w:type="auto"/>
            <w:shd w:val="clear" w:color="auto" w:fill="FFFFFF"/>
          </w:tcPr>
          <w:p w14:paraId="0C8AD05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AC-22(d):</w:t>
            </w:r>
          </w:p>
        </w:tc>
      </w:tr>
      <w:tr w:rsidR="001D7003" w:rsidRPr="003E2279" w14:paraId="1AE6105C" w14:textId="77777777" w:rsidTr="00D04FAF">
        <w:tc>
          <w:tcPr>
            <w:tcW w:w="0" w:type="auto"/>
            <w:shd w:val="clear" w:color="auto" w:fill="FFFFFF"/>
          </w:tcPr>
          <w:p w14:paraId="202312B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18A8B2F5" w14:textId="27F13702" w:rsidR="001D7003" w:rsidRPr="003E2279" w:rsidRDefault="00000000" w:rsidP="00CA2AAF">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5929791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A2AAF">
              <w:rPr>
                <w:rFonts w:cstheme="minorHAnsi"/>
                <w:sz w:val="20"/>
                <w:szCs w:val="20"/>
              </w:rPr>
              <w:t xml:space="preserve"> </w:t>
            </w:r>
            <w:sdt>
              <w:sdtPr>
                <w:rPr>
                  <w:rFonts w:cstheme="minorHAnsi"/>
                  <w:sz w:val="20"/>
                  <w:szCs w:val="20"/>
                </w:rPr>
                <w:id w:val="59912721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A2AAF">
              <w:rPr>
                <w:rFonts w:cstheme="minorHAnsi"/>
                <w:sz w:val="20"/>
                <w:szCs w:val="20"/>
              </w:rPr>
              <w:t xml:space="preserve"> </w:t>
            </w:r>
            <w:sdt>
              <w:sdtPr>
                <w:rPr>
                  <w:rFonts w:cstheme="minorHAnsi"/>
                  <w:sz w:val="20"/>
                  <w:szCs w:val="20"/>
                </w:rPr>
                <w:id w:val="156694629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A2AAF">
              <w:rPr>
                <w:rFonts w:cstheme="minorHAnsi"/>
                <w:sz w:val="20"/>
                <w:szCs w:val="20"/>
              </w:rPr>
              <w:t xml:space="preserve"> </w:t>
            </w:r>
            <w:sdt>
              <w:sdtPr>
                <w:rPr>
                  <w:rFonts w:cstheme="minorHAnsi"/>
                  <w:sz w:val="20"/>
                  <w:szCs w:val="20"/>
                </w:rPr>
                <w:id w:val="169835908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A2AAF">
              <w:rPr>
                <w:rFonts w:cstheme="minorHAnsi"/>
                <w:sz w:val="20"/>
                <w:szCs w:val="20"/>
              </w:rPr>
              <w:t xml:space="preserve"> </w:t>
            </w:r>
            <w:sdt>
              <w:sdtPr>
                <w:rPr>
                  <w:rFonts w:cstheme="minorHAnsi"/>
                  <w:sz w:val="20"/>
                  <w:szCs w:val="20"/>
                </w:rPr>
                <w:id w:val="196717693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58F24E75" w14:textId="77777777" w:rsidTr="00D04FAF">
        <w:tc>
          <w:tcPr>
            <w:tcW w:w="0" w:type="auto"/>
            <w:shd w:val="clear" w:color="auto" w:fill="FFFFFF"/>
          </w:tcPr>
          <w:p w14:paraId="070E6B7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5247D92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085994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96338F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3888054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E8D163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8764614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59B69C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394158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1D30EF9" w14:textId="16358036"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465049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531F1368" w14:textId="77777777" w:rsidTr="00D04FAF">
        <w:tc>
          <w:tcPr>
            <w:tcW w:w="0" w:type="auto"/>
            <w:shd w:val="clear" w:color="auto" w:fill="CCECFC"/>
          </w:tcPr>
          <w:p w14:paraId="643151E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AC-22 What is the solution and how is it implemented?</w:t>
            </w:r>
          </w:p>
        </w:tc>
      </w:tr>
      <w:tr w:rsidR="001D7003" w:rsidRPr="003E2279" w14:paraId="1000B0AF" w14:textId="77777777" w:rsidTr="00D04FAF">
        <w:tc>
          <w:tcPr>
            <w:tcW w:w="0" w:type="auto"/>
            <w:shd w:val="clear" w:color="auto" w:fill="FFFFFF"/>
          </w:tcPr>
          <w:p w14:paraId="6A38617C" w14:textId="597C4DC1"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75D7B743" w14:textId="77777777" w:rsidR="00CA2AAF" w:rsidRPr="00CA2AAF" w:rsidRDefault="00CA2AAF" w:rsidP="00803195">
      <w:pPr>
        <w:pStyle w:val="Heading1"/>
        <w:tabs>
          <w:tab w:val="left" w:pos="360"/>
          <w:tab w:val="left" w:pos="720"/>
          <w:tab w:val="left" w:pos="1440"/>
          <w:tab w:val="left" w:pos="2160"/>
        </w:tabs>
        <w:spacing w:before="120" w:after="120" w:line="240" w:lineRule="auto"/>
        <w:ind w:left="760" w:hanging="760"/>
        <w:rPr>
          <w:rFonts w:asciiTheme="minorHAnsi" w:hAnsiTheme="minorHAnsi" w:cstheme="minorHAnsi"/>
          <w:b/>
          <w:bCs w:val="0"/>
          <w:sz w:val="20"/>
          <w:szCs w:val="20"/>
        </w:rPr>
      </w:pPr>
      <w:bookmarkStart w:id="172" w:name="_Toc137218143"/>
      <w:bookmarkStart w:id="173" w:name="_Toc158135705"/>
    </w:p>
    <w:p w14:paraId="6F748F1A" w14:textId="2D1410DD" w:rsidR="001D7003" w:rsidRPr="00B24D3B" w:rsidRDefault="001D7003" w:rsidP="00B24D3B">
      <w:pPr>
        <w:rPr>
          <w:b/>
          <w:bCs/>
        </w:rPr>
      </w:pPr>
      <w:bookmarkStart w:id="174" w:name="_Toc158371679"/>
      <w:r w:rsidRPr="00B24D3B">
        <w:rPr>
          <w:b/>
          <w:bCs/>
        </w:rPr>
        <w:t>Awareness and Training</w:t>
      </w:r>
      <w:bookmarkEnd w:id="172"/>
      <w:bookmarkEnd w:id="173"/>
      <w:bookmarkEnd w:id="174"/>
    </w:p>
    <w:p w14:paraId="65A2D93F" w14:textId="0820EC5E" w:rsidR="001D7003" w:rsidRPr="00B24D3B" w:rsidRDefault="001D7003" w:rsidP="00B24D3B">
      <w:pPr>
        <w:rPr>
          <w:b/>
          <w:bCs/>
        </w:rPr>
      </w:pPr>
      <w:bookmarkStart w:id="175" w:name="_Toc137218144"/>
      <w:bookmarkStart w:id="176" w:name="_Toc158135706"/>
      <w:bookmarkStart w:id="177" w:name="_Toc158371680"/>
      <w:r w:rsidRPr="00B24D3B">
        <w:rPr>
          <w:b/>
          <w:bCs/>
        </w:rPr>
        <w:t>AT-1 Policy and Procedures</w:t>
      </w:r>
      <w:bookmarkEnd w:id="175"/>
      <w:bookmarkEnd w:id="176"/>
      <w:bookmarkEnd w:id="177"/>
    </w:p>
    <w:p w14:paraId="33752905" w14:textId="77777777" w:rsidR="001D7003" w:rsidRPr="003E2279" w:rsidRDefault="001D7003" w:rsidP="00CA2AAF">
      <w:pPr>
        <w:pStyle w:val="BodyText"/>
        <w:tabs>
          <w:tab w:val="left" w:pos="360"/>
          <w:tab w:val="left" w:pos="720"/>
          <w:tab w:val="left" w:pos="1440"/>
          <w:tab w:val="left" w:pos="2160"/>
        </w:tabs>
        <w:spacing w:before="120" w:after="120" w:line="240" w:lineRule="auto"/>
        <w:ind w:left="720" w:hanging="450"/>
        <w:rPr>
          <w:rFonts w:cstheme="minorHAnsi"/>
          <w:sz w:val="20"/>
          <w:szCs w:val="20"/>
        </w:rPr>
      </w:pPr>
      <w:r w:rsidRPr="003E2279">
        <w:rPr>
          <w:rFonts w:cstheme="minorHAnsi"/>
          <w:sz w:val="20"/>
          <w:szCs w:val="20"/>
        </w:rPr>
        <w:t>a.</w:t>
      </w:r>
      <w:r w:rsidRPr="003E2279">
        <w:rPr>
          <w:rFonts w:cstheme="minorHAnsi"/>
          <w:sz w:val="20"/>
          <w:szCs w:val="20"/>
        </w:rPr>
        <w:tab/>
        <w:t>Develop, document, and disseminate to [Assignment: organization-defined personnel or roles]:</w:t>
      </w:r>
    </w:p>
    <w:p w14:paraId="30B36435" w14:textId="77777777" w:rsidR="001D7003" w:rsidRPr="003E2279" w:rsidRDefault="001D7003" w:rsidP="00CA2AAF">
      <w:pPr>
        <w:pStyle w:val="BodyText"/>
        <w:tabs>
          <w:tab w:val="left" w:pos="360"/>
          <w:tab w:val="left" w:pos="1440"/>
          <w:tab w:val="left" w:pos="2160"/>
        </w:tabs>
        <w:spacing w:before="120" w:after="120" w:line="240" w:lineRule="auto"/>
        <w:ind w:left="1080" w:hanging="270"/>
        <w:rPr>
          <w:rFonts w:cstheme="minorHAnsi"/>
          <w:sz w:val="20"/>
          <w:szCs w:val="20"/>
        </w:rPr>
      </w:pPr>
      <w:r w:rsidRPr="003E2279">
        <w:rPr>
          <w:rFonts w:cstheme="minorHAnsi"/>
          <w:sz w:val="20"/>
          <w:szCs w:val="20"/>
        </w:rPr>
        <w:lastRenderedPageBreak/>
        <w:t>1.</w:t>
      </w:r>
      <w:r w:rsidRPr="003E2279">
        <w:rPr>
          <w:rFonts w:cstheme="minorHAnsi"/>
          <w:sz w:val="20"/>
          <w:szCs w:val="20"/>
        </w:rPr>
        <w:tab/>
        <w:t>[Selection (one-or-more): organization-level; mission/business process-level; system-level] awareness and training policy that:</w:t>
      </w:r>
    </w:p>
    <w:p w14:paraId="6D18125A" w14:textId="23289CD5" w:rsidR="001D7003" w:rsidRPr="003E2279" w:rsidRDefault="00CA2AAF" w:rsidP="00CA2AAF">
      <w:pPr>
        <w:pStyle w:val="BodyText"/>
        <w:tabs>
          <w:tab w:val="left" w:pos="360"/>
          <w:tab w:val="left" w:pos="1440"/>
          <w:tab w:val="left" w:pos="2160"/>
        </w:tabs>
        <w:spacing w:before="120" w:after="120" w:line="240" w:lineRule="auto"/>
        <w:ind w:left="1170" w:hanging="360"/>
        <w:rPr>
          <w:rFonts w:cstheme="minorHAnsi"/>
          <w:sz w:val="20"/>
          <w:szCs w:val="20"/>
        </w:rPr>
      </w:pPr>
      <w:r>
        <w:rPr>
          <w:rFonts w:cstheme="minorHAnsi"/>
          <w:sz w:val="20"/>
          <w:szCs w:val="20"/>
        </w:rPr>
        <w:tab/>
      </w:r>
      <w:r w:rsidR="001D7003" w:rsidRPr="003E2279">
        <w:rPr>
          <w:rFonts w:cstheme="minorHAnsi"/>
          <w:sz w:val="20"/>
          <w:szCs w:val="20"/>
        </w:rPr>
        <w:t>(a)</w:t>
      </w:r>
      <w:r w:rsidR="001D7003" w:rsidRPr="003E2279">
        <w:rPr>
          <w:rFonts w:cstheme="minorHAnsi"/>
          <w:sz w:val="20"/>
          <w:szCs w:val="20"/>
        </w:rPr>
        <w:tab/>
        <w:t>Addresses purpose, scope, roles, responsibilities, management commitment, coordination among organizational entities, and compliance; and</w:t>
      </w:r>
    </w:p>
    <w:p w14:paraId="4F850360" w14:textId="68154B74" w:rsidR="001D7003" w:rsidRPr="003E2279" w:rsidRDefault="00CA2AAF" w:rsidP="00CA2AAF">
      <w:pPr>
        <w:pStyle w:val="BodyText"/>
        <w:tabs>
          <w:tab w:val="left" w:pos="360"/>
          <w:tab w:val="left" w:pos="1440"/>
          <w:tab w:val="left" w:pos="2160"/>
        </w:tabs>
        <w:spacing w:before="120" w:after="120" w:line="240" w:lineRule="auto"/>
        <w:ind w:left="1170" w:hanging="360"/>
        <w:rPr>
          <w:rFonts w:cstheme="minorHAnsi"/>
          <w:sz w:val="20"/>
          <w:szCs w:val="20"/>
        </w:rPr>
      </w:pPr>
      <w:r>
        <w:rPr>
          <w:rFonts w:cstheme="minorHAnsi"/>
          <w:sz w:val="20"/>
          <w:szCs w:val="20"/>
        </w:rPr>
        <w:tab/>
      </w:r>
      <w:r w:rsidR="001D7003" w:rsidRPr="003E2279">
        <w:rPr>
          <w:rFonts w:cstheme="minorHAnsi"/>
          <w:sz w:val="20"/>
          <w:szCs w:val="20"/>
        </w:rPr>
        <w:t>(b)</w:t>
      </w:r>
      <w:r w:rsidR="001D7003" w:rsidRPr="003E2279">
        <w:rPr>
          <w:rFonts w:cstheme="minorHAnsi"/>
          <w:sz w:val="20"/>
          <w:szCs w:val="20"/>
        </w:rPr>
        <w:tab/>
        <w:t>Is consistent with applicable laws, executive orders, directives, regulations, policies, standards, and guidelines; and</w:t>
      </w:r>
    </w:p>
    <w:p w14:paraId="3CDF5D4E" w14:textId="77777777" w:rsidR="001D7003" w:rsidRPr="003E2279" w:rsidRDefault="001D7003" w:rsidP="00CA2AAF">
      <w:pPr>
        <w:pStyle w:val="BodyText"/>
        <w:tabs>
          <w:tab w:val="left" w:pos="360"/>
          <w:tab w:val="left" w:pos="1080"/>
          <w:tab w:val="left" w:pos="1170"/>
          <w:tab w:val="left" w:pos="1440"/>
          <w:tab w:val="left" w:pos="2160"/>
        </w:tabs>
        <w:spacing w:before="120" w:after="120" w:line="240" w:lineRule="auto"/>
        <w:ind w:left="1080" w:hanging="270"/>
        <w:rPr>
          <w:rFonts w:cstheme="minorHAnsi"/>
          <w:sz w:val="20"/>
          <w:szCs w:val="20"/>
        </w:rPr>
      </w:pPr>
      <w:r w:rsidRPr="003E2279">
        <w:rPr>
          <w:rFonts w:cstheme="minorHAnsi"/>
          <w:sz w:val="20"/>
          <w:szCs w:val="20"/>
        </w:rPr>
        <w:t>2.</w:t>
      </w:r>
      <w:r w:rsidRPr="003E2279">
        <w:rPr>
          <w:rFonts w:cstheme="minorHAnsi"/>
          <w:sz w:val="20"/>
          <w:szCs w:val="20"/>
        </w:rPr>
        <w:tab/>
        <w:t xml:space="preserve">Procedures to facilitate the implementation of the awareness and training policy and the associated awareness and training </w:t>
      </w:r>
      <w:proofErr w:type="gramStart"/>
      <w:r w:rsidRPr="003E2279">
        <w:rPr>
          <w:rFonts w:cstheme="minorHAnsi"/>
          <w:sz w:val="20"/>
          <w:szCs w:val="20"/>
        </w:rPr>
        <w:t>controls;</w:t>
      </w:r>
      <w:proofErr w:type="gramEnd"/>
    </w:p>
    <w:p w14:paraId="600B5499" w14:textId="77777777" w:rsidR="001D7003" w:rsidRPr="003E2279" w:rsidRDefault="001D7003" w:rsidP="00CA2AAF">
      <w:pPr>
        <w:pStyle w:val="BodyText"/>
        <w:tabs>
          <w:tab w:val="left" w:pos="360"/>
          <w:tab w:val="left" w:pos="720"/>
          <w:tab w:val="left" w:pos="1440"/>
          <w:tab w:val="left" w:pos="2160"/>
        </w:tabs>
        <w:spacing w:before="120" w:after="120" w:line="240" w:lineRule="auto"/>
        <w:ind w:left="720" w:hanging="450"/>
        <w:rPr>
          <w:rFonts w:cstheme="minorHAnsi"/>
          <w:sz w:val="20"/>
          <w:szCs w:val="20"/>
        </w:rPr>
      </w:pPr>
      <w:r w:rsidRPr="003E2279">
        <w:rPr>
          <w:rFonts w:cstheme="minorHAnsi"/>
          <w:sz w:val="20"/>
          <w:szCs w:val="20"/>
        </w:rPr>
        <w:t>b.</w:t>
      </w:r>
      <w:r w:rsidRPr="003E2279">
        <w:rPr>
          <w:rFonts w:cstheme="minorHAnsi"/>
          <w:sz w:val="20"/>
          <w:szCs w:val="20"/>
        </w:rPr>
        <w:tab/>
        <w:t>Designate an [Assignment: organization-defined official] to manage the development, documentation, and dissemination of the awareness and training policy and procedures; and</w:t>
      </w:r>
    </w:p>
    <w:p w14:paraId="2DB95490" w14:textId="77777777" w:rsidR="001D7003" w:rsidRPr="003E2279" w:rsidRDefault="001D7003" w:rsidP="00CA2AAF">
      <w:pPr>
        <w:pStyle w:val="BodyText"/>
        <w:tabs>
          <w:tab w:val="left" w:pos="360"/>
          <w:tab w:val="left" w:pos="720"/>
          <w:tab w:val="left" w:pos="1440"/>
          <w:tab w:val="left" w:pos="2160"/>
        </w:tabs>
        <w:spacing w:before="120" w:after="120" w:line="240" w:lineRule="auto"/>
        <w:ind w:left="720" w:hanging="450"/>
        <w:rPr>
          <w:rFonts w:cstheme="minorHAnsi"/>
          <w:sz w:val="20"/>
          <w:szCs w:val="20"/>
        </w:rPr>
      </w:pPr>
      <w:r w:rsidRPr="003E2279">
        <w:rPr>
          <w:rFonts w:cstheme="minorHAnsi"/>
          <w:sz w:val="20"/>
          <w:szCs w:val="20"/>
        </w:rPr>
        <w:t>c.</w:t>
      </w:r>
      <w:r w:rsidRPr="003E2279">
        <w:rPr>
          <w:rFonts w:cstheme="minorHAnsi"/>
          <w:sz w:val="20"/>
          <w:szCs w:val="20"/>
        </w:rPr>
        <w:tab/>
        <w:t>Review and update the current awareness and training:</w:t>
      </w:r>
    </w:p>
    <w:p w14:paraId="39EDF021" w14:textId="77777777" w:rsidR="001D7003" w:rsidRPr="003E2279" w:rsidRDefault="001D7003" w:rsidP="00CA2AAF">
      <w:pPr>
        <w:pStyle w:val="BodyText"/>
        <w:tabs>
          <w:tab w:val="left" w:pos="360"/>
          <w:tab w:val="left" w:pos="1080"/>
          <w:tab w:val="left" w:pos="1440"/>
          <w:tab w:val="left" w:pos="2160"/>
        </w:tabs>
        <w:spacing w:before="120" w:after="120" w:line="240" w:lineRule="auto"/>
        <w:ind w:left="1080" w:hanging="270"/>
        <w:rPr>
          <w:rFonts w:cstheme="minorHAnsi"/>
          <w:sz w:val="20"/>
          <w:szCs w:val="20"/>
        </w:rPr>
      </w:pPr>
      <w:r w:rsidRPr="003E2279">
        <w:rPr>
          <w:rFonts w:cstheme="minorHAnsi"/>
          <w:sz w:val="20"/>
          <w:szCs w:val="20"/>
        </w:rPr>
        <w:t>1.</w:t>
      </w:r>
      <w:r w:rsidRPr="003E2279">
        <w:rPr>
          <w:rFonts w:cstheme="minorHAnsi"/>
          <w:sz w:val="20"/>
          <w:szCs w:val="20"/>
        </w:rPr>
        <w:tab/>
        <w:t>Policy [Assignment: organization-defined frequency] and following [Assignment: organization-defined events]; and</w:t>
      </w:r>
    </w:p>
    <w:p w14:paraId="7821F754" w14:textId="77777777" w:rsidR="001D7003" w:rsidRPr="003E2279" w:rsidRDefault="001D7003" w:rsidP="00CA2AAF">
      <w:pPr>
        <w:pStyle w:val="BodyText"/>
        <w:tabs>
          <w:tab w:val="left" w:pos="360"/>
          <w:tab w:val="left" w:pos="1080"/>
          <w:tab w:val="left" w:pos="1440"/>
          <w:tab w:val="left" w:pos="2160"/>
        </w:tabs>
        <w:spacing w:before="120" w:after="120" w:line="240" w:lineRule="auto"/>
        <w:ind w:left="1080" w:hanging="270"/>
        <w:rPr>
          <w:rFonts w:cstheme="minorHAnsi"/>
          <w:sz w:val="20"/>
          <w:szCs w:val="20"/>
        </w:rPr>
      </w:pPr>
      <w:r w:rsidRPr="003E2279">
        <w:rPr>
          <w:rFonts w:cstheme="minorHAnsi"/>
          <w:sz w:val="20"/>
          <w:szCs w:val="20"/>
        </w:rPr>
        <w:t>2.</w:t>
      </w:r>
      <w:r w:rsidRPr="003E2279">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6E19F909" w14:textId="77777777" w:rsidTr="00D04FAF">
        <w:tc>
          <w:tcPr>
            <w:tcW w:w="0" w:type="auto"/>
            <w:shd w:val="clear" w:color="auto" w:fill="CCECFC"/>
          </w:tcPr>
          <w:p w14:paraId="4A1A4D7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AT-1 Control Summary Information</w:t>
            </w:r>
          </w:p>
        </w:tc>
      </w:tr>
      <w:tr w:rsidR="001D7003" w:rsidRPr="003E2279" w14:paraId="73BF8C91" w14:textId="77777777" w:rsidTr="00D04FAF">
        <w:tc>
          <w:tcPr>
            <w:tcW w:w="0" w:type="auto"/>
            <w:shd w:val="clear" w:color="auto" w:fill="FFFFFF"/>
          </w:tcPr>
          <w:p w14:paraId="7573BA5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59D93925" w14:textId="77777777" w:rsidTr="00D04FAF">
        <w:tc>
          <w:tcPr>
            <w:tcW w:w="0" w:type="auto"/>
            <w:shd w:val="clear" w:color="auto" w:fill="FFFFFF"/>
          </w:tcPr>
          <w:p w14:paraId="16807A1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AT-1(a):</w:t>
            </w:r>
          </w:p>
        </w:tc>
      </w:tr>
      <w:tr w:rsidR="001D7003" w:rsidRPr="003E2279" w14:paraId="1FD11206" w14:textId="77777777" w:rsidTr="00D04FAF">
        <w:tc>
          <w:tcPr>
            <w:tcW w:w="0" w:type="auto"/>
            <w:shd w:val="clear" w:color="auto" w:fill="FFFFFF"/>
          </w:tcPr>
          <w:p w14:paraId="7D722A6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AT-1(a)(1):</w:t>
            </w:r>
          </w:p>
        </w:tc>
      </w:tr>
      <w:tr w:rsidR="001D7003" w:rsidRPr="003E2279" w14:paraId="3C623A79" w14:textId="77777777" w:rsidTr="00D04FAF">
        <w:tc>
          <w:tcPr>
            <w:tcW w:w="0" w:type="auto"/>
            <w:shd w:val="clear" w:color="auto" w:fill="FFFFFF"/>
          </w:tcPr>
          <w:p w14:paraId="32AD45F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AT-1(b):</w:t>
            </w:r>
          </w:p>
        </w:tc>
      </w:tr>
      <w:tr w:rsidR="001D7003" w:rsidRPr="003E2279" w14:paraId="4169AAC0" w14:textId="77777777" w:rsidTr="00D04FAF">
        <w:tc>
          <w:tcPr>
            <w:tcW w:w="0" w:type="auto"/>
            <w:shd w:val="clear" w:color="auto" w:fill="FFFFFF"/>
          </w:tcPr>
          <w:p w14:paraId="1F6A05B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AT-1(c)(1)-1:</w:t>
            </w:r>
          </w:p>
        </w:tc>
      </w:tr>
      <w:tr w:rsidR="001D7003" w:rsidRPr="003E2279" w14:paraId="58F90AAF" w14:textId="77777777" w:rsidTr="00D04FAF">
        <w:tc>
          <w:tcPr>
            <w:tcW w:w="0" w:type="auto"/>
            <w:shd w:val="clear" w:color="auto" w:fill="FFFFFF"/>
          </w:tcPr>
          <w:p w14:paraId="0DC851D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AT-1(c)(1)-2:</w:t>
            </w:r>
          </w:p>
        </w:tc>
      </w:tr>
      <w:tr w:rsidR="001D7003" w:rsidRPr="003E2279" w14:paraId="763050F7" w14:textId="77777777" w:rsidTr="00D04FAF">
        <w:tc>
          <w:tcPr>
            <w:tcW w:w="0" w:type="auto"/>
            <w:shd w:val="clear" w:color="auto" w:fill="FFFFFF"/>
          </w:tcPr>
          <w:p w14:paraId="651BCA6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AT-1(c)(2)-1:</w:t>
            </w:r>
          </w:p>
        </w:tc>
      </w:tr>
      <w:tr w:rsidR="001D7003" w:rsidRPr="003E2279" w14:paraId="0F484F86" w14:textId="77777777" w:rsidTr="00D04FAF">
        <w:tc>
          <w:tcPr>
            <w:tcW w:w="0" w:type="auto"/>
            <w:shd w:val="clear" w:color="auto" w:fill="FFFFFF"/>
          </w:tcPr>
          <w:p w14:paraId="369F107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AT-1(c)(2)-2:</w:t>
            </w:r>
          </w:p>
        </w:tc>
      </w:tr>
      <w:tr w:rsidR="001D7003" w:rsidRPr="003E2279" w14:paraId="4A5D636B" w14:textId="77777777" w:rsidTr="00D04FAF">
        <w:tc>
          <w:tcPr>
            <w:tcW w:w="0" w:type="auto"/>
            <w:shd w:val="clear" w:color="auto" w:fill="FFFFFF"/>
          </w:tcPr>
          <w:p w14:paraId="641F7F6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28E73EB5" w14:textId="3B6ED4F9" w:rsidR="001D7003" w:rsidRPr="003E2279" w:rsidRDefault="00000000" w:rsidP="00CA2AAF">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39988779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A2AAF">
              <w:rPr>
                <w:rFonts w:cstheme="minorHAnsi"/>
                <w:sz w:val="20"/>
                <w:szCs w:val="20"/>
              </w:rPr>
              <w:t xml:space="preserve"> </w:t>
            </w:r>
            <w:sdt>
              <w:sdtPr>
                <w:rPr>
                  <w:rFonts w:cstheme="minorHAnsi"/>
                  <w:sz w:val="20"/>
                  <w:szCs w:val="20"/>
                </w:rPr>
                <w:id w:val="100823280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A2AAF">
              <w:rPr>
                <w:rFonts w:cstheme="minorHAnsi"/>
                <w:sz w:val="20"/>
                <w:szCs w:val="20"/>
              </w:rPr>
              <w:t xml:space="preserve"> </w:t>
            </w:r>
            <w:sdt>
              <w:sdtPr>
                <w:rPr>
                  <w:rFonts w:cstheme="minorHAnsi"/>
                  <w:sz w:val="20"/>
                  <w:szCs w:val="20"/>
                </w:rPr>
                <w:id w:val="33050271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A2AAF">
              <w:rPr>
                <w:rFonts w:cstheme="minorHAnsi"/>
                <w:sz w:val="20"/>
                <w:szCs w:val="20"/>
              </w:rPr>
              <w:t xml:space="preserve"> </w:t>
            </w:r>
            <w:sdt>
              <w:sdtPr>
                <w:rPr>
                  <w:rFonts w:cstheme="minorHAnsi"/>
                  <w:sz w:val="20"/>
                  <w:szCs w:val="20"/>
                </w:rPr>
                <w:id w:val="196401036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A2AAF">
              <w:rPr>
                <w:rFonts w:cstheme="minorHAnsi"/>
                <w:sz w:val="20"/>
                <w:szCs w:val="20"/>
              </w:rPr>
              <w:t xml:space="preserve"> </w:t>
            </w:r>
            <w:sdt>
              <w:sdtPr>
                <w:rPr>
                  <w:rFonts w:cstheme="minorHAnsi"/>
                  <w:sz w:val="20"/>
                  <w:szCs w:val="20"/>
                </w:rPr>
                <w:id w:val="8409472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4905B9AA" w14:textId="77777777" w:rsidTr="00D04FAF">
        <w:tc>
          <w:tcPr>
            <w:tcW w:w="0" w:type="auto"/>
            <w:shd w:val="clear" w:color="auto" w:fill="FFFFFF"/>
          </w:tcPr>
          <w:p w14:paraId="7BBBEC8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5F5DCF0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147293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CDC2C0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283557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592618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542860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BB49FC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303695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7C62EFF" w14:textId="4B639646" w:rsidR="001D7003" w:rsidRPr="003E2279" w:rsidRDefault="00165D16" w:rsidP="00165D16">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61197466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60EDD975" w14:textId="77777777" w:rsidTr="00D04FAF">
        <w:tc>
          <w:tcPr>
            <w:tcW w:w="0" w:type="auto"/>
            <w:shd w:val="clear" w:color="auto" w:fill="CCECFC"/>
          </w:tcPr>
          <w:p w14:paraId="3CE2B95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AT-1 What is the solution and how is it implemented?</w:t>
            </w:r>
          </w:p>
        </w:tc>
      </w:tr>
      <w:tr w:rsidR="001D7003" w:rsidRPr="003E2279" w14:paraId="16A06EBC" w14:textId="77777777" w:rsidTr="00D04FAF">
        <w:tc>
          <w:tcPr>
            <w:tcW w:w="0" w:type="auto"/>
            <w:shd w:val="clear" w:color="auto" w:fill="FFFFFF"/>
          </w:tcPr>
          <w:p w14:paraId="1FBC51F2" w14:textId="0F640842"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228373B2" w14:textId="77777777" w:rsidR="00CA2AAF" w:rsidRDefault="00CA2AAF" w:rsidP="00803195">
      <w:pPr>
        <w:pStyle w:val="Heading2"/>
        <w:tabs>
          <w:tab w:val="left" w:pos="360"/>
          <w:tab w:val="left" w:pos="720"/>
          <w:tab w:val="left" w:pos="1440"/>
          <w:tab w:val="left" w:pos="2160"/>
        </w:tabs>
        <w:spacing w:before="120" w:after="120" w:line="240" w:lineRule="auto"/>
        <w:ind w:left="1300" w:hanging="1300"/>
        <w:rPr>
          <w:rFonts w:asciiTheme="minorHAnsi" w:hAnsiTheme="minorHAnsi" w:cstheme="minorHAnsi"/>
          <w:sz w:val="20"/>
          <w:szCs w:val="20"/>
        </w:rPr>
      </w:pPr>
      <w:bookmarkStart w:id="178" w:name="_Toc137218145"/>
      <w:bookmarkStart w:id="179" w:name="_Toc158135707"/>
    </w:p>
    <w:p w14:paraId="40AA66AC" w14:textId="09C34039" w:rsidR="001D7003" w:rsidRPr="00B24D3B" w:rsidRDefault="001D7003" w:rsidP="00B24D3B">
      <w:pPr>
        <w:rPr>
          <w:b/>
          <w:bCs/>
        </w:rPr>
      </w:pPr>
      <w:bookmarkStart w:id="180" w:name="_Toc158371681"/>
      <w:r w:rsidRPr="00B24D3B">
        <w:rPr>
          <w:b/>
          <w:bCs/>
        </w:rPr>
        <w:t>AT-2 Literacy Training and Awareness</w:t>
      </w:r>
      <w:bookmarkEnd w:id="180"/>
      <w:r w:rsidRPr="00B24D3B">
        <w:rPr>
          <w:b/>
          <w:bCs/>
        </w:rPr>
        <w:t xml:space="preserve"> </w:t>
      </w:r>
      <w:bookmarkEnd w:id="178"/>
      <w:bookmarkEnd w:id="179"/>
    </w:p>
    <w:p w14:paraId="6431AB53" w14:textId="77777777" w:rsidR="001D7003" w:rsidRPr="003E2279" w:rsidRDefault="001D7003" w:rsidP="00CA2AAF">
      <w:pPr>
        <w:pStyle w:val="BodyText"/>
        <w:tabs>
          <w:tab w:val="left" w:pos="360"/>
          <w:tab w:val="left" w:pos="63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lastRenderedPageBreak/>
        <w:t>a.</w:t>
      </w:r>
      <w:r w:rsidRPr="003E2279">
        <w:rPr>
          <w:rFonts w:cstheme="minorHAnsi"/>
          <w:sz w:val="20"/>
          <w:szCs w:val="20"/>
        </w:rPr>
        <w:tab/>
        <w:t>Provide security and privacy literacy training to system users (including managers, senior executives, and contractors):</w:t>
      </w:r>
    </w:p>
    <w:p w14:paraId="60867CFF" w14:textId="77777777" w:rsidR="001D7003" w:rsidRPr="003E2279" w:rsidRDefault="001D7003" w:rsidP="00CA2AAF">
      <w:pPr>
        <w:pStyle w:val="BodyText"/>
        <w:tabs>
          <w:tab w:val="left" w:pos="360"/>
          <w:tab w:val="left" w:pos="630"/>
          <w:tab w:val="left" w:pos="1440"/>
          <w:tab w:val="left" w:pos="2160"/>
        </w:tabs>
        <w:spacing w:before="120" w:after="120" w:line="240" w:lineRule="auto"/>
        <w:ind w:left="900" w:hanging="180"/>
        <w:rPr>
          <w:rFonts w:cstheme="minorHAnsi"/>
          <w:sz w:val="20"/>
          <w:szCs w:val="20"/>
        </w:rPr>
      </w:pPr>
      <w:r w:rsidRPr="003E2279">
        <w:rPr>
          <w:rFonts w:cstheme="minorHAnsi"/>
          <w:sz w:val="20"/>
          <w:szCs w:val="20"/>
        </w:rPr>
        <w:t>1.</w:t>
      </w:r>
      <w:r w:rsidRPr="003E2279">
        <w:rPr>
          <w:rFonts w:cstheme="minorHAnsi"/>
          <w:sz w:val="20"/>
          <w:szCs w:val="20"/>
        </w:rPr>
        <w:tab/>
        <w:t>As part of initial training for new users and [Assignment: organization-defined frequency] thereafter; and</w:t>
      </w:r>
    </w:p>
    <w:p w14:paraId="2276276B" w14:textId="77777777" w:rsidR="001D7003" w:rsidRPr="003E2279" w:rsidRDefault="001D7003" w:rsidP="00CA2AAF">
      <w:pPr>
        <w:pStyle w:val="BodyText"/>
        <w:tabs>
          <w:tab w:val="left" w:pos="360"/>
          <w:tab w:val="left" w:pos="630"/>
          <w:tab w:val="left" w:pos="1440"/>
          <w:tab w:val="left" w:pos="2160"/>
        </w:tabs>
        <w:spacing w:before="120" w:after="120" w:line="240" w:lineRule="auto"/>
        <w:ind w:left="900" w:hanging="180"/>
        <w:rPr>
          <w:rFonts w:cstheme="minorHAnsi"/>
          <w:sz w:val="20"/>
          <w:szCs w:val="20"/>
        </w:rPr>
      </w:pPr>
      <w:r w:rsidRPr="003E2279">
        <w:rPr>
          <w:rFonts w:cstheme="minorHAnsi"/>
          <w:sz w:val="20"/>
          <w:szCs w:val="20"/>
        </w:rPr>
        <w:t>2.</w:t>
      </w:r>
      <w:r w:rsidRPr="003E2279">
        <w:rPr>
          <w:rFonts w:cstheme="minorHAnsi"/>
          <w:sz w:val="20"/>
          <w:szCs w:val="20"/>
        </w:rPr>
        <w:tab/>
        <w:t>When required by system changes or following [Assignment: organization-defined events</w:t>
      </w:r>
      <w:proofErr w:type="gramStart"/>
      <w:r w:rsidRPr="003E2279">
        <w:rPr>
          <w:rFonts w:cstheme="minorHAnsi"/>
          <w:sz w:val="20"/>
          <w:szCs w:val="20"/>
        </w:rPr>
        <w:t>];</w:t>
      </w:r>
      <w:proofErr w:type="gramEnd"/>
    </w:p>
    <w:p w14:paraId="29D2F31D" w14:textId="77777777" w:rsidR="001D7003" w:rsidRPr="003E2279" w:rsidRDefault="001D7003" w:rsidP="00CA2AAF">
      <w:pPr>
        <w:pStyle w:val="BodyText"/>
        <w:tabs>
          <w:tab w:val="left" w:pos="360"/>
          <w:tab w:val="left" w:pos="63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b.</w:t>
      </w:r>
      <w:r w:rsidRPr="003E2279">
        <w:rPr>
          <w:rFonts w:cstheme="minorHAnsi"/>
          <w:sz w:val="20"/>
          <w:szCs w:val="20"/>
        </w:rPr>
        <w:tab/>
        <w:t>Employ the following techniques to increase the security and privacy awareness of system users [Assignment: organization-defined awareness techniques</w:t>
      </w:r>
      <w:proofErr w:type="gramStart"/>
      <w:r w:rsidRPr="003E2279">
        <w:rPr>
          <w:rFonts w:cstheme="minorHAnsi"/>
          <w:sz w:val="20"/>
          <w:szCs w:val="20"/>
        </w:rPr>
        <w:t>];</w:t>
      </w:r>
      <w:proofErr w:type="gramEnd"/>
    </w:p>
    <w:p w14:paraId="1CC55EB4" w14:textId="77777777" w:rsidR="001D7003" w:rsidRPr="003E2279" w:rsidRDefault="001D7003" w:rsidP="00CA2AAF">
      <w:pPr>
        <w:pStyle w:val="BodyText"/>
        <w:tabs>
          <w:tab w:val="left" w:pos="360"/>
          <w:tab w:val="left" w:pos="63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c.</w:t>
      </w:r>
      <w:r w:rsidRPr="003E2279">
        <w:rPr>
          <w:rFonts w:cstheme="minorHAnsi"/>
          <w:sz w:val="20"/>
          <w:szCs w:val="20"/>
        </w:rPr>
        <w:tab/>
        <w:t>Update literacy training and awareness content [Assignment: organization-defined frequency] and following [Assignment: organization-defined events]; and</w:t>
      </w:r>
    </w:p>
    <w:p w14:paraId="5ACED796" w14:textId="77777777" w:rsidR="001D7003" w:rsidRPr="003E2279" w:rsidRDefault="001D7003" w:rsidP="00CA2AAF">
      <w:pPr>
        <w:pStyle w:val="BodyText"/>
        <w:tabs>
          <w:tab w:val="left" w:pos="360"/>
          <w:tab w:val="left" w:pos="63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d.</w:t>
      </w:r>
      <w:r w:rsidRPr="003E2279">
        <w:rPr>
          <w:rFonts w:cstheme="minorHAnsi"/>
          <w:sz w:val="20"/>
          <w:szCs w:val="20"/>
        </w:rPr>
        <w:tab/>
        <w:t>Incorporate lessons learned from internal or external security or privacy incidents into literacy training and awareness techniques.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20DC124B" w14:textId="77777777" w:rsidTr="00D04FAF">
        <w:tc>
          <w:tcPr>
            <w:tcW w:w="0" w:type="auto"/>
            <w:shd w:val="clear" w:color="auto" w:fill="CCECFC"/>
          </w:tcPr>
          <w:p w14:paraId="4C31782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AT-2 Control Summary Information</w:t>
            </w:r>
          </w:p>
        </w:tc>
      </w:tr>
      <w:tr w:rsidR="001D7003" w:rsidRPr="003E2279" w14:paraId="365AC830" w14:textId="77777777" w:rsidTr="00D04FAF">
        <w:tc>
          <w:tcPr>
            <w:tcW w:w="0" w:type="auto"/>
            <w:shd w:val="clear" w:color="auto" w:fill="FFFFFF"/>
          </w:tcPr>
          <w:p w14:paraId="35B686B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54CB49A8" w14:textId="77777777" w:rsidTr="00D04FAF">
        <w:tc>
          <w:tcPr>
            <w:tcW w:w="0" w:type="auto"/>
            <w:shd w:val="clear" w:color="auto" w:fill="FFFFFF"/>
          </w:tcPr>
          <w:p w14:paraId="53BEABA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AT-2(a)(1):</w:t>
            </w:r>
          </w:p>
        </w:tc>
      </w:tr>
      <w:tr w:rsidR="001D7003" w:rsidRPr="003E2279" w14:paraId="3C133F4E" w14:textId="77777777" w:rsidTr="00D04FAF">
        <w:tc>
          <w:tcPr>
            <w:tcW w:w="0" w:type="auto"/>
            <w:shd w:val="clear" w:color="auto" w:fill="FFFFFF"/>
          </w:tcPr>
          <w:p w14:paraId="15D589C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AT-2(a)(2):</w:t>
            </w:r>
          </w:p>
        </w:tc>
      </w:tr>
      <w:tr w:rsidR="001D7003" w:rsidRPr="003E2279" w14:paraId="79136946" w14:textId="77777777" w:rsidTr="00D04FAF">
        <w:tc>
          <w:tcPr>
            <w:tcW w:w="0" w:type="auto"/>
            <w:shd w:val="clear" w:color="auto" w:fill="FFFFFF"/>
          </w:tcPr>
          <w:p w14:paraId="49706D0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AT-2(b):</w:t>
            </w:r>
          </w:p>
        </w:tc>
      </w:tr>
      <w:tr w:rsidR="001D7003" w:rsidRPr="003E2279" w14:paraId="2C28E526" w14:textId="77777777" w:rsidTr="00D04FAF">
        <w:tc>
          <w:tcPr>
            <w:tcW w:w="0" w:type="auto"/>
            <w:shd w:val="clear" w:color="auto" w:fill="FFFFFF"/>
          </w:tcPr>
          <w:p w14:paraId="78BAAA6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AT-2(c)-1:</w:t>
            </w:r>
          </w:p>
        </w:tc>
      </w:tr>
      <w:tr w:rsidR="001D7003" w:rsidRPr="003E2279" w14:paraId="69B0D79C" w14:textId="77777777" w:rsidTr="00D04FAF">
        <w:tc>
          <w:tcPr>
            <w:tcW w:w="0" w:type="auto"/>
            <w:shd w:val="clear" w:color="auto" w:fill="FFFFFF"/>
          </w:tcPr>
          <w:p w14:paraId="37EBBCA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AT-2(c)-2:</w:t>
            </w:r>
          </w:p>
        </w:tc>
      </w:tr>
      <w:tr w:rsidR="001D7003" w:rsidRPr="003E2279" w14:paraId="6D6173F9" w14:textId="77777777" w:rsidTr="00D04FAF">
        <w:tc>
          <w:tcPr>
            <w:tcW w:w="0" w:type="auto"/>
            <w:shd w:val="clear" w:color="auto" w:fill="FFFFFF"/>
          </w:tcPr>
          <w:p w14:paraId="404C7B6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6F0351AE" w14:textId="73E8A1BC" w:rsidR="001D7003" w:rsidRPr="003E2279" w:rsidRDefault="00000000" w:rsidP="00CA2AAF">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449764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A2AAF">
              <w:rPr>
                <w:rFonts w:cstheme="minorHAnsi"/>
                <w:sz w:val="20"/>
                <w:szCs w:val="20"/>
              </w:rPr>
              <w:t xml:space="preserve"> </w:t>
            </w:r>
            <w:sdt>
              <w:sdtPr>
                <w:rPr>
                  <w:rFonts w:cstheme="minorHAnsi"/>
                  <w:sz w:val="20"/>
                  <w:szCs w:val="20"/>
                </w:rPr>
                <w:id w:val="70923761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A2AAF">
              <w:rPr>
                <w:rFonts w:cstheme="minorHAnsi"/>
                <w:sz w:val="20"/>
                <w:szCs w:val="20"/>
              </w:rPr>
              <w:t xml:space="preserve"> </w:t>
            </w:r>
            <w:sdt>
              <w:sdtPr>
                <w:rPr>
                  <w:rFonts w:cstheme="minorHAnsi"/>
                  <w:sz w:val="20"/>
                  <w:szCs w:val="20"/>
                </w:rPr>
                <w:id w:val="167491625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A2AAF">
              <w:rPr>
                <w:rFonts w:cstheme="minorHAnsi"/>
                <w:sz w:val="20"/>
                <w:szCs w:val="20"/>
              </w:rPr>
              <w:t xml:space="preserve"> </w:t>
            </w:r>
            <w:sdt>
              <w:sdtPr>
                <w:rPr>
                  <w:rFonts w:cstheme="minorHAnsi"/>
                  <w:sz w:val="20"/>
                  <w:szCs w:val="20"/>
                </w:rPr>
                <w:id w:val="57793556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A2AAF">
              <w:rPr>
                <w:rFonts w:cstheme="minorHAnsi"/>
                <w:sz w:val="20"/>
                <w:szCs w:val="20"/>
              </w:rPr>
              <w:t xml:space="preserve"> </w:t>
            </w:r>
            <w:sdt>
              <w:sdtPr>
                <w:rPr>
                  <w:rFonts w:cstheme="minorHAnsi"/>
                  <w:sz w:val="20"/>
                  <w:szCs w:val="20"/>
                </w:rPr>
                <w:id w:val="83823326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128594A5" w14:textId="77777777" w:rsidTr="00D04FAF">
        <w:tc>
          <w:tcPr>
            <w:tcW w:w="0" w:type="auto"/>
            <w:shd w:val="clear" w:color="auto" w:fill="FFFFFF"/>
          </w:tcPr>
          <w:p w14:paraId="4EAB09B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434774B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6888137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755955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609335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94E933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98167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672FE7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254861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E043582" w14:textId="349A3397" w:rsidR="001D7003" w:rsidRPr="003E2279" w:rsidRDefault="00165D16" w:rsidP="00165D16">
            <w:pPr>
              <w:pStyle w:val="BodyText"/>
              <w:tabs>
                <w:tab w:val="left" w:pos="360"/>
                <w:tab w:val="left" w:pos="105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8332838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4D5F7E14" w14:textId="77777777" w:rsidTr="00D04FAF">
        <w:tc>
          <w:tcPr>
            <w:tcW w:w="0" w:type="auto"/>
            <w:shd w:val="clear" w:color="auto" w:fill="CCECFC"/>
          </w:tcPr>
          <w:p w14:paraId="1CF7114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AT-2 What is the solution and how is it implemented?</w:t>
            </w:r>
          </w:p>
        </w:tc>
      </w:tr>
      <w:tr w:rsidR="001D7003" w:rsidRPr="003E2279" w14:paraId="0E336786" w14:textId="77777777" w:rsidTr="00D04FAF">
        <w:tc>
          <w:tcPr>
            <w:tcW w:w="0" w:type="auto"/>
            <w:shd w:val="clear" w:color="auto" w:fill="FFFFFF"/>
          </w:tcPr>
          <w:p w14:paraId="6374AD90" w14:textId="6D71B015"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405971B6" w14:textId="77777777" w:rsidR="00CA2AAF" w:rsidRDefault="00CA2AAF"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181" w:name="_Toc137218146"/>
      <w:bookmarkStart w:id="182" w:name="_Toc158135708"/>
    </w:p>
    <w:p w14:paraId="540DDB63" w14:textId="02FD0946" w:rsidR="001D7003" w:rsidRPr="00B24D3B" w:rsidRDefault="001D7003" w:rsidP="00B24D3B">
      <w:pPr>
        <w:rPr>
          <w:b/>
          <w:bCs/>
        </w:rPr>
      </w:pPr>
      <w:bookmarkStart w:id="183" w:name="_Toc158371682"/>
      <w:r w:rsidRPr="00B24D3B">
        <w:rPr>
          <w:b/>
          <w:bCs/>
        </w:rPr>
        <w:t>AT-2(2) Insider Threat</w:t>
      </w:r>
      <w:bookmarkEnd w:id="183"/>
      <w:r w:rsidRPr="00B24D3B">
        <w:rPr>
          <w:b/>
          <w:bCs/>
        </w:rPr>
        <w:t xml:space="preserve"> </w:t>
      </w:r>
      <w:bookmarkEnd w:id="181"/>
      <w:bookmarkEnd w:id="182"/>
    </w:p>
    <w:p w14:paraId="32A6349D"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Provide literacy training on recognizing and reporting potential indicators of insider threat.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2303B17D" w14:textId="77777777" w:rsidTr="00D04FAF">
        <w:tc>
          <w:tcPr>
            <w:tcW w:w="0" w:type="auto"/>
            <w:shd w:val="clear" w:color="auto" w:fill="CCECFC"/>
          </w:tcPr>
          <w:p w14:paraId="2D3D481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AT-2(2) Control Summary Information</w:t>
            </w:r>
          </w:p>
        </w:tc>
      </w:tr>
      <w:tr w:rsidR="001D7003" w:rsidRPr="003E2279" w14:paraId="68A00CB1" w14:textId="77777777" w:rsidTr="00D04FAF">
        <w:tc>
          <w:tcPr>
            <w:tcW w:w="0" w:type="auto"/>
            <w:shd w:val="clear" w:color="auto" w:fill="FFFFFF"/>
          </w:tcPr>
          <w:p w14:paraId="5FBCCA0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2DC51DFA" w14:textId="77777777" w:rsidTr="00D04FAF">
        <w:tc>
          <w:tcPr>
            <w:tcW w:w="0" w:type="auto"/>
            <w:shd w:val="clear" w:color="auto" w:fill="FFFFFF"/>
          </w:tcPr>
          <w:p w14:paraId="5F13D67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29794E7F" w14:textId="3672FF63" w:rsidR="001D7003" w:rsidRPr="003E2279" w:rsidRDefault="00000000" w:rsidP="00CA2AAF">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200993733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A2AAF">
              <w:rPr>
                <w:rFonts w:cstheme="minorHAnsi"/>
                <w:sz w:val="20"/>
                <w:szCs w:val="20"/>
              </w:rPr>
              <w:t xml:space="preserve"> </w:t>
            </w:r>
            <w:sdt>
              <w:sdtPr>
                <w:rPr>
                  <w:rFonts w:cstheme="minorHAnsi"/>
                  <w:sz w:val="20"/>
                  <w:szCs w:val="20"/>
                </w:rPr>
                <w:id w:val="40633833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A2AAF">
              <w:rPr>
                <w:rFonts w:cstheme="minorHAnsi"/>
                <w:sz w:val="20"/>
                <w:szCs w:val="20"/>
              </w:rPr>
              <w:t xml:space="preserve"> </w:t>
            </w:r>
            <w:sdt>
              <w:sdtPr>
                <w:rPr>
                  <w:rFonts w:cstheme="minorHAnsi"/>
                  <w:sz w:val="20"/>
                  <w:szCs w:val="20"/>
                </w:rPr>
                <w:id w:val="168197434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A2AAF">
              <w:rPr>
                <w:rFonts w:cstheme="minorHAnsi"/>
                <w:sz w:val="20"/>
                <w:szCs w:val="20"/>
              </w:rPr>
              <w:t xml:space="preserve"> </w:t>
            </w:r>
            <w:sdt>
              <w:sdtPr>
                <w:rPr>
                  <w:rFonts w:cstheme="minorHAnsi"/>
                  <w:sz w:val="20"/>
                  <w:szCs w:val="20"/>
                </w:rPr>
                <w:id w:val="10362483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A2AAF">
              <w:rPr>
                <w:rFonts w:cstheme="minorHAnsi"/>
                <w:sz w:val="20"/>
                <w:szCs w:val="20"/>
              </w:rPr>
              <w:t xml:space="preserve"> </w:t>
            </w:r>
            <w:sdt>
              <w:sdtPr>
                <w:rPr>
                  <w:rFonts w:cstheme="minorHAnsi"/>
                  <w:sz w:val="20"/>
                  <w:szCs w:val="20"/>
                </w:rPr>
                <w:id w:val="40938759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09207117" w14:textId="77777777" w:rsidTr="00D04FAF">
        <w:tc>
          <w:tcPr>
            <w:tcW w:w="0" w:type="auto"/>
            <w:shd w:val="clear" w:color="auto" w:fill="FFFFFF"/>
          </w:tcPr>
          <w:p w14:paraId="7E1BD05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27A6A68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748952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F4F0AE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592388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662B89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823823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450E6F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938033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518F29E" w14:textId="4EB9E866"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73296952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06F57964" w14:textId="77777777" w:rsidTr="00D04FAF">
        <w:tc>
          <w:tcPr>
            <w:tcW w:w="0" w:type="auto"/>
            <w:shd w:val="clear" w:color="auto" w:fill="CCECFC"/>
          </w:tcPr>
          <w:p w14:paraId="44DDAAF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AT-2(2) What is the solution and how is it implemented?</w:t>
            </w:r>
          </w:p>
        </w:tc>
      </w:tr>
      <w:tr w:rsidR="001D7003" w:rsidRPr="003E2279" w14:paraId="073710AB" w14:textId="77777777" w:rsidTr="00D04FAF">
        <w:tc>
          <w:tcPr>
            <w:tcW w:w="0" w:type="auto"/>
            <w:shd w:val="clear" w:color="auto" w:fill="FFFFFF"/>
          </w:tcPr>
          <w:p w14:paraId="123E9DC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0CD50B01" w14:textId="77777777" w:rsidR="00CA2AAF" w:rsidRDefault="00CA2AAF"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184" w:name="_Toc137218147"/>
      <w:bookmarkStart w:id="185" w:name="_Toc158135709"/>
    </w:p>
    <w:p w14:paraId="668726E4" w14:textId="2B967461" w:rsidR="001D7003" w:rsidRPr="00B24D3B" w:rsidRDefault="001D7003" w:rsidP="00B24D3B">
      <w:pPr>
        <w:rPr>
          <w:b/>
          <w:bCs/>
        </w:rPr>
      </w:pPr>
      <w:bookmarkStart w:id="186" w:name="_Toc158371683"/>
      <w:r w:rsidRPr="00B24D3B">
        <w:rPr>
          <w:b/>
          <w:bCs/>
        </w:rPr>
        <w:t>AT-2(3) Social Engineering and Mining</w:t>
      </w:r>
      <w:bookmarkEnd w:id="184"/>
      <w:bookmarkEnd w:id="185"/>
      <w:bookmarkEnd w:id="186"/>
    </w:p>
    <w:p w14:paraId="69EBF090"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Provide literacy training on recognizing and reporting potential and actual instances of social engineering and social mining.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7ED93E82" w14:textId="77777777" w:rsidTr="00D04FAF">
        <w:tc>
          <w:tcPr>
            <w:tcW w:w="0" w:type="auto"/>
            <w:shd w:val="clear" w:color="auto" w:fill="CCECFC"/>
          </w:tcPr>
          <w:p w14:paraId="1B78A83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AT-2(3) Control Summary Information</w:t>
            </w:r>
          </w:p>
        </w:tc>
      </w:tr>
      <w:tr w:rsidR="001D7003" w:rsidRPr="003E2279" w14:paraId="032DC59D" w14:textId="77777777" w:rsidTr="00D04FAF">
        <w:tc>
          <w:tcPr>
            <w:tcW w:w="0" w:type="auto"/>
            <w:shd w:val="clear" w:color="auto" w:fill="FFFFFF"/>
          </w:tcPr>
          <w:p w14:paraId="6F3FF1D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1393C1DB" w14:textId="77777777" w:rsidTr="00D04FAF">
        <w:tc>
          <w:tcPr>
            <w:tcW w:w="0" w:type="auto"/>
            <w:shd w:val="clear" w:color="auto" w:fill="FFFFFF"/>
          </w:tcPr>
          <w:p w14:paraId="0E02B8E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4AE6CEAE" w14:textId="7CE6D882" w:rsidR="001D7003" w:rsidRPr="003E2279" w:rsidRDefault="00000000" w:rsidP="00CA2AAF">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5609566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A2AAF">
              <w:rPr>
                <w:rFonts w:cstheme="minorHAnsi"/>
                <w:sz w:val="20"/>
                <w:szCs w:val="20"/>
              </w:rPr>
              <w:t xml:space="preserve"> </w:t>
            </w:r>
            <w:sdt>
              <w:sdtPr>
                <w:rPr>
                  <w:rFonts w:cstheme="minorHAnsi"/>
                  <w:sz w:val="20"/>
                  <w:szCs w:val="20"/>
                </w:rPr>
                <w:id w:val="185836680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A2AAF">
              <w:rPr>
                <w:rFonts w:cstheme="minorHAnsi"/>
                <w:sz w:val="20"/>
                <w:szCs w:val="20"/>
              </w:rPr>
              <w:t xml:space="preserve"> </w:t>
            </w:r>
            <w:sdt>
              <w:sdtPr>
                <w:rPr>
                  <w:rFonts w:cstheme="minorHAnsi"/>
                  <w:sz w:val="20"/>
                  <w:szCs w:val="20"/>
                </w:rPr>
                <w:id w:val="16917220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A2AAF">
              <w:rPr>
                <w:rFonts w:cstheme="minorHAnsi"/>
                <w:sz w:val="20"/>
                <w:szCs w:val="20"/>
              </w:rPr>
              <w:t xml:space="preserve"> </w:t>
            </w:r>
            <w:sdt>
              <w:sdtPr>
                <w:rPr>
                  <w:rFonts w:cstheme="minorHAnsi"/>
                  <w:sz w:val="20"/>
                  <w:szCs w:val="20"/>
                </w:rPr>
                <w:id w:val="129974130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A2AAF">
              <w:rPr>
                <w:rFonts w:cstheme="minorHAnsi"/>
                <w:sz w:val="20"/>
                <w:szCs w:val="20"/>
              </w:rPr>
              <w:t xml:space="preserve"> </w:t>
            </w:r>
            <w:sdt>
              <w:sdtPr>
                <w:rPr>
                  <w:rFonts w:cstheme="minorHAnsi"/>
                  <w:sz w:val="20"/>
                  <w:szCs w:val="20"/>
                </w:rPr>
                <w:id w:val="8395914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4BA6827E" w14:textId="77777777" w:rsidTr="00D04FAF">
        <w:tc>
          <w:tcPr>
            <w:tcW w:w="0" w:type="auto"/>
            <w:shd w:val="clear" w:color="auto" w:fill="FFFFFF"/>
          </w:tcPr>
          <w:p w14:paraId="26809D7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1AB6D75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2312384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371157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833584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451CB7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204266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0F7DF5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1496592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7420AD6" w14:textId="2040B6AC"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8406144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34BB0980" w14:textId="77777777" w:rsidTr="00D04FAF">
        <w:tc>
          <w:tcPr>
            <w:tcW w:w="0" w:type="auto"/>
            <w:shd w:val="clear" w:color="auto" w:fill="CCECFC"/>
          </w:tcPr>
          <w:p w14:paraId="7C96800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AT-2(3) What is the solution and how is it implemented?</w:t>
            </w:r>
          </w:p>
        </w:tc>
      </w:tr>
      <w:tr w:rsidR="001D7003" w:rsidRPr="003E2279" w14:paraId="6BADC5CA" w14:textId="77777777" w:rsidTr="00D04FAF">
        <w:tc>
          <w:tcPr>
            <w:tcW w:w="0" w:type="auto"/>
            <w:shd w:val="clear" w:color="auto" w:fill="FFFFFF"/>
          </w:tcPr>
          <w:p w14:paraId="066855B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28A6DF2B" w14:textId="77777777" w:rsidR="00CA2AAF" w:rsidRDefault="00CA2AAF" w:rsidP="00803195">
      <w:pPr>
        <w:pStyle w:val="Heading2"/>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187" w:name="_Toc137218148"/>
      <w:bookmarkStart w:id="188" w:name="_Toc158135710"/>
    </w:p>
    <w:p w14:paraId="0489D4F1" w14:textId="7DFEAE26" w:rsidR="001D7003" w:rsidRPr="00B24D3B" w:rsidRDefault="001D7003" w:rsidP="00B24D3B">
      <w:pPr>
        <w:rPr>
          <w:b/>
          <w:bCs/>
        </w:rPr>
      </w:pPr>
      <w:bookmarkStart w:id="189" w:name="_Toc158371684"/>
      <w:r w:rsidRPr="00B24D3B">
        <w:rPr>
          <w:b/>
          <w:bCs/>
        </w:rPr>
        <w:t>AT-3 Role-based Training</w:t>
      </w:r>
      <w:bookmarkEnd w:id="187"/>
      <w:bookmarkEnd w:id="188"/>
      <w:bookmarkEnd w:id="189"/>
    </w:p>
    <w:p w14:paraId="36BACD16" w14:textId="77777777" w:rsidR="001D7003" w:rsidRPr="003E2279" w:rsidRDefault="001D7003" w:rsidP="00CA2AAF">
      <w:pPr>
        <w:pStyle w:val="BodyText"/>
        <w:tabs>
          <w:tab w:val="left" w:pos="540"/>
          <w:tab w:val="left" w:pos="72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a.</w:t>
      </w:r>
      <w:r w:rsidRPr="003E2279">
        <w:rPr>
          <w:rFonts w:cstheme="minorHAnsi"/>
          <w:sz w:val="20"/>
          <w:szCs w:val="20"/>
        </w:rPr>
        <w:tab/>
        <w:t>Provide role-based security and privacy training to personnel with the following roles and responsibilities: [Assignment: organization-defined roles and responsibilities]:</w:t>
      </w:r>
    </w:p>
    <w:p w14:paraId="375A8CED" w14:textId="77777777" w:rsidR="001D7003" w:rsidRPr="003E2279" w:rsidRDefault="001D7003" w:rsidP="00CA2AAF">
      <w:pPr>
        <w:pStyle w:val="BodyText"/>
        <w:tabs>
          <w:tab w:val="left" w:pos="540"/>
          <w:tab w:val="left" w:pos="720"/>
          <w:tab w:val="left" w:pos="1440"/>
          <w:tab w:val="left" w:pos="2160"/>
        </w:tabs>
        <w:spacing w:before="120" w:after="120" w:line="240" w:lineRule="auto"/>
        <w:ind w:left="720" w:hanging="180"/>
        <w:rPr>
          <w:rFonts w:cstheme="minorHAnsi"/>
          <w:sz w:val="20"/>
          <w:szCs w:val="20"/>
        </w:rPr>
      </w:pPr>
      <w:r w:rsidRPr="003E2279">
        <w:rPr>
          <w:rFonts w:cstheme="minorHAnsi"/>
          <w:sz w:val="20"/>
          <w:szCs w:val="20"/>
        </w:rPr>
        <w:t>1.</w:t>
      </w:r>
      <w:r w:rsidRPr="003E2279">
        <w:rPr>
          <w:rFonts w:cstheme="minorHAnsi"/>
          <w:sz w:val="20"/>
          <w:szCs w:val="20"/>
        </w:rPr>
        <w:tab/>
        <w:t>Before authorizing access to the system, information, or performing assigned duties, and [Assignment: organization-defined frequency] thereafter; and</w:t>
      </w:r>
    </w:p>
    <w:p w14:paraId="27DD21F6" w14:textId="77777777" w:rsidR="001D7003" w:rsidRPr="003E2279" w:rsidRDefault="001D7003" w:rsidP="00CA2AAF">
      <w:pPr>
        <w:pStyle w:val="BodyText"/>
        <w:tabs>
          <w:tab w:val="left" w:pos="540"/>
          <w:tab w:val="left" w:pos="720"/>
          <w:tab w:val="left" w:pos="1440"/>
          <w:tab w:val="left" w:pos="2160"/>
        </w:tabs>
        <w:spacing w:before="120" w:after="120" w:line="240" w:lineRule="auto"/>
        <w:ind w:left="720" w:hanging="180"/>
        <w:rPr>
          <w:rFonts w:cstheme="minorHAnsi"/>
          <w:sz w:val="20"/>
          <w:szCs w:val="20"/>
        </w:rPr>
      </w:pPr>
      <w:r w:rsidRPr="003E2279">
        <w:rPr>
          <w:rFonts w:cstheme="minorHAnsi"/>
          <w:sz w:val="20"/>
          <w:szCs w:val="20"/>
        </w:rPr>
        <w:t>2.</w:t>
      </w:r>
      <w:r w:rsidRPr="003E2279">
        <w:rPr>
          <w:rFonts w:cstheme="minorHAnsi"/>
          <w:sz w:val="20"/>
          <w:szCs w:val="20"/>
        </w:rPr>
        <w:tab/>
        <w:t xml:space="preserve">When required by system </w:t>
      </w:r>
      <w:proofErr w:type="gramStart"/>
      <w:r w:rsidRPr="003E2279">
        <w:rPr>
          <w:rFonts w:cstheme="minorHAnsi"/>
          <w:sz w:val="20"/>
          <w:szCs w:val="20"/>
        </w:rPr>
        <w:t>changes;</w:t>
      </w:r>
      <w:proofErr w:type="gramEnd"/>
    </w:p>
    <w:p w14:paraId="696CA73E" w14:textId="77777777" w:rsidR="001D7003" w:rsidRPr="003E2279" w:rsidRDefault="001D7003" w:rsidP="00CA2AAF">
      <w:pPr>
        <w:pStyle w:val="BodyText"/>
        <w:tabs>
          <w:tab w:val="left" w:pos="540"/>
          <w:tab w:val="left" w:pos="72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b.</w:t>
      </w:r>
      <w:r w:rsidRPr="003E2279">
        <w:rPr>
          <w:rFonts w:cstheme="minorHAnsi"/>
          <w:sz w:val="20"/>
          <w:szCs w:val="20"/>
        </w:rPr>
        <w:tab/>
        <w:t>Update role-based training content [Assignment: organization-defined frequency] and following [Assignment: organization-defined events]; and</w:t>
      </w:r>
    </w:p>
    <w:p w14:paraId="0858DD4E" w14:textId="77777777" w:rsidR="001D7003" w:rsidRPr="003E2279" w:rsidRDefault="001D7003" w:rsidP="00CA2AAF">
      <w:pPr>
        <w:pStyle w:val="BodyText"/>
        <w:tabs>
          <w:tab w:val="left" w:pos="540"/>
          <w:tab w:val="left" w:pos="72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lastRenderedPageBreak/>
        <w:t>c.</w:t>
      </w:r>
      <w:r w:rsidRPr="003E2279">
        <w:rPr>
          <w:rFonts w:cstheme="minorHAnsi"/>
          <w:sz w:val="20"/>
          <w:szCs w:val="20"/>
        </w:rPr>
        <w:tab/>
        <w:t>Incorporate lessons learned from internal or external security or privacy incidents into role-based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1B32F58F" w14:textId="77777777" w:rsidTr="00D04FAF">
        <w:tc>
          <w:tcPr>
            <w:tcW w:w="0" w:type="auto"/>
            <w:shd w:val="clear" w:color="auto" w:fill="CCECFC"/>
          </w:tcPr>
          <w:p w14:paraId="542E9C6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AT-3 Control Summary Information</w:t>
            </w:r>
          </w:p>
        </w:tc>
      </w:tr>
      <w:tr w:rsidR="001D7003" w:rsidRPr="003E2279" w14:paraId="4F407F42" w14:textId="77777777" w:rsidTr="00D04FAF">
        <w:tc>
          <w:tcPr>
            <w:tcW w:w="0" w:type="auto"/>
            <w:shd w:val="clear" w:color="auto" w:fill="FFFFFF"/>
          </w:tcPr>
          <w:p w14:paraId="0D03362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695F750E" w14:textId="77777777" w:rsidTr="00D04FAF">
        <w:tc>
          <w:tcPr>
            <w:tcW w:w="0" w:type="auto"/>
            <w:shd w:val="clear" w:color="auto" w:fill="FFFFFF"/>
          </w:tcPr>
          <w:p w14:paraId="785ED6B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AT-3(a):</w:t>
            </w:r>
          </w:p>
        </w:tc>
      </w:tr>
      <w:tr w:rsidR="001D7003" w:rsidRPr="003E2279" w14:paraId="2AB27C2E" w14:textId="77777777" w:rsidTr="00D04FAF">
        <w:tc>
          <w:tcPr>
            <w:tcW w:w="0" w:type="auto"/>
            <w:shd w:val="clear" w:color="auto" w:fill="FFFFFF"/>
          </w:tcPr>
          <w:p w14:paraId="0E1A86C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AT-3(a)(1):</w:t>
            </w:r>
          </w:p>
        </w:tc>
      </w:tr>
      <w:tr w:rsidR="001D7003" w:rsidRPr="003E2279" w14:paraId="2EB89A54" w14:textId="77777777" w:rsidTr="00D04FAF">
        <w:tc>
          <w:tcPr>
            <w:tcW w:w="0" w:type="auto"/>
            <w:shd w:val="clear" w:color="auto" w:fill="FFFFFF"/>
          </w:tcPr>
          <w:p w14:paraId="1C52C76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AT-3(b)-1:</w:t>
            </w:r>
          </w:p>
        </w:tc>
      </w:tr>
      <w:tr w:rsidR="001D7003" w:rsidRPr="003E2279" w14:paraId="15BB2FD7" w14:textId="77777777" w:rsidTr="00D04FAF">
        <w:tc>
          <w:tcPr>
            <w:tcW w:w="0" w:type="auto"/>
            <w:shd w:val="clear" w:color="auto" w:fill="FFFFFF"/>
          </w:tcPr>
          <w:p w14:paraId="7B054F2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AT-3(b)-2:</w:t>
            </w:r>
          </w:p>
        </w:tc>
      </w:tr>
      <w:tr w:rsidR="001D7003" w:rsidRPr="003E2279" w14:paraId="18E3D5D1" w14:textId="77777777" w:rsidTr="00D04FAF">
        <w:tc>
          <w:tcPr>
            <w:tcW w:w="0" w:type="auto"/>
            <w:shd w:val="clear" w:color="auto" w:fill="FFFFFF"/>
          </w:tcPr>
          <w:p w14:paraId="4927117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4AA43721" w14:textId="0D65C6D0" w:rsidR="001D7003" w:rsidRPr="003E2279" w:rsidRDefault="00000000" w:rsidP="00CA2AAF">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2316456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A2AAF">
              <w:rPr>
                <w:rFonts w:cstheme="minorHAnsi"/>
                <w:sz w:val="20"/>
                <w:szCs w:val="20"/>
              </w:rPr>
              <w:t xml:space="preserve"> </w:t>
            </w:r>
            <w:sdt>
              <w:sdtPr>
                <w:rPr>
                  <w:rFonts w:cstheme="minorHAnsi"/>
                  <w:sz w:val="20"/>
                  <w:szCs w:val="20"/>
                </w:rPr>
                <w:id w:val="75842837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A2AAF">
              <w:rPr>
                <w:rFonts w:cstheme="minorHAnsi"/>
                <w:sz w:val="20"/>
                <w:szCs w:val="20"/>
              </w:rPr>
              <w:t xml:space="preserve"> </w:t>
            </w:r>
            <w:sdt>
              <w:sdtPr>
                <w:rPr>
                  <w:rFonts w:cstheme="minorHAnsi"/>
                  <w:sz w:val="20"/>
                  <w:szCs w:val="20"/>
                </w:rPr>
                <w:id w:val="28224415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A2AAF">
              <w:rPr>
                <w:rFonts w:cstheme="minorHAnsi"/>
                <w:sz w:val="20"/>
                <w:szCs w:val="20"/>
              </w:rPr>
              <w:t xml:space="preserve"> </w:t>
            </w:r>
            <w:sdt>
              <w:sdtPr>
                <w:rPr>
                  <w:rFonts w:cstheme="minorHAnsi"/>
                  <w:sz w:val="20"/>
                  <w:szCs w:val="20"/>
                </w:rPr>
                <w:id w:val="130016042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A2AAF">
              <w:rPr>
                <w:rFonts w:cstheme="minorHAnsi"/>
                <w:sz w:val="20"/>
                <w:szCs w:val="20"/>
              </w:rPr>
              <w:t xml:space="preserve"> </w:t>
            </w:r>
            <w:sdt>
              <w:sdtPr>
                <w:rPr>
                  <w:rFonts w:cstheme="minorHAnsi"/>
                  <w:sz w:val="20"/>
                  <w:szCs w:val="20"/>
                </w:rPr>
                <w:id w:val="149038084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704CC96D" w14:textId="77777777" w:rsidTr="00D04FAF">
        <w:tc>
          <w:tcPr>
            <w:tcW w:w="0" w:type="auto"/>
            <w:shd w:val="clear" w:color="auto" w:fill="FFFFFF"/>
          </w:tcPr>
          <w:p w14:paraId="778E6AD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40771A3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972375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4357C2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0028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2E9E68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830205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23C84A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225119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1BB7A39" w14:textId="46B9F7CD" w:rsidR="001D7003" w:rsidRPr="003E2279" w:rsidRDefault="00165D16" w:rsidP="00165D16">
            <w:pPr>
              <w:pStyle w:val="BodyText"/>
              <w:tabs>
                <w:tab w:val="left" w:pos="360"/>
                <w:tab w:val="left" w:pos="4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4248456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3AD2DF2C" w14:textId="77777777" w:rsidTr="00D04FAF">
        <w:tc>
          <w:tcPr>
            <w:tcW w:w="0" w:type="auto"/>
            <w:shd w:val="clear" w:color="auto" w:fill="CCECFC"/>
          </w:tcPr>
          <w:p w14:paraId="2099796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AT-3 What is the solution and how is it implemented?</w:t>
            </w:r>
          </w:p>
        </w:tc>
      </w:tr>
      <w:tr w:rsidR="001D7003" w:rsidRPr="003E2279" w14:paraId="14DA4172" w14:textId="77777777" w:rsidTr="00D04FAF">
        <w:tc>
          <w:tcPr>
            <w:tcW w:w="0" w:type="auto"/>
            <w:shd w:val="clear" w:color="auto" w:fill="FFFFFF"/>
          </w:tcPr>
          <w:p w14:paraId="46C87FC3" w14:textId="7993771B"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4A3EC119" w14:textId="77777777" w:rsidR="00CA2AAF" w:rsidRDefault="00CA2AAF" w:rsidP="00803195">
      <w:pPr>
        <w:pStyle w:val="Heading2"/>
        <w:tabs>
          <w:tab w:val="left" w:pos="360"/>
          <w:tab w:val="left" w:pos="720"/>
          <w:tab w:val="left" w:pos="1440"/>
          <w:tab w:val="left" w:pos="2160"/>
        </w:tabs>
        <w:spacing w:before="120" w:after="120" w:line="240" w:lineRule="auto"/>
        <w:ind w:left="763" w:hanging="763"/>
        <w:rPr>
          <w:rFonts w:asciiTheme="minorHAnsi" w:hAnsiTheme="minorHAnsi" w:cstheme="minorHAnsi"/>
          <w:sz w:val="20"/>
          <w:szCs w:val="20"/>
        </w:rPr>
      </w:pPr>
      <w:bookmarkStart w:id="190" w:name="_Toc137218149"/>
      <w:bookmarkStart w:id="191" w:name="_Toc158135711"/>
    </w:p>
    <w:p w14:paraId="7BC67766" w14:textId="7A88C067" w:rsidR="001D7003" w:rsidRPr="00B24D3B" w:rsidRDefault="001D7003" w:rsidP="00B24D3B">
      <w:pPr>
        <w:rPr>
          <w:b/>
          <w:bCs/>
        </w:rPr>
      </w:pPr>
      <w:bookmarkStart w:id="192" w:name="_Toc158371685"/>
      <w:r w:rsidRPr="00B24D3B">
        <w:rPr>
          <w:b/>
          <w:bCs/>
        </w:rPr>
        <w:t>AT-4 Training Records</w:t>
      </w:r>
      <w:bookmarkEnd w:id="190"/>
      <w:bookmarkEnd w:id="191"/>
      <w:bookmarkEnd w:id="192"/>
    </w:p>
    <w:p w14:paraId="07DF7E7E" w14:textId="77777777" w:rsidR="001D7003" w:rsidRPr="003E2279" w:rsidRDefault="001D7003" w:rsidP="00CA2AAF">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a.</w:t>
      </w:r>
      <w:r w:rsidRPr="003E2279">
        <w:rPr>
          <w:rFonts w:cstheme="minorHAnsi"/>
          <w:sz w:val="20"/>
          <w:szCs w:val="20"/>
        </w:rPr>
        <w:tab/>
        <w:t>Document and monitor information security and privacy training activities, including security and privacy awareness training and specific role-based security and privacy training; and</w:t>
      </w:r>
    </w:p>
    <w:p w14:paraId="240453C2" w14:textId="77777777" w:rsidR="001D7003" w:rsidRPr="003E2279" w:rsidRDefault="001D7003" w:rsidP="00CA2AAF">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b.</w:t>
      </w:r>
      <w:r w:rsidRPr="003E2279">
        <w:rPr>
          <w:rFonts w:cstheme="minorHAnsi"/>
          <w:sz w:val="20"/>
          <w:szCs w:val="20"/>
        </w:rPr>
        <w:tab/>
        <w:t xml:space="preserve">Retain individual training records for [Assignment: organization-defined </w:t>
      </w:r>
      <w:proofErr w:type="gramStart"/>
      <w:r w:rsidRPr="003E2279">
        <w:rPr>
          <w:rFonts w:cstheme="minorHAnsi"/>
          <w:sz w:val="20"/>
          <w:szCs w:val="20"/>
        </w:rPr>
        <w:t>time period</w:t>
      </w:r>
      <w:proofErr w:type="gramEnd"/>
      <w:r w:rsidRPr="003E2279">
        <w:rPr>
          <w:rFonts w:cstheme="minorHAns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15DD150F" w14:textId="77777777" w:rsidTr="00D04FAF">
        <w:tc>
          <w:tcPr>
            <w:tcW w:w="0" w:type="auto"/>
            <w:shd w:val="clear" w:color="auto" w:fill="CCECFC"/>
          </w:tcPr>
          <w:p w14:paraId="550E04D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AT-4 Control Summary Information</w:t>
            </w:r>
          </w:p>
        </w:tc>
      </w:tr>
      <w:tr w:rsidR="001D7003" w:rsidRPr="003E2279" w14:paraId="39C56D0D" w14:textId="77777777" w:rsidTr="00D04FAF">
        <w:tc>
          <w:tcPr>
            <w:tcW w:w="0" w:type="auto"/>
            <w:shd w:val="clear" w:color="auto" w:fill="FFFFFF"/>
          </w:tcPr>
          <w:p w14:paraId="5D7DAF9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0E88E20E" w14:textId="77777777" w:rsidTr="00D04FAF">
        <w:tc>
          <w:tcPr>
            <w:tcW w:w="0" w:type="auto"/>
            <w:shd w:val="clear" w:color="auto" w:fill="FFFFFF"/>
          </w:tcPr>
          <w:p w14:paraId="65F54C9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AT-4(b):</w:t>
            </w:r>
          </w:p>
        </w:tc>
      </w:tr>
      <w:tr w:rsidR="001D7003" w:rsidRPr="003E2279" w14:paraId="1790A334" w14:textId="77777777" w:rsidTr="00D04FAF">
        <w:tc>
          <w:tcPr>
            <w:tcW w:w="0" w:type="auto"/>
            <w:shd w:val="clear" w:color="auto" w:fill="FFFFFF"/>
          </w:tcPr>
          <w:p w14:paraId="3454DD5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2607E2B3" w14:textId="44CE355D" w:rsidR="001D7003" w:rsidRPr="003E2279" w:rsidRDefault="00000000" w:rsidP="00CA2AAF">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3450175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A2AAF">
              <w:rPr>
                <w:rFonts w:cstheme="minorHAnsi"/>
                <w:sz w:val="20"/>
                <w:szCs w:val="20"/>
              </w:rPr>
              <w:t xml:space="preserve"> </w:t>
            </w:r>
            <w:sdt>
              <w:sdtPr>
                <w:rPr>
                  <w:rFonts w:cstheme="minorHAnsi"/>
                  <w:sz w:val="20"/>
                  <w:szCs w:val="20"/>
                </w:rPr>
                <w:id w:val="168540909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A2AAF">
              <w:rPr>
                <w:rFonts w:cstheme="minorHAnsi"/>
                <w:sz w:val="20"/>
                <w:szCs w:val="20"/>
              </w:rPr>
              <w:t xml:space="preserve"> </w:t>
            </w:r>
            <w:sdt>
              <w:sdtPr>
                <w:rPr>
                  <w:rFonts w:cstheme="minorHAnsi"/>
                  <w:sz w:val="20"/>
                  <w:szCs w:val="20"/>
                </w:rPr>
                <w:id w:val="137894290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A2AAF">
              <w:rPr>
                <w:rFonts w:cstheme="minorHAnsi"/>
                <w:sz w:val="20"/>
                <w:szCs w:val="20"/>
              </w:rPr>
              <w:t xml:space="preserve"> </w:t>
            </w:r>
            <w:sdt>
              <w:sdtPr>
                <w:rPr>
                  <w:rFonts w:cstheme="minorHAnsi"/>
                  <w:sz w:val="20"/>
                  <w:szCs w:val="20"/>
                </w:rPr>
                <w:id w:val="8437425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A2AAF">
              <w:rPr>
                <w:rFonts w:cstheme="minorHAnsi"/>
                <w:sz w:val="20"/>
                <w:szCs w:val="20"/>
              </w:rPr>
              <w:t xml:space="preserve"> </w:t>
            </w:r>
            <w:sdt>
              <w:sdtPr>
                <w:rPr>
                  <w:rFonts w:cstheme="minorHAnsi"/>
                  <w:sz w:val="20"/>
                  <w:szCs w:val="20"/>
                </w:rPr>
                <w:id w:val="66977952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0786568B" w14:textId="77777777" w:rsidTr="00D04FAF">
        <w:tc>
          <w:tcPr>
            <w:tcW w:w="0" w:type="auto"/>
            <w:shd w:val="clear" w:color="auto" w:fill="FFFFFF"/>
          </w:tcPr>
          <w:p w14:paraId="22D1C1E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47EEC93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845747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EAA9C6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916804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23FB9B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416011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1C4A38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97589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058BE39" w14:textId="2FC36504" w:rsidR="001D7003" w:rsidRPr="003E2279" w:rsidRDefault="00165D16" w:rsidP="00165D16">
            <w:pPr>
              <w:pStyle w:val="BodyText"/>
              <w:tabs>
                <w:tab w:val="left" w:pos="360"/>
                <w:tab w:val="left" w:pos="87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9933413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6FD70A31" w14:textId="77777777" w:rsidTr="00D04FAF">
        <w:tc>
          <w:tcPr>
            <w:tcW w:w="0" w:type="auto"/>
            <w:shd w:val="clear" w:color="auto" w:fill="CCECFC"/>
          </w:tcPr>
          <w:p w14:paraId="320B1FF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AT-4 What is the solution and how is it implemented?</w:t>
            </w:r>
          </w:p>
        </w:tc>
      </w:tr>
      <w:tr w:rsidR="001D7003" w:rsidRPr="003E2279" w14:paraId="7F8BA097" w14:textId="77777777" w:rsidTr="00D04FAF">
        <w:tc>
          <w:tcPr>
            <w:tcW w:w="0" w:type="auto"/>
            <w:shd w:val="clear" w:color="auto" w:fill="FFFFFF"/>
          </w:tcPr>
          <w:p w14:paraId="27AEFF7A" w14:textId="7A39D5F9"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45C8B99C" w14:textId="77777777" w:rsidR="00CA2AAF" w:rsidRDefault="00CA2AAF" w:rsidP="00803195">
      <w:pPr>
        <w:pStyle w:val="Heading1"/>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193" w:name="_Toc137218150"/>
      <w:bookmarkStart w:id="194" w:name="_Toc158135712"/>
    </w:p>
    <w:p w14:paraId="2947FA32" w14:textId="782BDCF6" w:rsidR="001D7003" w:rsidRPr="00B24D3B" w:rsidRDefault="001D7003" w:rsidP="00B24D3B">
      <w:pPr>
        <w:rPr>
          <w:b/>
          <w:bCs/>
        </w:rPr>
      </w:pPr>
      <w:bookmarkStart w:id="195" w:name="_Toc158371686"/>
      <w:r w:rsidRPr="00B24D3B">
        <w:rPr>
          <w:b/>
          <w:bCs/>
        </w:rPr>
        <w:t>Audit and Accountability</w:t>
      </w:r>
      <w:bookmarkEnd w:id="193"/>
      <w:bookmarkEnd w:id="194"/>
      <w:bookmarkEnd w:id="195"/>
    </w:p>
    <w:p w14:paraId="49560BE2" w14:textId="474B2C01" w:rsidR="001D7003" w:rsidRPr="00B24D3B" w:rsidRDefault="001D7003" w:rsidP="00B24D3B">
      <w:pPr>
        <w:rPr>
          <w:b/>
          <w:bCs/>
        </w:rPr>
      </w:pPr>
      <w:bookmarkStart w:id="196" w:name="_Toc137218151"/>
      <w:bookmarkStart w:id="197" w:name="_Toc158135713"/>
      <w:bookmarkStart w:id="198" w:name="_Toc158371687"/>
      <w:r w:rsidRPr="00B24D3B">
        <w:rPr>
          <w:b/>
          <w:bCs/>
        </w:rPr>
        <w:t>AU-1 Policy and Procedures</w:t>
      </w:r>
      <w:bookmarkEnd w:id="196"/>
      <w:bookmarkEnd w:id="197"/>
      <w:bookmarkEnd w:id="198"/>
    </w:p>
    <w:p w14:paraId="0512AE07" w14:textId="77777777" w:rsidR="001D7003" w:rsidRPr="003E2279" w:rsidRDefault="001D7003" w:rsidP="00EF699C">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a.</w:t>
      </w:r>
      <w:r w:rsidRPr="003E2279">
        <w:rPr>
          <w:rFonts w:cstheme="minorHAnsi"/>
          <w:sz w:val="20"/>
          <w:szCs w:val="20"/>
        </w:rPr>
        <w:tab/>
        <w:t>Develop, document, and disseminate to [Assignment: organization-defined personnel or roles]:</w:t>
      </w:r>
    </w:p>
    <w:p w14:paraId="38AAFC9D" w14:textId="77777777" w:rsidR="001D7003" w:rsidRPr="003E2279" w:rsidRDefault="001D7003" w:rsidP="00EF699C">
      <w:pPr>
        <w:pStyle w:val="BodyText"/>
        <w:tabs>
          <w:tab w:val="left" w:pos="360"/>
          <w:tab w:val="left" w:pos="720"/>
          <w:tab w:val="left" w:pos="1440"/>
          <w:tab w:val="left" w:pos="2160"/>
        </w:tabs>
        <w:spacing w:before="120" w:after="120" w:line="240" w:lineRule="auto"/>
        <w:ind w:left="990" w:hanging="270"/>
        <w:rPr>
          <w:rFonts w:cstheme="minorHAnsi"/>
          <w:sz w:val="20"/>
          <w:szCs w:val="20"/>
        </w:rPr>
      </w:pPr>
      <w:r w:rsidRPr="003E2279">
        <w:rPr>
          <w:rFonts w:cstheme="minorHAnsi"/>
          <w:sz w:val="20"/>
          <w:szCs w:val="20"/>
        </w:rPr>
        <w:t>1.</w:t>
      </w:r>
      <w:r w:rsidRPr="003E2279">
        <w:rPr>
          <w:rFonts w:cstheme="minorHAnsi"/>
          <w:sz w:val="20"/>
          <w:szCs w:val="20"/>
        </w:rPr>
        <w:tab/>
        <w:t>[Selection (one-or-more): organization-level; mission/business process-level; system-level] audit and accountability policy that:</w:t>
      </w:r>
    </w:p>
    <w:p w14:paraId="12A9E41C" w14:textId="77777777" w:rsidR="001D7003" w:rsidRPr="003E2279" w:rsidRDefault="001D7003" w:rsidP="00EF699C">
      <w:pPr>
        <w:pStyle w:val="BodyText"/>
        <w:tabs>
          <w:tab w:val="left" w:pos="360"/>
          <w:tab w:val="left" w:pos="720"/>
          <w:tab w:val="left" w:pos="1440"/>
          <w:tab w:val="left" w:pos="2160"/>
        </w:tabs>
        <w:spacing w:before="120" w:after="120" w:line="240" w:lineRule="auto"/>
        <w:ind w:left="1440" w:hanging="360"/>
        <w:rPr>
          <w:rFonts w:cstheme="minorHAnsi"/>
          <w:sz w:val="20"/>
          <w:szCs w:val="20"/>
        </w:rPr>
      </w:pPr>
      <w:r w:rsidRPr="003E2279">
        <w:rPr>
          <w:rFonts w:cstheme="minorHAnsi"/>
          <w:sz w:val="20"/>
          <w:szCs w:val="20"/>
        </w:rPr>
        <w:t>(a)</w:t>
      </w:r>
      <w:r w:rsidRPr="003E2279">
        <w:rPr>
          <w:rFonts w:cstheme="minorHAnsi"/>
          <w:sz w:val="20"/>
          <w:szCs w:val="20"/>
        </w:rPr>
        <w:tab/>
        <w:t>Addresses purpose, scope, roles, responsibilities, management commitment, coordination among organizational entities, and compliance; and</w:t>
      </w:r>
    </w:p>
    <w:p w14:paraId="1AA0CE2E" w14:textId="77777777" w:rsidR="001D7003" w:rsidRPr="003E2279" w:rsidRDefault="001D7003" w:rsidP="00EF699C">
      <w:pPr>
        <w:pStyle w:val="BodyText"/>
        <w:tabs>
          <w:tab w:val="left" w:pos="360"/>
          <w:tab w:val="left" w:pos="720"/>
          <w:tab w:val="left" w:pos="1440"/>
          <w:tab w:val="left" w:pos="2160"/>
        </w:tabs>
        <w:spacing w:before="120" w:after="120" w:line="240" w:lineRule="auto"/>
        <w:ind w:left="1440" w:hanging="360"/>
        <w:rPr>
          <w:rFonts w:cstheme="minorHAnsi"/>
          <w:sz w:val="20"/>
          <w:szCs w:val="20"/>
        </w:rPr>
      </w:pPr>
      <w:r w:rsidRPr="003E2279">
        <w:rPr>
          <w:rFonts w:cstheme="minorHAnsi"/>
          <w:sz w:val="20"/>
          <w:szCs w:val="20"/>
        </w:rPr>
        <w:t>(b)</w:t>
      </w:r>
      <w:r w:rsidRPr="003E2279">
        <w:rPr>
          <w:rFonts w:cstheme="minorHAnsi"/>
          <w:sz w:val="20"/>
          <w:szCs w:val="20"/>
        </w:rPr>
        <w:tab/>
        <w:t>Is consistent with applicable laws, executive orders, directives, regulations, policies, standards, and guidelines; and</w:t>
      </w:r>
    </w:p>
    <w:p w14:paraId="2612838B" w14:textId="77777777" w:rsidR="001D7003" w:rsidRPr="003E2279" w:rsidRDefault="001D7003" w:rsidP="00EF699C">
      <w:pPr>
        <w:pStyle w:val="BodyText"/>
        <w:tabs>
          <w:tab w:val="left" w:pos="360"/>
          <w:tab w:val="left" w:pos="720"/>
          <w:tab w:val="left" w:pos="1440"/>
          <w:tab w:val="left" w:pos="2160"/>
        </w:tabs>
        <w:spacing w:before="120" w:after="120" w:line="240" w:lineRule="auto"/>
        <w:ind w:left="990" w:hanging="270"/>
        <w:rPr>
          <w:rFonts w:cstheme="minorHAnsi"/>
          <w:sz w:val="20"/>
          <w:szCs w:val="20"/>
        </w:rPr>
      </w:pPr>
      <w:r w:rsidRPr="003E2279">
        <w:rPr>
          <w:rFonts w:cstheme="minorHAnsi"/>
          <w:sz w:val="20"/>
          <w:szCs w:val="20"/>
        </w:rPr>
        <w:t>2.</w:t>
      </w:r>
      <w:r w:rsidRPr="003E2279">
        <w:rPr>
          <w:rFonts w:cstheme="minorHAnsi"/>
          <w:sz w:val="20"/>
          <w:szCs w:val="20"/>
        </w:rPr>
        <w:tab/>
        <w:t xml:space="preserve">Procedures to facilitate the implementation of the audit and accountability policy and the associated audit and accountability </w:t>
      </w:r>
      <w:proofErr w:type="gramStart"/>
      <w:r w:rsidRPr="003E2279">
        <w:rPr>
          <w:rFonts w:cstheme="minorHAnsi"/>
          <w:sz w:val="20"/>
          <w:szCs w:val="20"/>
        </w:rPr>
        <w:t>controls;</w:t>
      </w:r>
      <w:proofErr w:type="gramEnd"/>
    </w:p>
    <w:p w14:paraId="2F4D3441" w14:textId="77777777" w:rsidR="001D7003" w:rsidRPr="003E2279" w:rsidRDefault="001D7003" w:rsidP="00EF699C">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b.</w:t>
      </w:r>
      <w:r w:rsidRPr="003E2279">
        <w:rPr>
          <w:rFonts w:cstheme="minorHAnsi"/>
          <w:sz w:val="20"/>
          <w:szCs w:val="20"/>
        </w:rPr>
        <w:tab/>
        <w:t>Designate an [Assignment: organization-defined official] to manage the development, documentation, and dissemination of the audit and accountability policy and procedures; and</w:t>
      </w:r>
    </w:p>
    <w:p w14:paraId="3FDA6367" w14:textId="77777777" w:rsidR="001D7003" w:rsidRPr="003E2279" w:rsidRDefault="001D7003" w:rsidP="00EF699C">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c.</w:t>
      </w:r>
      <w:r w:rsidRPr="003E2279">
        <w:rPr>
          <w:rFonts w:cstheme="minorHAnsi"/>
          <w:sz w:val="20"/>
          <w:szCs w:val="20"/>
        </w:rPr>
        <w:tab/>
        <w:t>Review and update the current audit and accountability:</w:t>
      </w:r>
    </w:p>
    <w:p w14:paraId="38242C54" w14:textId="77777777" w:rsidR="001D7003" w:rsidRPr="003E2279" w:rsidRDefault="001D7003" w:rsidP="00EF699C">
      <w:pPr>
        <w:pStyle w:val="BodyText"/>
        <w:tabs>
          <w:tab w:val="left" w:pos="360"/>
          <w:tab w:val="left" w:pos="720"/>
          <w:tab w:val="left" w:pos="1440"/>
          <w:tab w:val="left" w:pos="2160"/>
        </w:tabs>
        <w:spacing w:before="120" w:after="120" w:line="240" w:lineRule="auto"/>
        <w:ind w:left="990" w:hanging="270"/>
        <w:rPr>
          <w:rFonts w:cstheme="minorHAnsi"/>
          <w:sz w:val="20"/>
          <w:szCs w:val="20"/>
        </w:rPr>
      </w:pPr>
      <w:r w:rsidRPr="003E2279">
        <w:rPr>
          <w:rFonts w:cstheme="minorHAnsi"/>
          <w:sz w:val="20"/>
          <w:szCs w:val="20"/>
        </w:rPr>
        <w:t>1.</w:t>
      </w:r>
      <w:r w:rsidRPr="003E2279">
        <w:rPr>
          <w:rFonts w:cstheme="minorHAnsi"/>
          <w:sz w:val="20"/>
          <w:szCs w:val="20"/>
        </w:rPr>
        <w:tab/>
        <w:t>Policy [Assignment: organization-defined frequency] and following [Assignment: organization-defined events]; and</w:t>
      </w:r>
    </w:p>
    <w:p w14:paraId="5EC5580C" w14:textId="77777777" w:rsidR="001D7003" w:rsidRPr="003E2279" w:rsidRDefault="001D7003" w:rsidP="00EF699C">
      <w:pPr>
        <w:pStyle w:val="BodyText"/>
        <w:tabs>
          <w:tab w:val="left" w:pos="360"/>
          <w:tab w:val="left" w:pos="720"/>
          <w:tab w:val="left" w:pos="1440"/>
          <w:tab w:val="left" w:pos="2160"/>
        </w:tabs>
        <w:spacing w:before="120" w:after="120" w:line="240" w:lineRule="auto"/>
        <w:ind w:left="990" w:hanging="270"/>
        <w:rPr>
          <w:rFonts w:cstheme="minorHAnsi"/>
          <w:sz w:val="20"/>
          <w:szCs w:val="20"/>
        </w:rPr>
      </w:pPr>
      <w:r w:rsidRPr="003E2279">
        <w:rPr>
          <w:rFonts w:cstheme="minorHAnsi"/>
          <w:sz w:val="20"/>
          <w:szCs w:val="20"/>
        </w:rPr>
        <w:t>2.</w:t>
      </w:r>
      <w:r w:rsidRPr="003E2279">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6230B6F4" w14:textId="77777777" w:rsidTr="00D04FAF">
        <w:tc>
          <w:tcPr>
            <w:tcW w:w="0" w:type="auto"/>
            <w:shd w:val="clear" w:color="auto" w:fill="CCECFC"/>
          </w:tcPr>
          <w:p w14:paraId="53CFB3C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AU-1 Control Summary Information</w:t>
            </w:r>
          </w:p>
        </w:tc>
      </w:tr>
      <w:tr w:rsidR="001D7003" w:rsidRPr="003E2279" w14:paraId="2AB664FF" w14:textId="77777777" w:rsidTr="00D04FAF">
        <w:tc>
          <w:tcPr>
            <w:tcW w:w="0" w:type="auto"/>
            <w:shd w:val="clear" w:color="auto" w:fill="FFFFFF"/>
          </w:tcPr>
          <w:p w14:paraId="01E78A6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59743A47" w14:textId="77777777" w:rsidTr="00D04FAF">
        <w:tc>
          <w:tcPr>
            <w:tcW w:w="0" w:type="auto"/>
            <w:shd w:val="clear" w:color="auto" w:fill="FFFFFF"/>
          </w:tcPr>
          <w:p w14:paraId="324D459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AU-1(a):</w:t>
            </w:r>
          </w:p>
        </w:tc>
      </w:tr>
      <w:tr w:rsidR="001D7003" w:rsidRPr="003E2279" w14:paraId="405D6AE1" w14:textId="77777777" w:rsidTr="00D04FAF">
        <w:tc>
          <w:tcPr>
            <w:tcW w:w="0" w:type="auto"/>
            <w:shd w:val="clear" w:color="auto" w:fill="FFFFFF"/>
          </w:tcPr>
          <w:p w14:paraId="5AEC900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AU-1(a)(1):</w:t>
            </w:r>
          </w:p>
        </w:tc>
      </w:tr>
      <w:tr w:rsidR="001D7003" w:rsidRPr="003E2279" w14:paraId="78062AC6" w14:textId="77777777" w:rsidTr="00D04FAF">
        <w:tc>
          <w:tcPr>
            <w:tcW w:w="0" w:type="auto"/>
            <w:shd w:val="clear" w:color="auto" w:fill="FFFFFF"/>
          </w:tcPr>
          <w:p w14:paraId="5AD9FE8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AU-1(b):</w:t>
            </w:r>
          </w:p>
        </w:tc>
      </w:tr>
      <w:tr w:rsidR="001D7003" w:rsidRPr="003E2279" w14:paraId="6FF33483" w14:textId="77777777" w:rsidTr="00D04FAF">
        <w:tc>
          <w:tcPr>
            <w:tcW w:w="0" w:type="auto"/>
            <w:shd w:val="clear" w:color="auto" w:fill="FFFFFF"/>
          </w:tcPr>
          <w:p w14:paraId="1FA3F4C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AU-1(c)(1)-1:</w:t>
            </w:r>
          </w:p>
        </w:tc>
      </w:tr>
      <w:tr w:rsidR="001D7003" w:rsidRPr="003E2279" w14:paraId="09F95477" w14:textId="77777777" w:rsidTr="00D04FAF">
        <w:tc>
          <w:tcPr>
            <w:tcW w:w="0" w:type="auto"/>
            <w:shd w:val="clear" w:color="auto" w:fill="FFFFFF"/>
          </w:tcPr>
          <w:p w14:paraId="60326FD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AU-1(c)(1)-2:</w:t>
            </w:r>
          </w:p>
        </w:tc>
      </w:tr>
      <w:tr w:rsidR="001D7003" w:rsidRPr="003E2279" w14:paraId="103678F0" w14:textId="77777777" w:rsidTr="00D04FAF">
        <w:tc>
          <w:tcPr>
            <w:tcW w:w="0" w:type="auto"/>
            <w:shd w:val="clear" w:color="auto" w:fill="FFFFFF"/>
          </w:tcPr>
          <w:p w14:paraId="3D2A060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AU-1(c)(2)-1:</w:t>
            </w:r>
          </w:p>
        </w:tc>
      </w:tr>
      <w:tr w:rsidR="001D7003" w:rsidRPr="003E2279" w14:paraId="31940117" w14:textId="77777777" w:rsidTr="00D04FAF">
        <w:tc>
          <w:tcPr>
            <w:tcW w:w="0" w:type="auto"/>
            <w:shd w:val="clear" w:color="auto" w:fill="FFFFFF"/>
          </w:tcPr>
          <w:p w14:paraId="14CA57B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AU-1(c)(2)-2:</w:t>
            </w:r>
          </w:p>
        </w:tc>
      </w:tr>
      <w:tr w:rsidR="001D7003" w:rsidRPr="003E2279" w14:paraId="2A905E88" w14:textId="77777777" w:rsidTr="00D04FAF">
        <w:tc>
          <w:tcPr>
            <w:tcW w:w="0" w:type="auto"/>
            <w:shd w:val="clear" w:color="auto" w:fill="FFFFFF"/>
          </w:tcPr>
          <w:p w14:paraId="15FAA1A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6C4EEABE" w14:textId="611E24B2" w:rsidR="001D7003" w:rsidRPr="003E2279" w:rsidRDefault="00000000" w:rsidP="00EF699C">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84125393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EF699C">
              <w:rPr>
                <w:rFonts w:cstheme="minorHAnsi"/>
                <w:sz w:val="20"/>
                <w:szCs w:val="20"/>
              </w:rPr>
              <w:t xml:space="preserve"> </w:t>
            </w:r>
            <w:sdt>
              <w:sdtPr>
                <w:rPr>
                  <w:rFonts w:cstheme="minorHAnsi"/>
                  <w:sz w:val="20"/>
                  <w:szCs w:val="20"/>
                </w:rPr>
                <w:id w:val="135061687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EF699C">
              <w:rPr>
                <w:rFonts w:cstheme="minorHAnsi"/>
                <w:sz w:val="20"/>
                <w:szCs w:val="20"/>
              </w:rPr>
              <w:t xml:space="preserve"> </w:t>
            </w:r>
            <w:sdt>
              <w:sdtPr>
                <w:rPr>
                  <w:rFonts w:cstheme="minorHAnsi"/>
                  <w:sz w:val="20"/>
                  <w:szCs w:val="20"/>
                </w:rPr>
                <w:id w:val="20892654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EF699C">
              <w:rPr>
                <w:rFonts w:cstheme="minorHAnsi"/>
                <w:sz w:val="20"/>
                <w:szCs w:val="20"/>
              </w:rPr>
              <w:t xml:space="preserve"> </w:t>
            </w:r>
            <w:sdt>
              <w:sdtPr>
                <w:rPr>
                  <w:rFonts w:cstheme="minorHAnsi"/>
                  <w:sz w:val="20"/>
                  <w:szCs w:val="20"/>
                </w:rPr>
                <w:id w:val="201077854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EF699C">
              <w:rPr>
                <w:rFonts w:cstheme="minorHAnsi"/>
                <w:sz w:val="20"/>
                <w:szCs w:val="20"/>
              </w:rPr>
              <w:t xml:space="preserve"> </w:t>
            </w:r>
            <w:sdt>
              <w:sdtPr>
                <w:rPr>
                  <w:rFonts w:cstheme="minorHAnsi"/>
                  <w:sz w:val="20"/>
                  <w:szCs w:val="20"/>
                </w:rPr>
                <w:id w:val="56529379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6977351" w14:textId="77777777" w:rsidTr="00D04FAF">
        <w:tc>
          <w:tcPr>
            <w:tcW w:w="0" w:type="auto"/>
            <w:shd w:val="clear" w:color="auto" w:fill="FFFFFF"/>
          </w:tcPr>
          <w:p w14:paraId="7F87434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2839769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989408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F88742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989611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0DCAD1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119377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CE9630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1181111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B80C879" w14:textId="00883625" w:rsidR="001D7003" w:rsidRPr="003E2279" w:rsidRDefault="00165D16" w:rsidP="00165D16">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345060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0A601B66" w14:textId="77777777" w:rsidTr="00D04FAF">
        <w:tc>
          <w:tcPr>
            <w:tcW w:w="0" w:type="auto"/>
            <w:shd w:val="clear" w:color="auto" w:fill="CCECFC"/>
          </w:tcPr>
          <w:p w14:paraId="541024C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AU-1 What is the solution and how is it implemented?</w:t>
            </w:r>
          </w:p>
        </w:tc>
      </w:tr>
      <w:tr w:rsidR="001D7003" w:rsidRPr="003E2279" w14:paraId="5A3D5065" w14:textId="77777777" w:rsidTr="00D04FAF">
        <w:tc>
          <w:tcPr>
            <w:tcW w:w="0" w:type="auto"/>
            <w:shd w:val="clear" w:color="auto" w:fill="FFFFFF"/>
          </w:tcPr>
          <w:p w14:paraId="2407CC82" w14:textId="0F121AAF"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358E41B0" w14:textId="77777777" w:rsidR="00EF699C" w:rsidRDefault="00EF699C" w:rsidP="00803195">
      <w:pPr>
        <w:pStyle w:val="Heading2"/>
        <w:tabs>
          <w:tab w:val="left" w:pos="360"/>
          <w:tab w:val="left" w:pos="720"/>
          <w:tab w:val="left" w:pos="1440"/>
          <w:tab w:val="left" w:pos="2160"/>
        </w:tabs>
        <w:spacing w:before="120" w:after="120" w:line="240" w:lineRule="auto"/>
        <w:ind w:left="1300" w:hanging="1300"/>
        <w:rPr>
          <w:rFonts w:asciiTheme="minorHAnsi" w:hAnsiTheme="minorHAnsi" w:cstheme="minorHAnsi"/>
          <w:sz w:val="20"/>
          <w:szCs w:val="20"/>
        </w:rPr>
      </w:pPr>
      <w:bookmarkStart w:id="199" w:name="_Toc137218152"/>
      <w:bookmarkStart w:id="200" w:name="_Toc158135714"/>
    </w:p>
    <w:p w14:paraId="51F3745F" w14:textId="6B41BD95" w:rsidR="001D7003" w:rsidRPr="00B24D3B" w:rsidRDefault="001D7003" w:rsidP="00B24D3B">
      <w:pPr>
        <w:rPr>
          <w:b/>
          <w:bCs/>
        </w:rPr>
      </w:pPr>
      <w:bookmarkStart w:id="201" w:name="_Toc158371688"/>
      <w:r w:rsidRPr="00B24D3B">
        <w:rPr>
          <w:b/>
          <w:bCs/>
        </w:rPr>
        <w:t>AU-2 Event Logging</w:t>
      </w:r>
      <w:bookmarkEnd w:id="199"/>
      <w:bookmarkEnd w:id="200"/>
      <w:bookmarkEnd w:id="201"/>
    </w:p>
    <w:p w14:paraId="03C4399B" w14:textId="77777777" w:rsidR="001D7003" w:rsidRPr="003E2279" w:rsidRDefault="001D7003" w:rsidP="00EF699C">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a.</w:t>
      </w:r>
      <w:r w:rsidRPr="003E2279">
        <w:rPr>
          <w:rFonts w:cstheme="minorHAnsi"/>
          <w:sz w:val="20"/>
          <w:szCs w:val="20"/>
        </w:rPr>
        <w:tab/>
        <w:t>Identify the types of events that the system is capable of logging in support of the audit function: [Assignment: organization-defined event types that the system is capable of logging</w:t>
      </w:r>
      <w:proofErr w:type="gramStart"/>
      <w:r w:rsidRPr="003E2279">
        <w:rPr>
          <w:rFonts w:cstheme="minorHAnsi"/>
          <w:sz w:val="20"/>
          <w:szCs w:val="20"/>
        </w:rPr>
        <w:t>];</w:t>
      </w:r>
      <w:proofErr w:type="gramEnd"/>
    </w:p>
    <w:p w14:paraId="19E2A1AA" w14:textId="77777777" w:rsidR="001D7003" w:rsidRPr="003E2279" w:rsidRDefault="001D7003" w:rsidP="00EF699C">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b.</w:t>
      </w:r>
      <w:r w:rsidRPr="003E2279">
        <w:rPr>
          <w:rFonts w:cstheme="minorHAnsi"/>
          <w:sz w:val="20"/>
          <w:szCs w:val="20"/>
        </w:rPr>
        <w:tab/>
        <w:t xml:space="preserve">Coordinate the event logging function with other organizational entities requiring audit-related information to guide and inform the selection criteria for events to be </w:t>
      </w:r>
      <w:proofErr w:type="gramStart"/>
      <w:r w:rsidRPr="003E2279">
        <w:rPr>
          <w:rFonts w:cstheme="minorHAnsi"/>
          <w:sz w:val="20"/>
          <w:szCs w:val="20"/>
        </w:rPr>
        <w:t>logged;</w:t>
      </w:r>
      <w:proofErr w:type="gramEnd"/>
    </w:p>
    <w:p w14:paraId="2660ACA2" w14:textId="77777777" w:rsidR="001D7003" w:rsidRPr="003E2279" w:rsidRDefault="001D7003" w:rsidP="00EF699C">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c.</w:t>
      </w:r>
      <w:r w:rsidRPr="003E2279">
        <w:rPr>
          <w:rFonts w:cstheme="minorHAnsi"/>
          <w:sz w:val="20"/>
          <w:szCs w:val="20"/>
        </w:rPr>
        <w:tab/>
        <w:t xml:space="preserve">Specify the following event types for logging within the </w:t>
      </w:r>
      <w:proofErr w:type="gramStart"/>
      <w:r w:rsidRPr="003E2279">
        <w:rPr>
          <w:rFonts w:cstheme="minorHAnsi"/>
          <w:sz w:val="20"/>
          <w:szCs w:val="20"/>
        </w:rPr>
        <w:t>system: [</w:t>
      </w:r>
      <w:proofErr w:type="gramEnd"/>
      <w:r w:rsidRPr="003E2279">
        <w:rPr>
          <w:rFonts w:cstheme="minorHAnsi"/>
          <w:sz w:val="20"/>
          <w:szCs w:val="20"/>
        </w:rPr>
        <w:t>[Assignment: organization-defined event types (subset of the event types defined in AU-2a.) along with the frequency of (or situation requiring) logging for each identified event type</w:t>
      </w:r>
      <w:proofErr w:type="gramStart"/>
      <w:r w:rsidRPr="003E2279">
        <w:rPr>
          <w:rFonts w:cstheme="minorHAnsi"/>
          <w:sz w:val="20"/>
          <w:szCs w:val="20"/>
        </w:rPr>
        <w:t>];</w:t>
      </w:r>
      <w:proofErr w:type="gramEnd"/>
    </w:p>
    <w:p w14:paraId="65CB8D54" w14:textId="77777777" w:rsidR="001D7003" w:rsidRPr="003E2279" w:rsidRDefault="001D7003" w:rsidP="00EF699C">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d.</w:t>
      </w:r>
      <w:r w:rsidRPr="003E2279">
        <w:rPr>
          <w:rFonts w:cstheme="minorHAnsi"/>
          <w:sz w:val="20"/>
          <w:szCs w:val="20"/>
        </w:rPr>
        <w:tab/>
        <w:t>Provide a rationale for why the event types selected for logging are deemed to be adequate to support after-the-fact investigations of incidents; and</w:t>
      </w:r>
    </w:p>
    <w:p w14:paraId="4CF9BE7C" w14:textId="77777777" w:rsidR="001D7003" w:rsidRPr="003E2279" w:rsidRDefault="001D7003" w:rsidP="00EF699C">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e.</w:t>
      </w:r>
      <w:r w:rsidRPr="003E2279">
        <w:rPr>
          <w:rFonts w:cstheme="minorHAnsi"/>
          <w:sz w:val="20"/>
          <w:szCs w:val="20"/>
        </w:rPr>
        <w:tab/>
        <w:t>Review and update the event types selected for logging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3358597E" w14:textId="77777777" w:rsidTr="00D04FAF">
        <w:tc>
          <w:tcPr>
            <w:tcW w:w="0" w:type="auto"/>
            <w:shd w:val="clear" w:color="auto" w:fill="CCECFC"/>
          </w:tcPr>
          <w:p w14:paraId="240D754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AU-2 Control Summary Information</w:t>
            </w:r>
          </w:p>
        </w:tc>
      </w:tr>
      <w:tr w:rsidR="001D7003" w:rsidRPr="003E2279" w14:paraId="19586D0D" w14:textId="77777777" w:rsidTr="00D04FAF">
        <w:tc>
          <w:tcPr>
            <w:tcW w:w="0" w:type="auto"/>
            <w:shd w:val="clear" w:color="auto" w:fill="FFFFFF"/>
          </w:tcPr>
          <w:p w14:paraId="5F6DFB8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1EF12DB1" w14:textId="77777777" w:rsidTr="00D04FAF">
        <w:tc>
          <w:tcPr>
            <w:tcW w:w="0" w:type="auto"/>
            <w:shd w:val="clear" w:color="auto" w:fill="FFFFFF"/>
          </w:tcPr>
          <w:p w14:paraId="705C45D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AU-2(a):</w:t>
            </w:r>
          </w:p>
        </w:tc>
      </w:tr>
      <w:tr w:rsidR="001D7003" w:rsidRPr="003E2279" w14:paraId="39EE1184" w14:textId="77777777" w:rsidTr="00D04FAF">
        <w:tc>
          <w:tcPr>
            <w:tcW w:w="0" w:type="auto"/>
            <w:shd w:val="clear" w:color="auto" w:fill="FFFFFF"/>
          </w:tcPr>
          <w:p w14:paraId="2572A34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AU-2(c):</w:t>
            </w:r>
          </w:p>
        </w:tc>
      </w:tr>
      <w:tr w:rsidR="001D7003" w:rsidRPr="003E2279" w14:paraId="37AF7E19" w14:textId="77777777" w:rsidTr="00D04FAF">
        <w:tc>
          <w:tcPr>
            <w:tcW w:w="0" w:type="auto"/>
            <w:shd w:val="clear" w:color="auto" w:fill="FFFFFF"/>
          </w:tcPr>
          <w:p w14:paraId="7D22B61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AU-2(e):</w:t>
            </w:r>
          </w:p>
        </w:tc>
      </w:tr>
      <w:tr w:rsidR="001D7003" w:rsidRPr="003E2279" w14:paraId="113CE0D0" w14:textId="77777777" w:rsidTr="00D04FAF">
        <w:tc>
          <w:tcPr>
            <w:tcW w:w="0" w:type="auto"/>
            <w:shd w:val="clear" w:color="auto" w:fill="FFFFFF"/>
          </w:tcPr>
          <w:p w14:paraId="6285495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01E6E070" w14:textId="01625B92" w:rsidR="001D7003" w:rsidRPr="003E2279" w:rsidRDefault="00000000" w:rsidP="00EF699C">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572417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EF699C">
              <w:rPr>
                <w:rFonts w:cstheme="minorHAnsi"/>
                <w:sz w:val="20"/>
                <w:szCs w:val="20"/>
              </w:rPr>
              <w:t xml:space="preserve"> </w:t>
            </w:r>
            <w:sdt>
              <w:sdtPr>
                <w:rPr>
                  <w:rFonts w:cstheme="minorHAnsi"/>
                  <w:sz w:val="20"/>
                  <w:szCs w:val="20"/>
                </w:rPr>
                <w:id w:val="130993930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EF699C">
              <w:rPr>
                <w:rFonts w:cstheme="minorHAnsi"/>
                <w:sz w:val="20"/>
                <w:szCs w:val="20"/>
              </w:rPr>
              <w:t xml:space="preserve"> </w:t>
            </w:r>
            <w:sdt>
              <w:sdtPr>
                <w:rPr>
                  <w:rFonts w:cstheme="minorHAnsi"/>
                  <w:sz w:val="20"/>
                  <w:szCs w:val="20"/>
                </w:rPr>
                <w:id w:val="199128302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EF699C">
              <w:rPr>
                <w:rFonts w:cstheme="minorHAnsi"/>
                <w:sz w:val="20"/>
                <w:szCs w:val="20"/>
              </w:rPr>
              <w:t xml:space="preserve"> </w:t>
            </w:r>
            <w:sdt>
              <w:sdtPr>
                <w:rPr>
                  <w:rFonts w:cstheme="minorHAnsi"/>
                  <w:sz w:val="20"/>
                  <w:szCs w:val="20"/>
                </w:rPr>
                <w:id w:val="121228649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EF699C">
              <w:rPr>
                <w:rFonts w:cstheme="minorHAnsi"/>
                <w:sz w:val="20"/>
                <w:szCs w:val="20"/>
              </w:rPr>
              <w:t xml:space="preserve"> </w:t>
            </w:r>
            <w:sdt>
              <w:sdtPr>
                <w:rPr>
                  <w:rFonts w:cstheme="minorHAnsi"/>
                  <w:sz w:val="20"/>
                  <w:szCs w:val="20"/>
                </w:rPr>
                <w:id w:val="3336287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5DE4AA0D" w14:textId="77777777" w:rsidTr="00D04FAF">
        <w:tc>
          <w:tcPr>
            <w:tcW w:w="0" w:type="auto"/>
            <w:shd w:val="clear" w:color="auto" w:fill="FFFFFF"/>
          </w:tcPr>
          <w:p w14:paraId="678940E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3B5E21D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9059247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54603F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407056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A12C4B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984123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D10895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326210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010C1B9" w14:textId="4E720D5F" w:rsidR="001D7003" w:rsidRPr="003E2279" w:rsidRDefault="00165D16" w:rsidP="00165D16">
            <w:pPr>
              <w:pStyle w:val="BodyText"/>
              <w:tabs>
                <w:tab w:val="left" w:pos="360"/>
                <w:tab w:val="left" w:pos="87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210239307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7738FB9C" w14:textId="77777777" w:rsidTr="00D04FAF">
        <w:tc>
          <w:tcPr>
            <w:tcW w:w="0" w:type="auto"/>
            <w:shd w:val="clear" w:color="auto" w:fill="CCECFC"/>
          </w:tcPr>
          <w:p w14:paraId="034E8B0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AU-2 What is the solution and how is it implemented?</w:t>
            </w:r>
          </w:p>
        </w:tc>
      </w:tr>
      <w:tr w:rsidR="001D7003" w:rsidRPr="003E2279" w14:paraId="4F8EEE9A" w14:textId="77777777" w:rsidTr="00D04FAF">
        <w:tc>
          <w:tcPr>
            <w:tcW w:w="0" w:type="auto"/>
            <w:shd w:val="clear" w:color="auto" w:fill="FFFFFF"/>
          </w:tcPr>
          <w:p w14:paraId="60198EFA" w14:textId="5E5932AB"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0349C12F" w14:textId="77777777" w:rsidR="00EF699C" w:rsidRDefault="00EF699C" w:rsidP="00803195">
      <w:pPr>
        <w:pStyle w:val="Heading2"/>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202" w:name="_Toc137218153"/>
      <w:bookmarkStart w:id="203" w:name="_Toc158135715"/>
    </w:p>
    <w:p w14:paraId="487FCEF5" w14:textId="4C2BCE8E" w:rsidR="001D7003" w:rsidRPr="00B24D3B" w:rsidRDefault="001D7003" w:rsidP="00B24D3B">
      <w:pPr>
        <w:rPr>
          <w:b/>
          <w:bCs/>
        </w:rPr>
      </w:pPr>
      <w:bookmarkStart w:id="204" w:name="_Toc158371689"/>
      <w:r w:rsidRPr="00B24D3B">
        <w:rPr>
          <w:b/>
          <w:bCs/>
        </w:rPr>
        <w:t>AU-3 Content of Audit Records</w:t>
      </w:r>
      <w:bookmarkEnd w:id="202"/>
      <w:bookmarkEnd w:id="203"/>
      <w:bookmarkEnd w:id="204"/>
    </w:p>
    <w:p w14:paraId="6A336EB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Ensure that audit records contain information that establishes the following:</w:t>
      </w:r>
    </w:p>
    <w:p w14:paraId="522B1090" w14:textId="77777777" w:rsidR="001D7003" w:rsidRPr="003E2279" w:rsidRDefault="001D7003" w:rsidP="00687B98">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a.</w:t>
      </w:r>
      <w:r w:rsidRPr="003E2279">
        <w:rPr>
          <w:rFonts w:cstheme="minorHAnsi"/>
          <w:sz w:val="20"/>
          <w:szCs w:val="20"/>
        </w:rPr>
        <w:tab/>
        <w:t xml:space="preserve">What type of event </w:t>
      </w:r>
      <w:proofErr w:type="gramStart"/>
      <w:r w:rsidRPr="003E2279">
        <w:rPr>
          <w:rFonts w:cstheme="minorHAnsi"/>
          <w:sz w:val="20"/>
          <w:szCs w:val="20"/>
        </w:rPr>
        <w:t>occurred;</w:t>
      </w:r>
      <w:proofErr w:type="gramEnd"/>
    </w:p>
    <w:p w14:paraId="592732FC" w14:textId="77777777" w:rsidR="001D7003" w:rsidRPr="003E2279" w:rsidRDefault="001D7003" w:rsidP="00687B98">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b.</w:t>
      </w:r>
      <w:r w:rsidRPr="003E2279">
        <w:rPr>
          <w:rFonts w:cstheme="minorHAnsi"/>
          <w:sz w:val="20"/>
          <w:szCs w:val="20"/>
        </w:rPr>
        <w:tab/>
        <w:t xml:space="preserve">When the event </w:t>
      </w:r>
      <w:proofErr w:type="gramStart"/>
      <w:r w:rsidRPr="003E2279">
        <w:rPr>
          <w:rFonts w:cstheme="minorHAnsi"/>
          <w:sz w:val="20"/>
          <w:szCs w:val="20"/>
        </w:rPr>
        <w:t>occurred;</w:t>
      </w:r>
      <w:proofErr w:type="gramEnd"/>
    </w:p>
    <w:p w14:paraId="4FDBE31C" w14:textId="77777777" w:rsidR="001D7003" w:rsidRPr="003E2279" w:rsidRDefault="001D7003" w:rsidP="00687B98">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c.</w:t>
      </w:r>
      <w:r w:rsidRPr="003E2279">
        <w:rPr>
          <w:rFonts w:cstheme="minorHAnsi"/>
          <w:sz w:val="20"/>
          <w:szCs w:val="20"/>
        </w:rPr>
        <w:tab/>
        <w:t xml:space="preserve">Where the event </w:t>
      </w:r>
      <w:proofErr w:type="gramStart"/>
      <w:r w:rsidRPr="003E2279">
        <w:rPr>
          <w:rFonts w:cstheme="minorHAnsi"/>
          <w:sz w:val="20"/>
          <w:szCs w:val="20"/>
        </w:rPr>
        <w:t>occurred;</w:t>
      </w:r>
      <w:proofErr w:type="gramEnd"/>
    </w:p>
    <w:p w14:paraId="41A482C9" w14:textId="77777777" w:rsidR="001D7003" w:rsidRPr="003E2279" w:rsidRDefault="001D7003" w:rsidP="00687B98">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d.</w:t>
      </w:r>
      <w:r w:rsidRPr="003E2279">
        <w:rPr>
          <w:rFonts w:cstheme="minorHAnsi"/>
          <w:sz w:val="20"/>
          <w:szCs w:val="20"/>
        </w:rPr>
        <w:tab/>
        <w:t xml:space="preserve">Source of the </w:t>
      </w:r>
      <w:proofErr w:type="gramStart"/>
      <w:r w:rsidRPr="003E2279">
        <w:rPr>
          <w:rFonts w:cstheme="minorHAnsi"/>
          <w:sz w:val="20"/>
          <w:szCs w:val="20"/>
        </w:rPr>
        <w:t>event;</w:t>
      </w:r>
      <w:proofErr w:type="gramEnd"/>
    </w:p>
    <w:p w14:paraId="5F3A3C26" w14:textId="77777777" w:rsidR="001D7003" w:rsidRPr="003E2279" w:rsidRDefault="001D7003" w:rsidP="00687B98">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e.</w:t>
      </w:r>
      <w:r w:rsidRPr="003E2279">
        <w:rPr>
          <w:rFonts w:cstheme="minorHAnsi"/>
          <w:sz w:val="20"/>
          <w:szCs w:val="20"/>
        </w:rPr>
        <w:tab/>
        <w:t>Outcome of the event; and</w:t>
      </w:r>
    </w:p>
    <w:p w14:paraId="5822638E" w14:textId="77777777" w:rsidR="001D7003" w:rsidRPr="003E2279" w:rsidRDefault="001D7003" w:rsidP="00687B98">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f.</w:t>
      </w:r>
      <w:r w:rsidRPr="003E2279">
        <w:rPr>
          <w:rFonts w:cstheme="minorHAnsi"/>
          <w:sz w:val="20"/>
          <w:szCs w:val="20"/>
        </w:rPr>
        <w:tab/>
        <w:t>Identity of any individuals, subjects, or objects/entities associated with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7E56F309" w14:textId="77777777" w:rsidTr="00D04FAF">
        <w:tc>
          <w:tcPr>
            <w:tcW w:w="0" w:type="auto"/>
            <w:shd w:val="clear" w:color="auto" w:fill="CCECFC"/>
          </w:tcPr>
          <w:p w14:paraId="3A52320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AU-3 Control Summary Information</w:t>
            </w:r>
          </w:p>
        </w:tc>
      </w:tr>
      <w:tr w:rsidR="001D7003" w:rsidRPr="003E2279" w14:paraId="42A70326" w14:textId="77777777" w:rsidTr="00D04FAF">
        <w:tc>
          <w:tcPr>
            <w:tcW w:w="0" w:type="auto"/>
            <w:shd w:val="clear" w:color="auto" w:fill="FFFFFF"/>
          </w:tcPr>
          <w:p w14:paraId="68B6AA0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4AE51B4F" w14:textId="77777777" w:rsidTr="00D04FAF">
        <w:tc>
          <w:tcPr>
            <w:tcW w:w="0" w:type="auto"/>
            <w:shd w:val="clear" w:color="auto" w:fill="FFFFFF"/>
          </w:tcPr>
          <w:p w14:paraId="1C30B2C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6CDBE4CA" w14:textId="64F2F389" w:rsidR="001D7003" w:rsidRPr="003E2279" w:rsidRDefault="00000000" w:rsidP="00687B98">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988740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87B98">
              <w:rPr>
                <w:rFonts w:cstheme="minorHAnsi"/>
                <w:sz w:val="20"/>
                <w:szCs w:val="20"/>
              </w:rPr>
              <w:t xml:space="preserve"> </w:t>
            </w:r>
            <w:sdt>
              <w:sdtPr>
                <w:rPr>
                  <w:rFonts w:cstheme="minorHAnsi"/>
                  <w:sz w:val="20"/>
                  <w:szCs w:val="20"/>
                </w:rPr>
                <w:id w:val="116843194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87B98">
              <w:rPr>
                <w:rFonts w:cstheme="minorHAnsi"/>
                <w:sz w:val="20"/>
                <w:szCs w:val="20"/>
              </w:rPr>
              <w:t xml:space="preserve"> </w:t>
            </w:r>
            <w:sdt>
              <w:sdtPr>
                <w:rPr>
                  <w:rFonts w:cstheme="minorHAnsi"/>
                  <w:sz w:val="20"/>
                  <w:szCs w:val="20"/>
                </w:rPr>
                <w:id w:val="175186917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87B98">
              <w:rPr>
                <w:rFonts w:cstheme="minorHAnsi"/>
                <w:sz w:val="20"/>
                <w:szCs w:val="20"/>
              </w:rPr>
              <w:t xml:space="preserve"> </w:t>
            </w:r>
            <w:sdt>
              <w:sdtPr>
                <w:rPr>
                  <w:rFonts w:cstheme="minorHAnsi"/>
                  <w:sz w:val="20"/>
                  <w:szCs w:val="20"/>
                </w:rPr>
                <w:id w:val="102525919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87B98">
              <w:rPr>
                <w:rFonts w:cstheme="minorHAnsi"/>
                <w:sz w:val="20"/>
                <w:szCs w:val="20"/>
              </w:rPr>
              <w:t xml:space="preserve"> </w:t>
            </w:r>
            <w:sdt>
              <w:sdtPr>
                <w:rPr>
                  <w:rFonts w:cstheme="minorHAnsi"/>
                  <w:sz w:val="20"/>
                  <w:szCs w:val="20"/>
                </w:rPr>
                <w:id w:val="101961132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D24E13B" w14:textId="77777777" w:rsidTr="00D04FAF">
        <w:tc>
          <w:tcPr>
            <w:tcW w:w="0" w:type="auto"/>
            <w:shd w:val="clear" w:color="auto" w:fill="FFFFFF"/>
          </w:tcPr>
          <w:p w14:paraId="52557E5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171323B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42847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44D453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033176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365623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059750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375AEE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253023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B5A2AB3" w14:textId="64C37C01" w:rsidR="001D7003" w:rsidRPr="003E2279" w:rsidRDefault="00165D16" w:rsidP="00165D16">
            <w:pPr>
              <w:pStyle w:val="BodyText"/>
              <w:tabs>
                <w:tab w:val="left" w:pos="360"/>
                <w:tab w:val="left" w:pos="96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5192765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533C5108" w14:textId="77777777" w:rsidTr="00D04FAF">
        <w:tc>
          <w:tcPr>
            <w:tcW w:w="0" w:type="auto"/>
            <w:shd w:val="clear" w:color="auto" w:fill="CCECFC"/>
          </w:tcPr>
          <w:p w14:paraId="43C0B71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AU-3 What is the solution and how is it implemented?</w:t>
            </w:r>
          </w:p>
        </w:tc>
      </w:tr>
      <w:tr w:rsidR="001D7003" w:rsidRPr="003E2279" w14:paraId="58288F8E" w14:textId="77777777" w:rsidTr="00D04FAF">
        <w:tc>
          <w:tcPr>
            <w:tcW w:w="0" w:type="auto"/>
            <w:shd w:val="clear" w:color="auto" w:fill="FFFFFF"/>
          </w:tcPr>
          <w:p w14:paraId="4BFD86C8" w14:textId="3C26C26C"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12B03AF7" w14:textId="77777777" w:rsidR="00687B98" w:rsidRDefault="00687B98"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205" w:name="_Toc137218154"/>
      <w:bookmarkStart w:id="206" w:name="_Toc158135716"/>
    </w:p>
    <w:p w14:paraId="131BFB7B" w14:textId="0D513A69" w:rsidR="001D7003" w:rsidRPr="00B24D3B" w:rsidRDefault="001D7003" w:rsidP="00B24D3B">
      <w:pPr>
        <w:rPr>
          <w:b/>
          <w:bCs/>
        </w:rPr>
      </w:pPr>
      <w:bookmarkStart w:id="207" w:name="_Toc158371690"/>
      <w:r w:rsidRPr="00B24D3B">
        <w:rPr>
          <w:b/>
          <w:bCs/>
        </w:rPr>
        <w:t>AU-3(1) Additional Audit Information</w:t>
      </w:r>
      <w:bookmarkEnd w:id="205"/>
      <w:bookmarkEnd w:id="206"/>
      <w:bookmarkEnd w:id="207"/>
    </w:p>
    <w:p w14:paraId="338B565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Generate audit records containing the following additional information: [Assignment: organization-defined additional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3CB41586" w14:textId="77777777" w:rsidTr="00D04FAF">
        <w:tc>
          <w:tcPr>
            <w:tcW w:w="0" w:type="auto"/>
            <w:shd w:val="clear" w:color="auto" w:fill="CCECFC"/>
          </w:tcPr>
          <w:p w14:paraId="037BBAA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AU-3(1) Control Summary Information</w:t>
            </w:r>
          </w:p>
        </w:tc>
      </w:tr>
      <w:tr w:rsidR="001D7003" w:rsidRPr="003E2279" w14:paraId="1DB31CA2" w14:textId="77777777" w:rsidTr="00D04FAF">
        <w:tc>
          <w:tcPr>
            <w:tcW w:w="0" w:type="auto"/>
            <w:shd w:val="clear" w:color="auto" w:fill="FFFFFF"/>
          </w:tcPr>
          <w:p w14:paraId="63AA776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69440FE8" w14:textId="77777777" w:rsidTr="00D04FAF">
        <w:tc>
          <w:tcPr>
            <w:tcW w:w="0" w:type="auto"/>
            <w:shd w:val="clear" w:color="auto" w:fill="FFFFFF"/>
          </w:tcPr>
          <w:p w14:paraId="7B5E3C8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AU-3(1):</w:t>
            </w:r>
          </w:p>
        </w:tc>
      </w:tr>
      <w:tr w:rsidR="001D7003" w:rsidRPr="003E2279" w14:paraId="22A0A275" w14:textId="77777777" w:rsidTr="00D04FAF">
        <w:tc>
          <w:tcPr>
            <w:tcW w:w="0" w:type="auto"/>
            <w:shd w:val="clear" w:color="auto" w:fill="FFFFFF"/>
          </w:tcPr>
          <w:p w14:paraId="7323189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060255C2" w14:textId="3B3EF1AB" w:rsidR="001D7003" w:rsidRPr="003E2279" w:rsidRDefault="00000000" w:rsidP="00687B98">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7437770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87B98">
              <w:rPr>
                <w:rFonts w:cstheme="minorHAnsi"/>
                <w:sz w:val="20"/>
                <w:szCs w:val="20"/>
              </w:rPr>
              <w:t xml:space="preserve"> </w:t>
            </w:r>
            <w:sdt>
              <w:sdtPr>
                <w:rPr>
                  <w:rFonts w:cstheme="minorHAnsi"/>
                  <w:sz w:val="20"/>
                  <w:szCs w:val="20"/>
                </w:rPr>
                <w:id w:val="46684253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87B98">
              <w:rPr>
                <w:rFonts w:cstheme="minorHAnsi"/>
                <w:sz w:val="20"/>
                <w:szCs w:val="20"/>
              </w:rPr>
              <w:t xml:space="preserve"> </w:t>
            </w:r>
            <w:sdt>
              <w:sdtPr>
                <w:rPr>
                  <w:rFonts w:cstheme="minorHAnsi"/>
                  <w:sz w:val="20"/>
                  <w:szCs w:val="20"/>
                </w:rPr>
                <w:id w:val="208076056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87B98">
              <w:rPr>
                <w:rFonts w:cstheme="minorHAnsi"/>
                <w:sz w:val="20"/>
                <w:szCs w:val="20"/>
              </w:rPr>
              <w:t xml:space="preserve"> </w:t>
            </w:r>
            <w:sdt>
              <w:sdtPr>
                <w:rPr>
                  <w:rFonts w:cstheme="minorHAnsi"/>
                  <w:sz w:val="20"/>
                  <w:szCs w:val="20"/>
                </w:rPr>
                <w:id w:val="11291727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87B98">
              <w:rPr>
                <w:rFonts w:cstheme="minorHAnsi"/>
                <w:sz w:val="20"/>
                <w:szCs w:val="20"/>
              </w:rPr>
              <w:t xml:space="preserve"> </w:t>
            </w:r>
            <w:sdt>
              <w:sdtPr>
                <w:rPr>
                  <w:rFonts w:cstheme="minorHAnsi"/>
                  <w:sz w:val="20"/>
                  <w:szCs w:val="20"/>
                </w:rPr>
                <w:id w:val="178826595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49A8CD4B" w14:textId="77777777" w:rsidTr="00D04FAF">
        <w:tc>
          <w:tcPr>
            <w:tcW w:w="0" w:type="auto"/>
            <w:shd w:val="clear" w:color="auto" w:fill="FFFFFF"/>
          </w:tcPr>
          <w:p w14:paraId="0785381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2095F66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289792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41A29F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307484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AC938E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686258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498008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625998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2FFC803" w14:textId="16583CF1"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6948111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7D4C38FB" w14:textId="77777777" w:rsidTr="00D04FAF">
        <w:tc>
          <w:tcPr>
            <w:tcW w:w="0" w:type="auto"/>
            <w:shd w:val="clear" w:color="auto" w:fill="CCECFC"/>
          </w:tcPr>
          <w:p w14:paraId="6C61C19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AU-3(1) What is the solution and how is it implemented?</w:t>
            </w:r>
          </w:p>
        </w:tc>
      </w:tr>
      <w:tr w:rsidR="001D7003" w:rsidRPr="003E2279" w14:paraId="6F1C1BC7" w14:textId="77777777" w:rsidTr="00D04FAF">
        <w:tc>
          <w:tcPr>
            <w:tcW w:w="0" w:type="auto"/>
            <w:shd w:val="clear" w:color="auto" w:fill="FFFFFF"/>
          </w:tcPr>
          <w:p w14:paraId="7032FCE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789E1668" w14:textId="77777777" w:rsidR="00EF49D3" w:rsidRDefault="00EF49D3" w:rsidP="00803195">
      <w:pPr>
        <w:pStyle w:val="Heading2"/>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208" w:name="_Toc137218155"/>
      <w:bookmarkStart w:id="209" w:name="_Toc158135717"/>
    </w:p>
    <w:p w14:paraId="24628B9E" w14:textId="39F27B6D" w:rsidR="001D7003" w:rsidRPr="00B24D3B" w:rsidRDefault="001D7003" w:rsidP="00B24D3B">
      <w:pPr>
        <w:rPr>
          <w:b/>
          <w:bCs/>
        </w:rPr>
      </w:pPr>
      <w:bookmarkStart w:id="210" w:name="_Toc158371691"/>
      <w:r w:rsidRPr="00B24D3B">
        <w:rPr>
          <w:b/>
          <w:bCs/>
        </w:rPr>
        <w:t>AU-4 Audit Log Storage Capacity</w:t>
      </w:r>
      <w:bookmarkEnd w:id="208"/>
      <w:bookmarkEnd w:id="209"/>
      <w:bookmarkEnd w:id="210"/>
    </w:p>
    <w:p w14:paraId="7392FCA5"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Allocate audit log storage capacity to accommodate [Assignment: organization-defined audit log retention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552D89EA" w14:textId="77777777" w:rsidTr="00D04FAF">
        <w:tc>
          <w:tcPr>
            <w:tcW w:w="0" w:type="auto"/>
            <w:shd w:val="clear" w:color="auto" w:fill="CCECFC"/>
          </w:tcPr>
          <w:p w14:paraId="68F3346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AU-4 Control Summary Information</w:t>
            </w:r>
          </w:p>
        </w:tc>
      </w:tr>
      <w:tr w:rsidR="001D7003" w:rsidRPr="003E2279" w14:paraId="4D20160C" w14:textId="77777777" w:rsidTr="00D04FAF">
        <w:tc>
          <w:tcPr>
            <w:tcW w:w="0" w:type="auto"/>
            <w:shd w:val="clear" w:color="auto" w:fill="FFFFFF"/>
          </w:tcPr>
          <w:p w14:paraId="4F10A89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46D2CF2C" w14:textId="77777777" w:rsidTr="00D04FAF">
        <w:tc>
          <w:tcPr>
            <w:tcW w:w="0" w:type="auto"/>
            <w:shd w:val="clear" w:color="auto" w:fill="FFFFFF"/>
          </w:tcPr>
          <w:p w14:paraId="62FAB3D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AU-4:</w:t>
            </w:r>
          </w:p>
        </w:tc>
      </w:tr>
      <w:tr w:rsidR="001D7003" w:rsidRPr="003E2279" w14:paraId="6E00BA86" w14:textId="77777777" w:rsidTr="00D04FAF">
        <w:tc>
          <w:tcPr>
            <w:tcW w:w="0" w:type="auto"/>
            <w:shd w:val="clear" w:color="auto" w:fill="FFFFFF"/>
          </w:tcPr>
          <w:p w14:paraId="2062931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5F30CBA1" w14:textId="4E7D47B0" w:rsidR="001D7003" w:rsidRPr="003E2279" w:rsidRDefault="00000000" w:rsidP="00EF49D3">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86143623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EF49D3">
              <w:rPr>
                <w:rFonts w:cstheme="minorHAnsi"/>
                <w:sz w:val="20"/>
                <w:szCs w:val="20"/>
              </w:rPr>
              <w:t xml:space="preserve"> </w:t>
            </w:r>
            <w:sdt>
              <w:sdtPr>
                <w:rPr>
                  <w:rFonts w:cstheme="minorHAnsi"/>
                  <w:sz w:val="20"/>
                  <w:szCs w:val="20"/>
                </w:rPr>
                <w:id w:val="7387695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EF49D3">
              <w:rPr>
                <w:rFonts w:cstheme="minorHAnsi"/>
                <w:sz w:val="20"/>
                <w:szCs w:val="20"/>
              </w:rPr>
              <w:t xml:space="preserve"> </w:t>
            </w:r>
            <w:sdt>
              <w:sdtPr>
                <w:rPr>
                  <w:rFonts w:cstheme="minorHAnsi"/>
                  <w:sz w:val="20"/>
                  <w:szCs w:val="20"/>
                </w:rPr>
                <w:id w:val="199558066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EF49D3">
              <w:rPr>
                <w:rFonts w:cstheme="minorHAnsi"/>
                <w:sz w:val="20"/>
                <w:szCs w:val="20"/>
              </w:rPr>
              <w:t xml:space="preserve"> </w:t>
            </w:r>
            <w:sdt>
              <w:sdtPr>
                <w:rPr>
                  <w:rFonts w:cstheme="minorHAnsi"/>
                  <w:sz w:val="20"/>
                  <w:szCs w:val="20"/>
                </w:rPr>
                <w:id w:val="144258620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EF49D3">
              <w:rPr>
                <w:rFonts w:cstheme="minorHAnsi"/>
                <w:sz w:val="20"/>
                <w:szCs w:val="20"/>
              </w:rPr>
              <w:t xml:space="preserve"> </w:t>
            </w:r>
            <w:sdt>
              <w:sdtPr>
                <w:rPr>
                  <w:rFonts w:cstheme="minorHAnsi"/>
                  <w:sz w:val="20"/>
                  <w:szCs w:val="20"/>
                </w:rPr>
                <w:id w:val="120303752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569E8B62" w14:textId="77777777" w:rsidTr="00D04FAF">
        <w:tc>
          <w:tcPr>
            <w:tcW w:w="0" w:type="auto"/>
            <w:shd w:val="clear" w:color="auto" w:fill="FFFFFF"/>
          </w:tcPr>
          <w:p w14:paraId="2D009B1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459D49F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036724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E2AFEF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662292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285189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165136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70D02D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758223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2565F9A" w14:textId="6931DAF9" w:rsidR="001D7003" w:rsidRPr="003E2279" w:rsidRDefault="00165D16" w:rsidP="00165D16">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10700404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43E0AF82" w14:textId="77777777" w:rsidTr="00D04FAF">
        <w:tc>
          <w:tcPr>
            <w:tcW w:w="0" w:type="auto"/>
            <w:shd w:val="clear" w:color="auto" w:fill="CCECFC"/>
          </w:tcPr>
          <w:p w14:paraId="501B56E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AU-4 What is the solution and how is it implemented?</w:t>
            </w:r>
          </w:p>
        </w:tc>
      </w:tr>
      <w:tr w:rsidR="001D7003" w:rsidRPr="003E2279" w14:paraId="004AC2E1" w14:textId="77777777" w:rsidTr="00D04FAF">
        <w:tc>
          <w:tcPr>
            <w:tcW w:w="0" w:type="auto"/>
            <w:shd w:val="clear" w:color="auto" w:fill="FFFFFF"/>
          </w:tcPr>
          <w:p w14:paraId="1DB9E9C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2259C02C" w14:textId="77777777" w:rsidR="00EF49D3" w:rsidRDefault="00EF49D3" w:rsidP="00803195">
      <w:pPr>
        <w:pStyle w:val="Heading2"/>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211" w:name="_Toc137218156"/>
      <w:bookmarkStart w:id="212" w:name="_Toc158135718"/>
    </w:p>
    <w:p w14:paraId="4F22D2B5" w14:textId="4A7439BE" w:rsidR="001D7003" w:rsidRPr="00B24D3B" w:rsidRDefault="001D7003" w:rsidP="00B24D3B">
      <w:pPr>
        <w:rPr>
          <w:b/>
          <w:bCs/>
        </w:rPr>
      </w:pPr>
      <w:bookmarkStart w:id="213" w:name="_Toc158371692"/>
      <w:r w:rsidRPr="00B24D3B">
        <w:rPr>
          <w:b/>
          <w:bCs/>
        </w:rPr>
        <w:t>AU-5 Response to Audit Logging Process Failures</w:t>
      </w:r>
      <w:bookmarkEnd w:id="211"/>
      <w:bookmarkEnd w:id="212"/>
      <w:bookmarkEnd w:id="213"/>
    </w:p>
    <w:p w14:paraId="05FA409A" w14:textId="77777777" w:rsidR="001D7003" w:rsidRPr="003E2279" w:rsidRDefault="001D7003" w:rsidP="00EF49D3">
      <w:pPr>
        <w:pStyle w:val="BodyText"/>
        <w:tabs>
          <w:tab w:val="left" w:pos="54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a.</w:t>
      </w:r>
      <w:r w:rsidRPr="003E2279">
        <w:rPr>
          <w:rFonts w:cstheme="minorHAnsi"/>
          <w:sz w:val="20"/>
          <w:szCs w:val="20"/>
        </w:rPr>
        <w:tab/>
        <w:t xml:space="preserve">Alert [Assignment: organization-defined personnel or roles] within [Assignment: organization-defined </w:t>
      </w:r>
      <w:proofErr w:type="gramStart"/>
      <w:r w:rsidRPr="003E2279">
        <w:rPr>
          <w:rFonts w:cstheme="minorHAnsi"/>
          <w:sz w:val="20"/>
          <w:szCs w:val="20"/>
        </w:rPr>
        <w:t>time period</w:t>
      </w:r>
      <w:proofErr w:type="gramEnd"/>
      <w:r w:rsidRPr="003E2279">
        <w:rPr>
          <w:rFonts w:cstheme="minorHAnsi"/>
          <w:sz w:val="20"/>
          <w:szCs w:val="20"/>
        </w:rPr>
        <w:t>] in the event of an audit logging process failure; and</w:t>
      </w:r>
    </w:p>
    <w:p w14:paraId="6C8D0373" w14:textId="77777777" w:rsidR="001D7003" w:rsidRPr="003E2279" w:rsidRDefault="001D7003" w:rsidP="00EF49D3">
      <w:pPr>
        <w:pStyle w:val="BodyText"/>
        <w:tabs>
          <w:tab w:val="left" w:pos="360"/>
          <w:tab w:val="left" w:pos="1440"/>
          <w:tab w:val="left" w:pos="2160"/>
        </w:tabs>
        <w:spacing w:before="120" w:after="120" w:line="240" w:lineRule="auto"/>
        <w:ind w:left="763" w:hanging="493"/>
        <w:rPr>
          <w:rFonts w:cstheme="minorHAnsi"/>
          <w:sz w:val="20"/>
          <w:szCs w:val="20"/>
        </w:rPr>
      </w:pPr>
      <w:r w:rsidRPr="003E2279">
        <w:rPr>
          <w:rFonts w:cstheme="minorHAnsi"/>
          <w:sz w:val="20"/>
          <w:szCs w:val="20"/>
        </w:rPr>
        <w:t>b.</w:t>
      </w:r>
      <w:r w:rsidRPr="003E2279">
        <w:rPr>
          <w:rFonts w:cstheme="minorHAnsi"/>
          <w:sz w:val="20"/>
          <w:szCs w:val="20"/>
        </w:rPr>
        <w:tab/>
        <w:t>Take the following additional actions: [Assignment: organization-defined additional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000A308B" w14:textId="77777777" w:rsidTr="00D04FAF">
        <w:tc>
          <w:tcPr>
            <w:tcW w:w="0" w:type="auto"/>
            <w:shd w:val="clear" w:color="auto" w:fill="CCECFC"/>
          </w:tcPr>
          <w:p w14:paraId="78CA32C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AU-5 Control Summary Information</w:t>
            </w:r>
          </w:p>
        </w:tc>
      </w:tr>
      <w:tr w:rsidR="001D7003" w:rsidRPr="003E2279" w14:paraId="4FF08513" w14:textId="77777777" w:rsidTr="00D04FAF">
        <w:tc>
          <w:tcPr>
            <w:tcW w:w="0" w:type="auto"/>
            <w:shd w:val="clear" w:color="auto" w:fill="FFFFFF"/>
          </w:tcPr>
          <w:p w14:paraId="21F505E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576909A4" w14:textId="77777777" w:rsidTr="00D04FAF">
        <w:tc>
          <w:tcPr>
            <w:tcW w:w="0" w:type="auto"/>
            <w:shd w:val="clear" w:color="auto" w:fill="FFFFFF"/>
          </w:tcPr>
          <w:p w14:paraId="592E11A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AU-5(a)-1:</w:t>
            </w:r>
          </w:p>
        </w:tc>
      </w:tr>
      <w:tr w:rsidR="001D7003" w:rsidRPr="003E2279" w14:paraId="6A0C0406" w14:textId="77777777" w:rsidTr="00D04FAF">
        <w:tc>
          <w:tcPr>
            <w:tcW w:w="0" w:type="auto"/>
            <w:shd w:val="clear" w:color="auto" w:fill="FFFFFF"/>
          </w:tcPr>
          <w:p w14:paraId="73A3B2B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AU-5(a)-2:</w:t>
            </w:r>
          </w:p>
        </w:tc>
      </w:tr>
      <w:tr w:rsidR="001D7003" w:rsidRPr="003E2279" w14:paraId="1B2B503F" w14:textId="77777777" w:rsidTr="00D04FAF">
        <w:tc>
          <w:tcPr>
            <w:tcW w:w="0" w:type="auto"/>
            <w:shd w:val="clear" w:color="auto" w:fill="FFFFFF"/>
          </w:tcPr>
          <w:p w14:paraId="6A03499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AU-5(b):</w:t>
            </w:r>
          </w:p>
        </w:tc>
      </w:tr>
      <w:tr w:rsidR="001D7003" w:rsidRPr="003E2279" w14:paraId="67351936" w14:textId="77777777" w:rsidTr="00D04FAF">
        <w:tc>
          <w:tcPr>
            <w:tcW w:w="0" w:type="auto"/>
            <w:shd w:val="clear" w:color="auto" w:fill="FFFFFF"/>
          </w:tcPr>
          <w:p w14:paraId="67B2364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lastRenderedPageBreak/>
              <w:t>Implementation Status (check all that apply):</w:t>
            </w:r>
          </w:p>
          <w:p w14:paraId="4A6386BF" w14:textId="6C388F64" w:rsidR="001D7003" w:rsidRPr="003E2279" w:rsidRDefault="00000000" w:rsidP="00EF49D3">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4853067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EF49D3">
              <w:rPr>
                <w:rFonts w:cstheme="minorHAnsi"/>
                <w:sz w:val="20"/>
                <w:szCs w:val="20"/>
              </w:rPr>
              <w:t xml:space="preserve"> </w:t>
            </w:r>
            <w:sdt>
              <w:sdtPr>
                <w:rPr>
                  <w:rFonts w:cstheme="minorHAnsi"/>
                  <w:sz w:val="20"/>
                  <w:szCs w:val="20"/>
                </w:rPr>
                <w:id w:val="178729396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EF49D3">
              <w:rPr>
                <w:rFonts w:cstheme="minorHAnsi"/>
                <w:sz w:val="20"/>
                <w:szCs w:val="20"/>
              </w:rPr>
              <w:t xml:space="preserve"> </w:t>
            </w:r>
            <w:sdt>
              <w:sdtPr>
                <w:rPr>
                  <w:rFonts w:cstheme="minorHAnsi"/>
                  <w:sz w:val="20"/>
                  <w:szCs w:val="20"/>
                </w:rPr>
                <w:id w:val="87748523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EF49D3">
              <w:rPr>
                <w:rFonts w:cstheme="minorHAnsi"/>
                <w:sz w:val="20"/>
                <w:szCs w:val="20"/>
              </w:rPr>
              <w:t xml:space="preserve"> </w:t>
            </w:r>
            <w:sdt>
              <w:sdtPr>
                <w:rPr>
                  <w:rFonts w:cstheme="minorHAnsi"/>
                  <w:sz w:val="20"/>
                  <w:szCs w:val="20"/>
                </w:rPr>
                <w:id w:val="43796366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EF49D3">
              <w:rPr>
                <w:rFonts w:cstheme="minorHAnsi"/>
                <w:sz w:val="20"/>
                <w:szCs w:val="20"/>
              </w:rPr>
              <w:t xml:space="preserve"> </w:t>
            </w:r>
            <w:sdt>
              <w:sdtPr>
                <w:rPr>
                  <w:rFonts w:cstheme="minorHAnsi"/>
                  <w:sz w:val="20"/>
                  <w:szCs w:val="20"/>
                </w:rPr>
                <w:id w:val="111155823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45C5250" w14:textId="77777777" w:rsidTr="00D04FAF">
        <w:tc>
          <w:tcPr>
            <w:tcW w:w="0" w:type="auto"/>
            <w:shd w:val="clear" w:color="auto" w:fill="FFFFFF"/>
          </w:tcPr>
          <w:p w14:paraId="7B1525E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159E83D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760402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D3594F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6170417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BA0C63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615654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1E0D07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3395976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44CE0E4" w14:textId="18AA770B" w:rsidR="001D7003" w:rsidRPr="003E2279" w:rsidRDefault="00165D16" w:rsidP="00165D16">
            <w:pPr>
              <w:pStyle w:val="BodyText"/>
              <w:tabs>
                <w:tab w:val="left" w:pos="360"/>
                <w:tab w:val="left" w:pos="78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2403189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5F890943" w14:textId="77777777" w:rsidTr="00D04FAF">
        <w:tc>
          <w:tcPr>
            <w:tcW w:w="0" w:type="auto"/>
            <w:shd w:val="clear" w:color="auto" w:fill="CCECFC"/>
          </w:tcPr>
          <w:p w14:paraId="11E37EE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AU-5 What is the solution and how is it implemented?</w:t>
            </w:r>
          </w:p>
        </w:tc>
      </w:tr>
      <w:tr w:rsidR="001D7003" w:rsidRPr="003E2279" w14:paraId="3E2EB33C" w14:textId="77777777" w:rsidTr="00D04FAF">
        <w:tc>
          <w:tcPr>
            <w:tcW w:w="0" w:type="auto"/>
            <w:shd w:val="clear" w:color="auto" w:fill="FFFFFF"/>
          </w:tcPr>
          <w:p w14:paraId="27352DE7" w14:textId="510CBF8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12F80AF8" w14:textId="77777777" w:rsidR="00EF49D3" w:rsidRDefault="00EF49D3" w:rsidP="00803195">
      <w:pPr>
        <w:pStyle w:val="Heading2"/>
        <w:tabs>
          <w:tab w:val="left" w:pos="360"/>
          <w:tab w:val="left" w:pos="720"/>
          <w:tab w:val="left" w:pos="1440"/>
          <w:tab w:val="left" w:pos="2160"/>
        </w:tabs>
        <w:spacing w:before="120" w:after="120" w:line="240" w:lineRule="auto"/>
        <w:ind w:left="763" w:hanging="763"/>
        <w:rPr>
          <w:rFonts w:asciiTheme="minorHAnsi" w:hAnsiTheme="minorHAnsi" w:cstheme="minorHAnsi"/>
          <w:sz w:val="20"/>
          <w:szCs w:val="20"/>
        </w:rPr>
      </w:pPr>
      <w:bookmarkStart w:id="214" w:name="_Toc137218157"/>
      <w:bookmarkStart w:id="215" w:name="_Toc158135719"/>
    </w:p>
    <w:p w14:paraId="34A16F80" w14:textId="6022F0E9" w:rsidR="001D7003" w:rsidRPr="00B24D3B" w:rsidRDefault="001D7003" w:rsidP="00B24D3B">
      <w:pPr>
        <w:rPr>
          <w:b/>
          <w:bCs/>
        </w:rPr>
      </w:pPr>
      <w:bookmarkStart w:id="216" w:name="_Toc158371693"/>
      <w:r w:rsidRPr="00B24D3B">
        <w:rPr>
          <w:b/>
          <w:bCs/>
        </w:rPr>
        <w:t>AU-6 Audit Record Review, Analysis, and Reporting</w:t>
      </w:r>
      <w:bookmarkEnd w:id="214"/>
      <w:bookmarkEnd w:id="215"/>
      <w:bookmarkEnd w:id="216"/>
    </w:p>
    <w:p w14:paraId="303F53B3" w14:textId="77777777" w:rsidR="001D7003" w:rsidRPr="003E2279" w:rsidRDefault="001D7003" w:rsidP="00B24D3B">
      <w:pPr>
        <w:ind w:left="540" w:hanging="270"/>
      </w:pPr>
      <w:r w:rsidRPr="003E2279">
        <w:t>a.</w:t>
      </w:r>
      <w:r w:rsidRPr="003E2279">
        <w:tab/>
        <w:t xml:space="preserve">Review and analyze system audit records [Assignment: organization-defined frequency] for indications of [Assignment: organization-defined inappropriate or unusual activity] and the potential impact of the inappropriate or unusual </w:t>
      </w:r>
      <w:proofErr w:type="gramStart"/>
      <w:r w:rsidRPr="003E2279">
        <w:t>activity;</w:t>
      </w:r>
      <w:proofErr w:type="gramEnd"/>
    </w:p>
    <w:p w14:paraId="087AB779" w14:textId="77777777" w:rsidR="001D7003" w:rsidRPr="003E2279" w:rsidRDefault="001D7003" w:rsidP="00B24D3B">
      <w:pPr>
        <w:ind w:left="540" w:hanging="270"/>
      </w:pPr>
      <w:r w:rsidRPr="003E2279">
        <w:t>b.</w:t>
      </w:r>
      <w:r w:rsidRPr="003E2279">
        <w:tab/>
        <w:t>Report findings to [Assignment: organization-defined personnel or roles]; and</w:t>
      </w:r>
    </w:p>
    <w:p w14:paraId="66DD4E55" w14:textId="77777777" w:rsidR="001D7003" w:rsidRPr="003E2279" w:rsidRDefault="001D7003" w:rsidP="00B24D3B">
      <w:pPr>
        <w:ind w:left="540" w:hanging="270"/>
      </w:pPr>
      <w:r w:rsidRPr="003E2279">
        <w:t>c.</w:t>
      </w:r>
      <w:r w:rsidRPr="003E2279">
        <w:tab/>
        <w:t>Adjust the level of audit record review, analysis, and reporting within the system when there is a change in risk based on law enforcement information, intelligence information, or other credible sources of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1C181217" w14:textId="77777777" w:rsidTr="00D04FAF">
        <w:tc>
          <w:tcPr>
            <w:tcW w:w="0" w:type="auto"/>
            <w:shd w:val="clear" w:color="auto" w:fill="CCECFC"/>
          </w:tcPr>
          <w:p w14:paraId="5313079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AU-6 Control Summary Information</w:t>
            </w:r>
          </w:p>
        </w:tc>
      </w:tr>
      <w:tr w:rsidR="001D7003" w:rsidRPr="003E2279" w14:paraId="1A2813FD" w14:textId="77777777" w:rsidTr="00D04FAF">
        <w:tc>
          <w:tcPr>
            <w:tcW w:w="0" w:type="auto"/>
            <w:shd w:val="clear" w:color="auto" w:fill="FFFFFF"/>
          </w:tcPr>
          <w:p w14:paraId="627AC01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50300EC3" w14:textId="77777777" w:rsidTr="00D04FAF">
        <w:tc>
          <w:tcPr>
            <w:tcW w:w="0" w:type="auto"/>
            <w:shd w:val="clear" w:color="auto" w:fill="FFFFFF"/>
          </w:tcPr>
          <w:p w14:paraId="0E939E6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AU-6(a)-1:</w:t>
            </w:r>
          </w:p>
        </w:tc>
      </w:tr>
      <w:tr w:rsidR="001D7003" w:rsidRPr="003E2279" w14:paraId="1885DFE5" w14:textId="77777777" w:rsidTr="00D04FAF">
        <w:tc>
          <w:tcPr>
            <w:tcW w:w="0" w:type="auto"/>
            <w:shd w:val="clear" w:color="auto" w:fill="FFFFFF"/>
          </w:tcPr>
          <w:p w14:paraId="5EB31DA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AU-6(a)-2:</w:t>
            </w:r>
          </w:p>
        </w:tc>
      </w:tr>
      <w:tr w:rsidR="001D7003" w:rsidRPr="003E2279" w14:paraId="720CE930" w14:textId="77777777" w:rsidTr="00D04FAF">
        <w:tc>
          <w:tcPr>
            <w:tcW w:w="0" w:type="auto"/>
            <w:shd w:val="clear" w:color="auto" w:fill="FFFFFF"/>
          </w:tcPr>
          <w:p w14:paraId="62EB259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AU-6(b):</w:t>
            </w:r>
          </w:p>
        </w:tc>
      </w:tr>
      <w:tr w:rsidR="001D7003" w:rsidRPr="003E2279" w14:paraId="5130F6AC" w14:textId="77777777" w:rsidTr="00D04FAF">
        <w:tc>
          <w:tcPr>
            <w:tcW w:w="0" w:type="auto"/>
            <w:shd w:val="clear" w:color="auto" w:fill="FFFFFF"/>
          </w:tcPr>
          <w:p w14:paraId="745ADB8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37D067F5" w14:textId="0B401D20" w:rsidR="001D7003" w:rsidRPr="003E2279" w:rsidRDefault="00000000" w:rsidP="00EF49D3">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9754316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EF49D3">
              <w:rPr>
                <w:rFonts w:cstheme="minorHAnsi"/>
                <w:sz w:val="20"/>
                <w:szCs w:val="20"/>
              </w:rPr>
              <w:t xml:space="preserve"> </w:t>
            </w:r>
            <w:sdt>
              <w:sdtPr>
                <w:rPr>
                  <w:rFonts w:cstheme="minorHAnsi"/>
                  <w:sz w:val="20"/>
                  <w:szCs w:val="20"/>
                </w:rPr>
                <w:id w:val="113438105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EF49D3">
              <w:rPr>
                <w:rFonts w:cstheme="minorHAnsi"/>
                <w:sz w:val="20"/>
                <w:szCs w:val="20"/>
              </w:rPr>
              <w:t xml:space="preserve"> </w:t>
            </w:r>
            <w:sdt>
              <w:sdtPr>
                <w:rPr>
                  <w:rFonts w:cstheme="minorHAnsi"/>
                  <w:sz w:val="20"/>
                  <w:szCs w:val="20"/>
                </w:rPr>
                <w:id w:val="86245847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EF49D3">
              <w:rPr>
                <w:rFonts w:cstheme="minorHAnsi"/>
                <w:sz w:val="20"/>
                <w:szCs w:val="20"/>
              </w:rPr>
              <w:t xml:space="preserve"> </w:t>
            </w:r>
            <w:sdt>
              <w:sdtPr>
                <w:rPr>
                  <w:rFonts w:cstheme="minorHAnsi"/>
                  <w:sz w:val="20"/>
                  <w:szCs w:val="20"/>
                </w:rPr>
                <w:id w:val="40795072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EF49D3">
              <w:rPr>
                <w:rFonts w:cstheme="minorHAnsi"/>
                <w:sz w:val="20"/>
                <w:szCs w:val="20"/>
              </w:rPr>
              <w:t xml:space="preserve"> </w:t>
            </w:r>
            <w:sdt>
              <w:sdtPr>
                <w:rPr>
                  <w:rFonts w:cstheme="minorHAnsi"/>
                  <w:sz w:val="20"/>
                  <w:szCs w:val="20"/>
                </w:rPr>
                <w:id w:val="1681075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0A965FED" w14:textId="77777777" w:rsidTr="00D04FAF">
        <w:tc>
          <w:tcPr>
            <w:tcW w:w="0" w:type="auto"/>
            <w:shd w:val="clear" w:color="auto" w:fill="FFFFFF"/>
          </w:tcPr>
          <w:p w14:paraId="5E74081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2B593C9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257498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976BCA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6487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B2F60C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4160530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3A0888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7828724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A7B631F" w14:textId="20A2CC4F" w:rsidR="001D7003" w:rsidRPr="003E2279" w:rsidRDefault="00165D16" w:rsidP="00165D16">
            <w:pPr>
              <w:pStyle w:val="BodyText"/>
              <w:tabs>
                <w:tab w:val="left" w:pos="360"/>
                <w:tab w:val="left" w:pos="87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5253702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56931E17" w14:textId="77777777" w:rsidTr="00D04FAF">
        <w:tc>
          <w:tcPr>
            <w:tcW w:w="0" w:type="auto"/>
            <w:shd w:val="clear" w:color="auto" w:fill="CCECFC"/>
          </w:tcPr>
          <w:p w14:paraId="592409A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lastRenderedPageBreak/>
              <w:t>AU-6 What is the solution and how is it implemented?</w:t>
            </w:r>
          </w:p>
        </w:tc>
      </w:tr>
      <w:tr w:rsidR="001D7003" w:rsidRPr="003E2279" w14:paraId="52D106C5" w14:textId="77777777" w:rsidTr="00D04FAF">
        <w:tc>
          <w:tcPr>
            <w:tcW w:w="0" w:type="auto"/>
            <w:shd w:val="clear" w:color="auto" w:fill="FFFFFF"/>
          </w:tcPr>
          <w:p w14:paraId="64F62AB3" w14:textId="700B333C"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683C410C" w14:textId="77777777" w:rsidR="00EF49D3" w:rsidRDefault="00EF49D3"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217" w:name="_Toc137218158"/>
      <w:bookmarkStart w:id="218" w:name="_Toc158135720"/>
    </w:p>
    <w:p w14:paraId="68857FAE" w14:textId="48F2ED20" w:rsidR="001D7003" w:rsidRPr="00B24D3B" w:rsidRDefault="001D7003" w:rsidP="00B24D3B">
      <w:pPr>
        <w:rPr>
          <w:b/>
          <w:bCs/>
        </w:rPr>
      </w:pPr>
      <w:bookmarkStart w:id="219" w:name="_Toc158371694"/>
      <w:r w:rsidRPr="00B24D3B">
        <w:rPr>
          <w:b/>
          <w:bCs/>
        </w:rPr>
        <w:t>AU-6(1) Automated Process Integration</w:t>
      </w:r>
      <w:bookmarkEnd w:id="217"/>
      <w:bookmarkEnd w:id="218"/>
      <w:bookmarkEnd w:id="219"/>
    </w:p>
    <w:p w14:paraId="64802D32"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Integrate audit record review, analysis, and reporting processes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15ECA78D" w14:textId="77777777" w:rsidTr="00D04FAF">
        <w:tc>
          <w:tcPr>
            <w:tcW w:w="0" w:type="auto"/>
            <w:shd w:val="clear" w:color="auto" w:fill="CCECFC"/>
          </w:tcPr>
          <w:p w14:paraId="2452C21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AU-6(1) Control Summary Information</w:t>
            </w:r>
          </w:p>
        </w:tc>
      </w:tr>
      <w:tr w:rsidR="001D7003" w:rsidRPr="003E2279" w14:paraId="05DDE6DB" w14:textId="77777777" w:rsidTr="00D04FAF">
        <w:tc>
          <w:tcPr>
            <w:tcW w:w="0" w:type="auto"/>
            <w:shd w:val="clear" w:color="auto" w:fill="FFFFFF"/>
          </w:tcPr>
          <w:p w14:paraId="32E492B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42A82599" w14:textId="77777777" w:rsidTr="00D04FAF">
        <w:tc>
          <w:tcPr>
            <w:tcW w:w="0" w:type="auto"/>
            <w:shd w:val="clear" w:color="auto" w:fill="FFFFFF"/>
          </w:tcPr>
          <w:p w14:paraId="2CEE07A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AU-6(1):</w:t>
            </w:r>
          </w:p>
        </w:tc>
      </w:tr>
      <w:tr w:rsidR="001D7003" w:rsidRPr="003E2279" w14:paraId="4DCCE3D0" w14:textId="77777777" w:rsidTr="00D04FAF">
        <w:tc>
          <w:tcPr>
            <w:tcW w:w="0" w:type="auto"/>
            <w:shd w:val="clear" w:color="auto" w:fill="FFFFFF"/>
          </w:tcPr>
          <w:p w14:paraId="47B7448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6588D7D5" w14:textId="10FDE561" w:rsidR="001D7003" w:rsidRPr="003E2279" w:rsidRDefault="00000000" w:rsidP="00EF49D3">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96144349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EF49D3">
              <w:rPr>
                <w:rFonts w:cstheme="minorHAnsi"/>
                <w:sz w:val="20"/>
                <w:szCs w:val="20"/>
              </w:rPr>
              <w:t xml:space="preserve"> </w:t>
            </w:r>
            <w:sdt>
              <w:sdtPr>
                <w:rPr>
                  <w:rFonts w:cstheme="minorHAnsi"/>
                  <w:sz w:val="20"/>
                  <w:szCs w:val="20"/>
                </w:rPr>
                <w:id w:val="40490571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EF49D3">
              <w:rPr>
                <w:rFonts w:cstheme="minorHAnsi"/>
                <w:sz w:val="20"/>
                <w:szCs w:val="20"/>
              </w:rPr>
              <w:t xml:space="preserve"> </w:t>
            </w:r>
            <w:sdt>
              <w:sdtPr>
                <w:rPr>
                  <w:rFonts w:cstheme="minorHAnsi"/>
                  <w:sz w:val="20"/>
                  <w:szCs w:val="20"/>
                </w:rPr>
                <w:id w:val="93851757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EF49D3">
              <w:rPr>
                <w:rFonts w:cstheme="minorHAnsi"/>
                <w:sz w:val="20"/>
                <w:szCs w:val="20"/>
              </w:rPr>
              <w:t xml:space="preserve"> </w:t>
            </w:r>
            <w:sdt>
              <w:sdtPr>
                <w:rPr>
                  <w:rFonts w:cstheme="minorHAnsi"/>
                  <w:sz w:val="20"/>
                  <w:szCs w:val="20"/>
                </w:rPr>
                <w:id w:val="173002151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EF49D3">
              <w:rPr>
                <w:rFonts w:cstheme="minorHAnsi"/>
                <w:sz w:val="20"/>
                <w:szCs w:val="20"/>
              </w:rPr>
              <w:t xml:space="preserve"> </w:t>
            </w:r>
            <w:sdt>
              <w:sdtPr>
                <w:rPr>
                  <w:rFonts w:cstheme="minorHAnsi"/>
                  <w:sz w:val="20"/>
                  <w:szCs w:val="20"/>
                </w:rPr>
                <w:id w:val="114561340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548B1E14" w14:textId="77777777" w:rsidTr="00D04FAF">
        <w:tc>
          <w:tcPr>
            <w:tcW w:w="0" w:type="auto"/>
            <w:shd w:val="clear" w:color="auto" w:fill="FFFFFF"/>
          </w:tcPr>
          <w:p w14:paraId="484C8FC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6E878BC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571303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10A167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356855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B0C2CC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723678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D1F3A9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158068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9426E38" w14:textId="32189531"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9729574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27768CDB" w14:textId="77777777" w:rsidTr="00D04FAF">
        <w:tc>
          <w:tcPr>
            <w:tcW w:w="0" w:type="auto"/>
            <w:shd w:val="clear" w:color="auto" w:fill="CCECFC"/>
          </w:tcPr>
          <w:p w14:paraId="4394330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AU-6(1) What is the solution and how is it implemented?</w:t>
            </w:r>
          </w:p>
        </w:tc>
      </w:tr>
      <w:tr w:rsidR="001D7003" w:rsidRPr="003E2279" w14:paraId="323582E6" w14:textId="77777777" w:rsidTr="00D04FAF">
        <w:tc>
          <w:tcPr>
            <w:tcW w:w="0" w:type="auto"/>
            <w:shd w:val="clear" w:color="auto" w:fill="FFFFFF"/>
          </w:tcPr>
          <w:p w14:paraId="0A0663F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508C6A6A" w14:textId="77777777" w:rsidR="00B24D3B" w:rsidRDefault="00B24D3B" w:rsidP="00B24D3B">
      <w:pPr>
        <w:rPr>
          <w:b/>
          <w:bCs/>
        </w:rPr>
      </w:pPr>
      <w:bookmarkStart w:id="220" w:name="_Toc137218159"/>
      <w:bookmarkStart w:id="221" w:name="_Toc158135721"/>
      <w:bookmarkStart w:id="222" w:name="_Toc158371695"/>
    </w:p>
    <w:p w14:paraId="49EB83AD" w14:textId="4128AD48" w:rsidR="001D7003" w:rsidRPr="00B24D3B" w:rsidRDefault="001D7003" w:rsidP="00B24D3B">
      <w:pPr>
        <w:rPr>
          <w:b/>
          <w:bCs/>
        </w:rPr>
      </w:pPr>
      <w:r w:rsidRPr="00B24D3B">
        <w:rPr>
          <w:b/>
          <w:bCs/>
        </w:rPr>
        <w:t>AU-6(3) Correlate Audit Record Repositories</w:t>
      </w:r>
      <w:bookmarkEnd w:id="220"/>
      <w:bookmarkEnd w:id="221"/>
      <w:bookmarkEnd w:id="222"/>
    </w:p>
    <w:p w14:paraId="6B2760AE"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Analyze and correlate audit records across different repositories to gain organization-wide situational awareness.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193897D7" w14:textId="77777777" w:rsidTr="00D04FAF">
        <w:tc>
          <w:tcPr>
            <w:tcW w:w="0" w:type="auto"/>
            <w:shd w:val="clear" w:color="auto" w:fill="CCECFC"/>
          </w:tcPr>
          <w:p w14:paraId="60B4F56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AU-6(3) Control Summary Information</w:t>
            </w:r>
          </w:p>
        </w:tc>
      </w:tr>
      <w:tr w:rsidR="001D7003" w:rsidRPr="003E2279" w14:paraId="65D815ED" w14:textId="77777777" w:rsidTr="00D04FAF">
        <w:tc>
          <w:tcPr>
            <w:tcW w:w="0" w:type="auto"/>
            <w:shd w:val="clear" w:color="auto" w:fill="FFFFFF"/>
          </w:tcPr>
          <w:p w14:paraId="2B25D7E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00FABB6F" w14:textId="77777777" w:rsidTr="00D04FAF">
        <w:tc>
          <w:tcPr>
            <w:tcW w:w="0" w:type="auto"/>
            <w:shd w:val="clear" w:color="auto" w:fill="FFFFFF"/>
          </w:tcPr>
          <w:p w14:paraId="2DCE059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6EF67BDD" w14:textId="5A9939ED" w:rsidR="001D7003" w:rsidRPr="003E2279" w:rsidRDefault="00000000" w:rsidP="00EF49D3">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65630649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EF49D3">
              <w:rPr>
                <w:rFonts w:cstheme="minorHAnsi"/>
                <w:sz w:val="20"/>
                <w:szCs w:val="20"/>
              </w:rPr>
              <w:t xml:space="preserve"> </w:t>
            </w:r>
            <w:sdt>
              <w:sdtPr>
                <w:rPr>
                  <w:rFonts w:cstheme="minorHAnsi"/>
                  <w:sz w:val="20"/>
                  <w:szCs w:val="20"/>
                </w:rPr>
                <w:id w:val="8873754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EF49D3">
              <w:rPr>
                <w:rFonts w:cstheme="minorHAnsi"/>
                <w:sz w:val="20"/>
                <w:szCs w:val="20"/>
              </w:rPr>
              <w:t xml:space="preserve"> </w:t>
            </w:r>
            <w:sdt>
              <w:sdtPr>
                <w:rPr>
                  <w:rFonts w:cstheme="minorHAnsi"/>
                  <w:sz w:val="20"/>
                  <w:szCs w:val="20"/>
                </w:rPr>
                <w:id w:val="117913383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EF49D3">
              <w:rPr>
                <w:rFonts w:cstheme="minorHAnsi"/>
                <w:sz w:val="20"/>
                <w:szCs w:val="20"/>
              </w:rPr>
              <w:t xml:space="preserve"> </w:t>
            </w:r>
            <w:sdt>
              <w:sdtPr>
                <w:rPr>
                  <w:rFonts w:cstheme="minorHAnsi"/>
                  <w:sz w:val="20"/>
                  <w:szCs w:val="20"/>
                </w:rPr>
                <w:id w:val="174706776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EF49D3">
              <w:rPr>
                <w:rFonts w:cstheme="minorHAnsi"/>
                <w:sz w:val="20"/>
                <w:szCs w:val="20"/>
              </w:rPr>
              <w:t xml:space="preserve"> </w:t>
            </w:r>
            <w:sdt>
              <w:sdtPr>
                <w:rPr>
                  <w:rFonts w:cstheme="minorHAnsi"/>
                  <w:sz w:val="20"/>
                  <w:szCs w:val="20"/>
                </w:rPr>
                <w:id w:val="22044482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9A888E5" w14:textId="77777777" w:rsidTr="00D04FAF">
        <w:tc>
          <w:tcPr>
            <w:tcW w:w="0" w:type="auto"/>
            <w:shd w:val="clear" w:color="auto" w:fill="FFFFFF"/>
          </w:tcPr>
          <w:p w14:paraId="2DF5456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2648BD1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078807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F8A8BD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975763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123C6A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187919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48968D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747296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FE9066E" w14:textId="4688987D"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92160371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3BAC4465" w14:textId="77777777" w:rsidTr="00D04FAF">
        <w:tc>
          <w:tcPr>
            <w:tcW w:w="0" w:type="auto"/>
            <w:shd w:val="clear" w:color="auto" w:fill="CCECFC"/>
          </w:tcPr>
          <w:p w14:paraId="2619826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AU-6(3) What is the solution and how is it implemented?</w:t>
            </w:r>
          </w:p>
        </w:tc>
      </w:tr>
      <w:tr w:rsidR="001D7003" w:rsidRPr="003E2279" w14:paraId="5CA84B6D" w14:textId="77777777" w:rsidTr="00D04FAF">
        <w:tc>
          <w:tcPr>
            <w:tcW w:w="0" w:type="auto"/>
            <w:shd w:val="clear" w:color="auto" w:fill="FFFFFF"/>
          </w:tcPr>
          <w:p w14:paraId="5AC8992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493F3512" w14:textId="77777777" w:rsidR="00EF49D3" w:rsidRDefault="00EF49D3" w:rsidP="00803195">
      <w:pPr>
        <w:pStyle w:val="Heading2"/>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223" w:name="_Toc137218160"/>
      <w:bookmarkStart w:id="224" w:name="_Toc158135722"/>
    </w:p>
    <w:p w14:paraId="3F6281C5" w14:textId="6E35C80D" w:rsidR="001D7003" w:rsidRPr="00B24D3B" w:rsidRDefault="001D7003" w:rsidP="00B24D3B">
      <w:pPr>
        <w:rPr>
          <w:b/>
          <w:bCs/>
        </w:rPr>
      </w:pPr>
      <w:bookmarkStart w:id="225" w:name="_Toc158371696"/>
      <w:r w:rsidRPr="00B24D3B">
        <w:rPr>
          <w:b/>
          <w:bCs/>
        </w:rPr>
        <w:t>AU-7 Audit Record Reduction and Report Generation</w:t>
      </w:r>
      <w:bookmarkEnd w:id="223"/>
      <w:bookmarkEnd w:id="224"/>
      <w:bookmarkEnd w:id="225"/>
    </w:p>
    <w:p w14:paraId="41192EF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Provide and implement an audit record reduction and report generation capability that:</w:t>
      </w:r>
    </w:p>
    <w:p w14:paraId="7E2CAA99" w14:textId="77777777" w:rsidR="001D7003" w:rsidRPr="003E2279" w:rsidRDefault="001D7003" w:rsidP="00EF49D3">
      <w:pPr>
        <w:pStyle w:val="BodyText"/>
        <w:tabs>
          <w:tab w:val="left" w:pos="540"/>
          <w:tab w:val="left" w:pos="72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a.</w:t>
      </w:r>
      <w:r w:rsidRPr="003E2279">
        <w:rPr>
          <w:rFonts w:cstheme="minorHAnsi"/>
          <w:sz w:val="20"/>
          <w:szCs w:val="20"/>
        </w:rPr>
        <w:tab/>
        <w:t>Supports on-demand audit record review, analysis, and reporting requirements and after-the-fact investigations of incidents; and</w:t>
      </w:r>
    </w:p>
    <w:p w14:paraId="1299B81B" w14:textId="77777777" w:rsidR="001D7003" w:rsidRPr="003E2279" w:rsidRDefault="001D7003" w:rsidP="00EF49D3">
      <w:pPr>
        <w:pStyle w:val="BodyText"/>
        <w:tabs>
          <w:tab w:val="left" w:pos="540"/>
          <w:tab w:val="left" w:pos="72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b.</w:t>
      </w:r>
      <w:r w:rsidRPr="003E2279">
        <w:rPr>
          <w:rFonts w:cstheme="minorHAnsi"/>
          <w:sz w:val="20"/>
          <w:szCs w:val="20"/>
        </w:rPr>
        <w:tab/>
        <w:t>Does not alter the original content or time ordering of audit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BCBA04B" w14:textId="77777777" w:rsidTr="00D04FAF">
        <w:tc>
          <w:tcPr>
            <w:tcW w:w="0" w:type="auto"/>
            <w:shd w:val="clear" w:color="auto" w:fill="CCECFC"/>
          </w:tcPr>
          <w:p w14:paraId="2E38957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AU-7 Control Summary Information</w:t>
            </w:r>
          </w:p>
        </w:tc>
      </w:tr>
      <w:tr w:rsidR="001D7003" w:rsidRPr="003E2279" w14:paraId="417CB329" w14:textId="77777777" w:rsidTr="00D04FAF">
        <w:tc>
          <w:tcPr>
            <w:tcW w:w="0" w:type="auto"/>
            <w:shd w:val="clear" w:color="auto" w:fill="FFFFFF"/>
          </w:tcPr>
          <w:p w14:paraId="5DD14CD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5EFB4AA1" w14:textId="77777777" w:rsidTr="00D04FAF">
        <w:tc>
          <w:tcPr>
            <w:tcW w:w="0" w:type="auto"/>
            <w:shd w:val="clear" w:color="auto" w:fill="FFFFFF"/>
          </w:tcPr>
          <w:p w14:paraId="67F1FF7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34DB5FE9" w14:textId="4EC3BF10" w:rsidR="001D7003" w:rsidRPr="003E2279" w:rsidRDefault="00000000" w:rsidP="00EF49D3">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2985701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EF49D3">
              <w:rPr>
                <w:rFonts w:cstheme="minorHAnsi"/>
                <w:sz w:val="20"/>
                <w:szCs w:val="20"/>
              </w:rPr>
              <w:t xml:space="preserve"> </w:t>
            </w:r>
            <w:sdt>
              <w:sdtPr>
                <w:rPr>
                  <w:rFonts w:cstheme="minorHAnsi"/>
                  <w:sz w:val="20"/>
                  <w:szCs w:val="20"/>
                </w:rPr>
                <w:id w:val="21594762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EF49D3">
              <w:rPr>
                <w:rFonts w:cstheme="minorHAnsi"/>
                <w:sz w:val="20"/>
                <w:szCs w:val="20"/>
              </w:rPr>
              <w:t xml:space="preserve"> </w:t>
            </w:r>
            <w:sdt>
              <w:sdtPr>
                <w:rPr>
                  <w:rFonts w:cstheme="minorHAnsi"/>
                  <w:sz w:val="20"/>
                  <w:szCs w:val="20"/>
                </w:rPr>
                <w:id w:val="185503988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EF49D3">
              <w:rPr>
                <w:rFonts w:cstheme="minorHAnsi"/>
                <w:sz w:val="20"/>
                <w:szCs w:val="20"/>
              </w:rPr>
              <w:t xml:space="preserve"> </w:t>
            </w:r>
            <w:sdt>
              <w:sdtPr>
                <w:rPr>
                  <w:rFonts w:cstheme="minorHAnsi"/>
                  <w:sz w:val="20"/>
                  <w:szCs w:val="20"/>
                </w:rPr>
                <w:id w:val="28046393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EF49D3">
              <w:rPr>
                <w:rFonts w:cstheme="minorHAnsi"/>
                <w:sz w:val="20"/>
                <w:szCs w:val="20"/>
              </w:rPr>
              <w:t xml:space="preserve"> </w:t>
            </w:r>
            <w:sdt>
              <w:sdtPr>
                <w:rPr>
                  <w:rFonts w:cstheme="minorHAnsi"/>
                  <w:sz w:val="20"/>
                  <w:szCs w:val="20"/>
                </w:rPr>
                <w:id w:val="63369464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EA56830" w14:textId="77777777" w:rsidTr="00D04FAF">
        <w:tc>
          <w:tcPr>
            <w:tcW w:w="0" w:type="auto"/>
            <w:shd w:val="clear" w:color="auto" w:fill="FFFFFF"/>
          </w:tcPr>
          <w:p w14:paraId="696AEC4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6BF1CD9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5554761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668D32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781154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E7A3D8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938289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297A8F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742044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BBD0CEC" w14:textId="6F397FF7" w:rsidR="001D7003" w:rsidRPr="003E2279" w:rsidRDefault="00165D16" w:rsidP="00165D16">
            <w:pPr>
              <w:pStyle w:val="BodyText"/>
              <w:tabs>
                <w:tab w:val="left" w:pos="360"/>
                <w:tab w:val="left" w:pos="87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42854197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6B466FF0" w14:textId="77777777" w:rsidTr="00D04FAF">
        <w:tc>
          <w:tcPr>
            <w:tcW w:w="0" w:type="auto"/>
            <w:shd w:val="clear" w:color="auto" w:fill="CCECFC"/>
          </w:tcPr>
          <w:p w14:paraId="043473A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AU-7 What is the solution and how is it implemented?</w:t>
            </w:r>
          </w:p>
        </w:tc>
      </w:tr>
      <w:tr w:rsidR="001D7003" w:rsidRPr="003E2279" w14:paraId="49F2858B" w14:textId="77777777" w:rsidTr="00D04FAF">
        <w:tc>
          <w:tcPr>
            <w:tcW w:w="0" w:type="auto"/>
            <w:shd w:val="clear" w:color="auto" w:fill="FFFFFF"/>
          </w:tcPr>
          <w:p w14:paraId="08413DF5" w14:textId="1327FF6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34DE8785" w14:textId="77777777" w:rsidR="006624C2" w:rsidRDefault="006624C2"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226" w:name="_Toc137218161"/>
      <w:bookmarkStart w:id="227" w:name="_Toc158135723"/>
    </w:p>
    <w:p w14:paraId="3810EF5D" w14:textId="4368BB71" w:rsidR="001D7003" w:rsidRPr="00B24D3B" w:rsidRDefault="001D7003" w:rsidP="00B24D3B">
      <w:pPr>
        <w:rPr>
          <w:b/>
          <w:bCs/>
        </w:rPr>
      </w:pPr>
      <w:bookmarkStart w:id="228" w:name="_Toc158371697"/>
      <w:r w:rsidRPr="00B24D3B">
        <w:rPr>
          <w:b/>
          <w:bCs/>
        </w:rPr>
        <w:t>AU-7(1) Automatic Processing</w:t>
      </w:r>
      <w:bookmarkEnd w:id="226"/>
      <w:bookmarkEnd w:id="227"/>
      <w:bookmarkEnd w:id="228"/>
    </w:p>
    <w:p w14:paraId="7CBB985A"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Provide and implement the capability to process, sort, and search audit records for events of interest based on the following content: [Assignment: organization-defined fields within audit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357712CF" w14:textId="77777777" w:rsidTr="00D04FAF">
        <w:tc>
          <w:tcPr>
            <w:tcW w:w="0" w:type="auto"/>
            <w:shd w:val="clear" w:color="auto" w:fill="CCECFC"/>
          </w:tcPr>
          <w:p w14:paraId="43D09F2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AU-7(1) Control Summary Information</w:t>
            </w:r>
          </w:p>
        </w:tc>
      </w:tr>
      <w:tr w:rsidR="001D7003" w:rsidRPr="003E2279" w14:paraId="49FA032E" w14:textId="77777777" w:rsidTr="00D04FAF">
        <w:tc>
          <w:tcPr>
            <w:tcW w:w="0" w:type="auto"/>
            <w:shd w:val="clear" w:color="auto" w:fill="FFFFFF"/>
          </w:tcPr>
          <w:p w14:paraId="34194F0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4789626F" w14:textId="77777777" w:rsidTr="00D04FAF">
        <w:tc>
          <w:tcPr>
            <w:tcW w:w="0" w:type="auto"/>
            <w:shd w:val="clear" w:color="auto" w:fill="FFFFFF"/>
          </w:tcPr>
          <w:p w14:paraId="1758DFA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AU-7(1):</w:t>
            </w:r>
          </w:p>
        </w:tc>
      </w:tr>
      <w:tr w:rsidR="001D7003" w:rsidRPr="003E2279" w14:paraId="41BB102D" w14:textId="77777777" w:rsidTr="00D04FAF">
        <w:tc>
          <w:tcPr>
            <w:tcW w:w="0" w:type="auto"/>
            <w:shd w:val="clear" w:color="auto" w:fill="FFFFFF"/>
          </w:tcPr>
          <w:p w14:paraId="7C9228D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2230B5CC" w14:textId="09CD4D72" w:rsidR="001D7003" w:rsidRPr="003E2279" w:rsidRDefault="00000000" w:rsidP="006624C2">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83911549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624C2">
              <w:rPr>
                <w:rFonts w:cstheme="minorHAnsi"/>
                <w:sz w:val="20"/>
                <w:szCs w:val="20"/>
              </w:rPr>
              <w:t xml:space="preserve"> </w:t>
            </w:r>
            <w:sdt>
              <w:sdtPr>
                <w:rPr>
                  <w:rFonts w:cstheme="minorHAnsi"/>
                  <w:sz w:val="20"/>
                  <w:szCs w:val="20"/>
                </w:rPr>
                <w:id w:val="127170026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624C2">
              <w:rPr>
                <w:rFonts w:cstheme="minorHAnsi"/>
                <w:sz w:val="20"/>
                <w:szCs w:val="20"/>
              </w:rPr>
              <w:t xml:space="preserve"> </w:t>
            </w:r>
            <w:sdt>
              <w:sdtPr>
                <w:rPr>
                  <w:rFonts w:cstheme="minorHAnsi"/>
                  <w:sz w:val="20"/>
                  <w:szCs w:val="20"/>
                </w:rPr>
                <w:id w:val="199850521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624C2">
              <w:rPr>
                <w:rFonts w:cstheme="minorHAnsi"/>
                <w:sz w:val="20"/>
                <w:szCs w:val="20"/>
              </w:rPr>
              <w:t xml:space="preserve"> </w:t>
            </w:r>
            <w:sdt>
              <w:sdtPr>
                <w:rPr>
                  <w:rFonts w:cstheme="minorHAnsi"/>
                  <w:sz w:val="20"/>
                  <w:szCs w:val="20"/>
                </w:rPr>
                <w:id w:val="11307740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624C2">
              <w:rPr>
                <w:rFonts w:cstheme="minorHAnsi"/>
                <w:sz w:val="20"/>
                <w:szCs w:val="20"/>
              </w:rPr>
              <w:t xml:space="preserve"> </w:t>
            </w:r>
            <w:sdt>
              <w:sdtPr>
                <w:rPr>
                  <w:rFonts w:cstheme="minorHAnsi"/>
                  <w:sz w:val="20"/>
                  <w:szCs w:val="20"/>
                </w:rPr>
                <w:id w:val="42698672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5552903A" w14:textId="77777777" w:rsidTr="00D04FAF">
        <w:tc>
          <w:tcPr>
            <w:tcW w:w="0" w:type="auto"/>
            <w:shd w:val="clear" w:color="auto" w:fill="FFFFFF"/>
          </w:tcPr>
          <w:p w14:paraId="4068699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060D3B3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4150006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4A4623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206309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15910F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133796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0ED32B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528478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D6D4DE8" w14:textId="26BF85E7"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0420259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59FA948D" w14:textId="77777777" w:rsidTr="00D04FAF">
        <w:tc>
          <w:tcPr>
            <w:tcW w:w="0" w:type="auto"/>
            <w:shd w:val="clear" w:color="auto" w:fill="CCECFC"/>
          </w:tcPr>
          <w:p w14:paraId="0712094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AU-7(1) What is the solution and how is it implemented?</w:t>
            </w:r>
          </w:p>
        </w:tc>
      </w:tr>
      <w:tr w:rsidR="001D7003" w:rsidRPr="003E2279" w14:paraId="131E9550" w14:textId="77777777" w:rsidTr="00D04FAF">
        <w:tc>
          <w:tcPr>
            <w:tcW w:w="0" w:type="auto"/>
            <w:shd w:val="clear" w:color="auto" w:fill="FFFFFF"/>
          </w:tcPr>
          <w:p w14:paraId="7D21C20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2523AD2A" w14:textId="77777777" w:rsidR="006624C2" w:rsidRDefault="006624C2" w:rsidP="00803195">
      <w:pPr>
        <w:pStyle w:val="Heading2"/>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229" w:name="_Toc137218162"/>
      <w:bookmarkStart w:id="230" w:name="_Toc158135724"/>
    </w:p>
    <w:p w14:paraId="1752EC37" w14:textId="21F4B632" w:rsidR="001D7003" w:rsidRPr="00B24D3B" w:rsidRDefault="001D7003" w:rsidP="00B24D3B">
      <w:pPr>
        <w:rPr>
          <w:b/>
          <w:bCs/>
        </w:rPr>
      </w:pPr>
      <w:bookmarkStart w:id="231" w:name="_Toc158371698"/>
      <w:r w:rsidRPr="00B24D3B">
        <w:rPr>
          <w:b/>
          <w:bCs/>
        </w:rPr>
        <w:t>AU-8 Time Stamps</w:t>
      </w:r>
      <w:bookmarkEnd w:id="231"/>
      <w:r w:rsidRPr="00B24D3B">
        <w:rPr>
          <w:b/>
          <w:bCs/>
        </w:rPr>
        <w:t xml:space="preserve"> </w:t>
      </w:r>
      <w:bookmarkEnd w:id="229"/>
      <w:bookmarkEnd w:id="230"/>
    </w:p>
    <w:p w14:paraId="633CBEC3" w14:textId="77777777" w:rsidR="001D7003" w:rsidRPr="003E2279" w:rsidRDefault="001D7003" w:rsidP="006624C2">
      <w:pPr>
        <w:pStyle w:val="BodyText"/>
        <w:tabs>
          <w:tab w:val="left" w:pos="630"/>
          <w:tab w:val="left" w:pos="72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a.</w:t>
      </w:r>
      <w:r w:rsidRPr="003E2279">
        <w:rPr>
          <w:rFonts w:cstheme="minorHAnsi"/>
          <w:sz w:val="20"/>
          <w:szCs w:val="20"/>
        </w:rPr>
        <w:tab/>
        <w:t>Use internal system clocks to generate time stamps for audit records; and</w:t>
      </w:r>
    </w:p>
    <w:p w14:paraId="2C6F354E" w14:textId="77777777" w:rsidR="001D7003" w:rsidRPr="003E2279" w:rsidRDefault="001D7003" w:rsidP="006624C2">
      <w:pPr>
        <w:pStyle w:val="BodyText"/>
        <w:tabs>
          <w:tab w:val="left" w:pos="630"/>
          <w:tab w:val="left" w:pos="72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b.</w:t>
      </w:r>
      <w:r w:rsidRPr="003E2279">
        <w:rPr>
          <w:rFonts w:cstheme="minorHAnsi"/>
          <w:sz w:val="20"/>
          <w:szCs w:val="20"/>
        </w:rPr>
        <w:tab/>
        <w:t>Record time stamps for audit records that meet Assignment: organization-defined granularity of time measurement] and that use Coordinated Universal Time, have a fixed local time offset from Coordinated Universal Time, or that include the local time offset as part of the time stamp.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1B2B65BA" w14:textId="77777777" w:rsidTr="00D04FAF">
        <w:tc>
          <w:tcPr>
            <w:tcW w:w="0" w:type="auto"/>
            <w:shd w:val="clear" w:color="auto" w:fill="CCECFC"/>
          </w:tcPr>
          <w:p w14:paraId="415CAB7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AU-8 Control Summary Information</w:t>
            </w:r>
          </w:p>
        </w:tc>
      </w:tr>
      <w:tr w:rsidR="001D7003" w:rsidRPr="003E2279" w14:paraId="3AB6D5B6" w14:textId="77777777" w:rsidTr="00D04FAF">
        <w:tc>
          <w:tcPr>
            <w:tcW w:w="0" w:type="auto"/>
            <w:shd w:val="clear" w:color="auto" w:fill="FFFFFF"/>
          </w:tcPr>
          <w:p w14:paraId="6AEA547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6A196C1C" w14:textId="77777777" w:rsidTr="00D04FAF">
        <w:tc>
          <w:tcPr>
            <w:tcW w:w="0" w:type="auto"/>
            <w:shd w:val="clear" w:color="auto" w:fill="FFFFFF"/>
          </w:tcPr>
          <w:p w14:paraId="13316C6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AU-8(b):</w:t>
            </w:r>
          </w:p>
        </w:tc>
      </w:tr>
      <w:tr w:rsidR="001D7003" w:rsidRPr="003E2279" w14:paraId="3EFC50A4" w14:textId="77777777" w:rsidTr="00D04FAF">
        <w:tc>
          <w:tcPr>
            <w:tcW w:w="0" w:type="auto"/>
            <w:shd w:val="clear" w:color="auto" w:fill="FFFFFF"/>
          </w:tcPr>
          <w:p w14:paraId="6C55583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1B1CE7FB" w14:textId="27799C91" w:rsidR="001D7003" w:rsidRPr="003E2279" w:rsidRDefault="00000000" w:rsidP="006624C2">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302098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624C2">
              <w:rPr>
                <w:rFonts w:cstheme="minorHAnsi"/>
                <w:sz w:val="20"/>
                <w:szCs w:val="20"/>
              </w:rPr>
              <w:t xml:space="preserve"> </w:t>
            </w:r>
            <w:sdt>
              <w:sdtPr>
                <w:rPr>
                  <w:rFonts w:cstheme="minorHAnsi"/>
                  <w:sz w:val="20"/>
                  <w:szCs w:val="20"/>
                </w:rPr>
                <w:id w:val="125884141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624C2">
              <w:rPr>
                <w:rFonts w:cstheme="minorHAnsi"/>
                <w:sz w:val="20"/>
                <w:szCs w:val="20"/>
              </w:rPr>
              <w:t xml:space="preserve"> </w:t>
            </w:r>
            <w:sdt>
              <w:sdtPr>
                <w:rPr>
                  <w:rFonts w:cstheme="minorHAnsi"/>
                  <w:sz w:val="20"/>
                  <w:szCs w:val="20"/>
                </w:rPr>
                <w:id w:val="64622537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624C2">
              <w:rPr>
                <w:rFonts w:cstheme="minorHAnsi"/>
                <w:sz w:val="20"/>
                <w:szCs w:val="20"/>
              </w:rPr>
              <w:t xml:space="preserve"> </w:t>
            </w:r>
            <w:sdt>
              <w:sdtPr>
                <w:rPr>
                  <w:rFonts w:cstheme="minorHAnsi"/>
                  <w:sz w:val="20"/>
                  <w:szCs w:val="20"/>
                </w:rPr>
                <w:id w:val="103304317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624C2">
              <w:rPr>
                <w:rFonts w:cstheme="minorHAnsi"/>
                <w:sz w:val="20"/>
                <w:szCs w:val="20"/>
              </w:rPr>
              <w:t xml:space="preserve"> </w:t>
            </w:r>
            <w:sdt>
              <w:sdtPr>
                <w:rPr>
                  <w:rFonts w:cstheme="minorHAnsi"/>
                  <w:sz w:val="20"/>
                  <w:szCs w:val="20"/>
                </w:rPr>
                <w:id w:val="130321091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0CE2C023" w14:textId="77777777" w:rsidTr="00D04FAF">
        <w:tc>
          <w:tcPr>
            <w:tcW w:w="0" w:type="auto"/>
            <w:shd w:val="clear" w:color="auto" w:fill="FFFFFF"/>
          </w:tcPr>
          <w:p w14:paraId="70AE6FD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7320B94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022356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971AB1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393654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8BD95C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261338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C26E56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567350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6693354" w14:textId="4B3A9307" w:rsidR="001D7003" w:rsidRPr="003E2279" w:rsidRDefault="00165D16" w:rsidP="00165D16">
            <w:pPr>
              <w:pStyle w:val="BodyText"/>
              <w:tabs>
                <w:tab w:val="left" w:pos="360"/>
                <w:tab w:val="left" w:pos="96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3867334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0D2942F1" w14:textId="77777777" w:rsidTr="00D04FAF">
        <w:tc>
          <w:tcPr>
            <w:tcW w:w="0" w:type="auto"/>
            <w:shd w:val="clear" w:color="auto" w:fill="CCECFC"/>
          </w:tcPr>
          <w:p w14:paraId="5FD518E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AU-8 What is the solution and how is it implemented?</w:t>
            </w:r>
          </w:p>
        </w:tc>
      </w:tr>
      <w:tr w:rsidR="001D7003" w:rsidRPr="003E2279" w14:paraId="45952A34" w14:textId="77777777" w:rsidTr="00D04FAF">
        <w:tc>
          <w:tcPr>
            <w:tcW w:w="0" w:type="auto"/>
            <w:shd w:val="clear" w:color="auto" w:fill="FFFFFF"/>
          </w:tcPr>
          <w:p w14:paraId="02F9D60C" w14:textId="61AF649D"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5FB3E2B6" w14:textId="77777777" w:rsidR="006624C2" w:rsidRDefault="006624C2" w:rsidP="00803195">
      <w:pPr>
        <w:pStyle w:val="Heading2"/>
        <w:tabs>
          <w:tab w:val="left" w:pos="360"/>
          <w:tab w:val="left" w:pos="720"/>
          <w:tab w:val="left" w:pos="1440"/>
          <w:tab w:val="left" w:pos="2160"/>
        </w:tabs>
        <w:spacing w:before="120" w:after="120" w:line="240" w:lineRule="auto"/>
        <w:ind w:left="763" w:hanging="763"/>
        <w:rPr>
          <w:rFonts w:asciiTheme="minorHAnsi" w:hAnsiTheme="minorHAnsi" w:cstheme="minorHAnsi"/>
          <w:sz w:val="20"/>
          <w:szCs w:val="20"/>
        </w:rPr>
      </w:pPr>
      <w:bookmarkStart w:id="232" w:name="_Toc137218163"/>
      <w:bookmarkStart w:id="233" w:name="_Toc158135725"/>
    </w:p>
    <w:p w14:paraId="6D2103F3" w14:textId="4B3CC787" w:rsidR="001D7003" w:rsidRPr="00B24D3B" w:rsidRDefault="001D7003" w:rsidP="00B24D3B">
      <w:pPr>
        <w:rPr>
          <w:b/>
          <w:bCs/>
        </w:rPr>
      </w:pPr>
      <w:bookmarkStart w:id="234" w:name="_Toc158371699"/>
      <w:r w:rsidRPr="00B24D3B">
        <w:rPr>
          <w:b/>
          <w:bCs/>
        </w:rPr>
        <w:t>AU-9 Protection of Audit Information</w:t>
      </w:r>
      <w:bookmarkEnd w:id="232"/>
      <w:bookmarkEnd w:id="233"/>
      <w:bookmarkEnd w:id="234"/>
    </w:p>
    <w:p w14:paraId="26A1762B" w14:textId="77777777" w:rsidR="001D7003" w:rsidRPr="003E2279" w:rsidRDefault="001D7003" w:rsidP="006624C2">
      <w:pPr>
        <w:pStyle w:val="BodyText"/>
        <w:tabs>
          <w:tab w:val="left" w:pos="450"/>
          <w:tab w:val="left" w:pos="90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a.</w:t>
      </w:r>
      <w:r w:rsidRPr="003E2279">
        <w:rPr>
          <w:rFonts w:cstheme="minorHAnsi"/>
          <w:sz w:val="20"/>
          <w:szCs w:val="20"/>
        </w:rPr>
        <w:tab/>
        <w:t>Protect audit information and audit logging tools from unauthorized access, modification, and deletion; and</w:t>
      </w:r>
    </w:p>
    <w:p w14:paraId="1B3F10E3" w14:textId="77777777" w:rsidR="001D7003" w:rsidRPr="003E2279" w:rsidRDefault="001D7003" w:rsidP="006624C2">
      <w:pPr>
        <w:pStyle w:val="BodyText"/>
        <w:tabs>
          <w:tab w:val="left" w:pos="450"/>
          <w:tab w:val="left" w:pos="90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b.</w:t>
      </w:r>
      <w:r w:rsidRPr="003E2279">
        <w:rPr>
          <w:rFonts w:cstheme="minorHAnsi"/>
          <w:sz w:val="20"/>
          <w:szCs w:val="20"/>
        </w:rPr>
        <w:tab/>
        <w:t>Alert [Assignment: organization-defined personnel or roles] upon detection of unauthorized access, modification, or deletion of audit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EDA8C62" w14:textId="77777777" w:rsidTr="00D04FAF">
        <w:tc>
          <w:tcPr>
            <w:tcW w:w="0" w:type="auto"/>
            <w:shd w:val="clear" w:color="auto" w:fill="CCECFC"/>
          </w:tcPr>
          <w:p w14:paraId="5D778FF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AU-9 Control Summary Information</w:t>
            </w:r>
          </w:p>
        </w:tc>
      </w:tr>
      <w:tr w:rsidR="001D7003" w:rsidRPr="003E2279" w14:paraId="443FB101" w14:textId="77777777" w:rsidTr="00D04FAF">
        <w:tc>
          <w:tcPr>
            <w:tcW w:w="0" w:type="auto"/>
            <w:shd w:val="clear" w:color="auto" w:fill="FFFFFF"/>
          </w:tcPr>
          <w:p w14:paraId="3148786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0665C21C" w14:textId="77777777" w:rsidTr="00D04FAF">
        <w:tc>
          <w:tcPr>
            <w:tcW w:w="0" w:type="auto"/>
            <w:shd w:val="clear" w:color="auto" w:fill="FFFFFF"/>
          </w:tcPr>
          <w:p w14:paraId="5A7645E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lastRenderedPageBreak/>
              <w:t>Parameter AU-9(b):</w:t>
            </w:r>
          </w:p>
        </w:tc>
      </w:tr>
      <w:tr w:rsidR="001D7003" w:rsidRPr="003E2279" w14:paraId="0B761FBE" w14:textId="77777777" w:rsidTr="00D04FAF">
        <w:tc>
          <w:tcPr>
            <w:tcW w:w="0" w:type="auto"/>
            <w:shd w:val="clear" w:color="auto" w:fill="FFFFFF"/>
          </w:tcPr>
          <w:p w14:paraId="08D46F5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44870921" w14:textId="0A39C1FF" w:rsidR="001D7003" w:rsidRPr="003E2279" w:rsidRDefault="00000000" w:rsidP="006624C2">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149614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624C2">
              <w:rPr>
                <w:rFonts w:cstheme="minorHAnsi"/>
                <w:sz w:val="20"/>
                <w:szCs w:val="20"/>
              </w:rPr>
              <w:t xml:space="preserve"> </w:t>
            </w:r>
            <w:sdt>
              <w:sdtPr>
                <w:rPr>
                  <w:rFonts w:cstheme="minorHAnsi"/>
                  <w:sz w:val="20"/>
                  <w:szCs w:val="20"/>
                </w:rPr>
                <w:id w:val="89491997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624C2">
              <w:rPr>
                <w:rFonts w:cstheme="minorHAnsi"/>
                <w:sz w:val="20"/>
                <w:szCs w:val="20"/>
              </w:rPr>
              <w:t xml:space="preserve"> </w:t>
            </w:r>
            <w:sdt>
              <w:sdtPr>
                <w:rPr>
                  <w:rFonts w:cstheme="minorHAnsi"/>
                  <w:sz w:val="20"/>
                  <w:szCs w:val="20"/>
                </w:rPr>
                <w:id w:val="67079475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624C2">
              <w:rPr>
                <w:rFonts w:cstheme="minorHAnsi"/>
                <w:sz w:val="20"/>
                <w:szCs w:val="20"/>
              </w:rPr>
              <w:t xml:space="preserve"> </w:t>
            </w:r>
            <w:sdt>
              <w:sdtPr>
                <w:rPr>
                  <w:rFonts w:cstheme="minorHAnsi"/>
                  <w:sz w:val="20"/>
                  <w:szCs w:val="20"/>
                </w:rPr>
                <w:id w:val="93554986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624C2">
              <w:rPr>
                <w:rFonts w:cstheme="minorHAnsi"/>
                <w:sz w:val="20"/>
                <w:szCs w:val="20"/>
              </w:rPr>
              <w:t xml:space="preserve"> </w:t>
            </w:r>
            <w:sdt>
              <w:sdtPr>
                <w:rPr>
                  <w:rFonts w:cstheme="minorHAnsi"/>
                  <w:sz w:val="20"/>
                  <w:szCs w:val="20"/>
                </w:rPr>
                <w:id w:val="53369883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1520AD52" w14:textId="77777777" w:rsidTr="00D04FAF">
        <w:tc>
          <w:tcPr>
            <w:tcW w:w="0" w:type="auto"/>
            <w:shd w:val="clear" w:color="auto" w:fill="FFFFFF"/>
          </w:tcPr>
          <w:p w14:paraId="4DAC6CF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55FD884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209692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A6309B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577515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479814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394739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462920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7555642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E09B2E4" w14:textId="5489310B" w:rsidR="001D7003" w:rsidRPr="003E2279" w:rsidRDefault="00165D16" w:rsidP="00165D16">
            <w:pPr>
              <w:pStyle w:val="BodyText"/>
              <w:tabs>
                <w:tab w:val="left" w:pos="360"/>
                <w:tab w:val="left" w:pos="87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407228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07D9994B" w14:textId="77777777" w:rsidTr="00D04FAF">
        <w:tc>
          <w:tcPr>
            <w:tcW w:w="0" w:type="auto"/>
            <w:shd w:val="clear" w:color="auto" w:fill="CCECFC"/>
          </w:tcPr>
          <w:p w14:paraId="75137E1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AU-9 What is the solution and how is it implemented?</w:t>
            </w:r>
          </w:p>
        </w:tc>
      </w:tr>
      <w:tr w:rsidR="001D7003" w:rsidRPr="003E2279" w14:paraId="78F248BC" w14:textId="77777777" w:rsidTr="00D04FAF">
        <w:tc>
          <w:tcPr>
            <w:tcW w:w="0" w:type="auto"/>
            <w:shd w:val="clear" w:color="auto" w:fill="FFFFFF"/>
          </w:tcPr>
          <w:p w14:paraId="41DA90D0" w14:textId="4CE37EC5"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709DF2F1" w14:textId="77777777" w:rsidR="006624C2" w:rsidRDefault="006624C2"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235" w:name="_Toc137218164"/>
      <w:bookmarkStart w:id="236" w:name="_Toc158135726"/>
    </w:p>
    <w:p w14:paraId="10284C38" w14:textId="2BF9B05E" w:rsidR="001D7003" w:rsidRPr="00B24D3B" w:rsidRDefault="001D7003" w:rsidP="00B24D3B">
      <w:pPr>
        <w:rPr>
          <w:b/>
          <w:bCs/>
        </w:rPr>
      </w:pPr>
      <w:bookmarkStart w:id="237" w:name="_Toc158371700"/>
      <w:r w:rsidRPr="00B24D3B">
        <w:rPr>
          <w:b/>
          <w:bCs/>
        </w:rPr>
        <w:t>AU-9(4) Access by Subset of Privileged Users</w:t>
      </w:r>
      <w:bookmarkEnd w:id="235"/>
      <w:bookmarkEnd w:id="236"/>
      <w:bookmarkEnd w:id="237"/>
    </w:p>
    <w:p w14:paraId="7500CC51"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Authorize access to management of audit logging functionality to only [Assignment: organization-defined subset of privileged users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57C30914" w14:textId="77777777" w:rsidTr="00D04FAF">
        <w:tc>
          <w:tcPr>
            <w:tcW w:w="0" w:type="auto"/>
            <w:shd w:val="clear" w:color="auto" w:fill="CCECFC"/>
          </w:tcPr>
          <w:p w14:paraId="3AAB46A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AU-9(4) Control Summary Information</w:t>
            </w:r>
          </w:p>
        </w:tc>
      </w:tr>
      <w:tr w:rsidR="001D7003" w:rsidRPr="003E2279" w14:paraId="673A1EB1" w14:textId="77777777" w:rsidTr="00D04FAF">
        <w:tc>
          <w:tcPr>
            <w:tcW w:w="0" w:type="auto"/>
            <w:shd w:val="clear" w:color="auto" w:fill="FFFFFF"/>
          </w:tcPr>
          <w:p w14:paraId="704020E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2D3E6181" w14:textId="77777777" w:rsidTr="00D04FAF">
        <w:tc>
          <w:tcPr>
            <w:tcW w:w="0" w:type="auto"/>
            <w:shd w:val="clear" w:color="auto" w:fill="FFFFFF"/>
          </w:tcPr>
          <w:p w14:paraId="3BB86D1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AU-9(4):</w:t>
            </w:r>
          </w:p>
        </w:tc>
      </w:tr>
      <w:tr w:rsidR="001D7003" w:rsidRPr="003E2279" w14:paraId="335407F0" w14:textId="77777777" w:rsidTr="00D04FAF">
        <w:tc>
          <w:tcPr>
            <w:tcW w:w="0" w:type="auto"/>
            <w:shd w:val="clear" w:color="auto" w:fill="FFFFFF"/>
          </w:tcPr>
          <w:p w14:paraId="4D2F4A4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6B8A4A5F" w14:textId="3607DADB" w:rsidR="001D7003" w:rsidRPr="003E2279" w:rsidRDefault="00000000" w:rsidP="006624C2">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15358761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624C2">
              <w:rPr>
                <w:rFonts w:cstheme="minorHAnsi"/>
                <w:sz w:val="20"/>
                <w:szCs w:val="20"/>
              </w:rPr>
              <w:t xml:space="preserve"> </w:t>
            </w:r>
            <w:sdt>
              <w:sdtPr>
                <w:rPr>
                  <w:rFonts w:cstheme="minorHAnsi"/>
                  <w:sz w:val="20"/>
                  <w:szCs w:val="20"/>
                </w:rPr>
                <w:id w:val="44836940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624C2">
              <w:rPr>
                <w:rFonts w:cstheme="minorHAnsi"/>
                <w:sz w:val="20"/>
                <w:szCs w:val="20"/>
              </w:rPr>
              <w:t xml:space="preserve"> </w:t>
            </w:r>
            <w:sdt>
              <w:sdtPr>
                <w:rPr>
                  <w:rFonts w:cstheme="minorHAnsi"/>
                  <w:sz w:val="20"/>
                  <w:szCs w:val="20"/>
                </w:rPr>
                <w:id w:val="63701856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624C2">
              <w:rPr>
                <w:rFonts w:cstheme="minorHAnsi"/>
                <w:sz w:val="20"/>
                <w:szCs w:val="20"/>
              </w:rPr>
              <w:t xml:space="preserve"> </w:t>
            </w:r>
            <w:sdt>
              <w:sdtPr>
                <w:rPr>
                  <w:rFonts w:cstheme="minorHAnsi"/>
                  <w:sz w:val="20"/>
                  <w:szCs w:val="20"/>
                </w:rPr>
                <w:id w:val="191419657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624C2">
              <w:rPr>
                <w:rFonts w:cstheme="minorHAnsi"/>
                <w:sz w:val="20"/>
                <w:szCs w:val="20"/>
              </w:rPr>
              <w:t xml:space="preserve"> </w:t>
            </w:r>
            <w:sdt>
              <w:sdtPr>
                <w:rPr>
                  <w:rFonts w:cstheme="minorHAnsi"/>
                  <w:sz w:val="20"/>
                  <w:szCs w:val="20"/>
                </w:rPr>
                <w:id w:val="151667329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4DE7F12D" w14:textId="77777777" w:rsidTr="00D04FAF">
        <w:tc>
          <w:tcPr>
            <w:tcW w:w="0" w:type="auto"/>
            <w:shd w:val="clear" w:color="auto" w:fill="FFFFFF"/>
          </w:tcPr>
          <w:p w14:paraId="39C14B8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1064C8D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467449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579966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0229154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48CC7E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172871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7DD25B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8227570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33A47F8" w14:textId="09FC6D38"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29235216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1B972AEF" w14:textId="77777777" w:rsidTr="00D04FAF">
        <w:tc>
          <w:tcPr>
            <w:tcW w:w="0" w:type="auto"/>
            <w:shd w:val="clear" w:color="auto" w:fill="CCECFC"/>
          </w:tcPr>
          <w:p w14:paraId="0FA0819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AU-9(4) What is the solution and how is it implemented?</w:t>
            </w:r>
          </w:p>
        </w:tc>
      </w:tr>
      <w:tr w:rsidR="001D7003" w:rsidRPr="003E2279" w14:paraId="4CED7C82" w14:textId="77777777" w:rsidTr="00D04FAF">
        <w:tc>
          <w:tcPr>
            <w:tcW w:w="0" w:type="auto"/>
            <w:shd w:val="clear" w:color="auto" w:fill="FFFFFF"/>
          </w:tcPr>
          <w:p w14:paraId="1156E07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531A7A80" w14:textId="77777777" w:rsidR="006624C2" w:rsidRDefault="006624C2" w:rsidP="00803195">
      <w:pPr>
        <w:pStyle w:val="Heading2"/>
        <w:tabs>
          <w:tab w:val="left" w:pos="360"/>
          <w:tab w:val="left" w:pos="720"/>
          <w:tab w:val="left" w:pos="1440"/>
          <w:tab w:val="left" w:pos="2160"/>
        </w:tabs>
        <w:spacing w:before="120" w:after="120" w:line="240" w:lineRule="auto"/>
        <w:ind w:left="20" w:hanging="14"/>
        <w:rPr>
          <w:rFonts w:asciiTheme="minorHAnsi" w:hAnsiTheme="minorHAnsi" w:cstheme="minorHAnsi"/>
          <w:sz w:val="20"/>
          <w:szCs w:val="20"/>
        </w:rPr>
      </w:pPr>
      <w:bookmarkStart w:id="238" w:name="_Toc137218165"/>
      <w:bookmarkStart w:id="239" w:name="_Toc158135727"/>
    </w:p>
    <w:p w14:paraId="4DCE742C" w14:textId="2027AE4E" w:rsidR="001D7003" w:rsidRPr="00B24D3B" w:rsidRDefault="001D7003" w:rsidP="00B24D3B">
      <w:pPr>
        <w:rPr>
          <w:b/>
          <w:bCs/>
        </w:rPr>
      </w:pPr>
      <w:bookmarkStart w:id="240" w:name="_Toc158371701"/>
      <w:r w:rsidRPr="00B24D3B">
        <w:rPr>
          <w:b/>
          <w:bCs/>
        </w:rPr>
        <w:t>AU-11 Audit Record Retention</w:t>
      </w:r>
      <w:bookmarkEnd w:id="238"/>
      <w:bookmarkEnd w:id="239"/>
      <w:bookmarkEnd w:id="240"/>
    </w:p>
    <w:p w14:paraId="044B99E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14"/>
        <w:rPr>
          <w:rFonts w:cstheme="minorHAnsi"/>
          <w:sz w:val="20"/>
          <w:szCs w:val="20"/>
        </w:rPr>
      </w:pPr>
      <w:r w:rsidRPr="003E2279">
        <w:rPr>
          <w:rFonts w:cstheme="minorHAnsi"/>
          <w:sz w:val="20"/>
          <w:szCs w:val="20"/>
        </w:rPr>
        <w:t xml:space="preserve">Retain audit records for [Assignment: organization-defined </w:t>
      </w:r>
      <w:proofErr w:type="gramStart"/>
      <w:r w:rsidRPr="003E2279">
        <w:rPr>
          <w:rFonts w:cstheme="minorHAnsi"/>
          <w:sz w:val="20"/>
          <w:szCs w:val="20"/>
        </w:rPr>
        <w:t>time period</w:t>
      </w:r>
      <w:proofErr w:type="gramEnd"/>
      <w:r w:rsidRPr="003E2279">
        <w:rPr>
          <w:rFonts w:cstheme="minorHAnsi"/>
          <w:sz w:val="20"/>
          <w:szCs w:val="20"/>
        </w:rPr>
        <w:t xml:space="preserve"> consistent with records retention policy] to provide support for after-the-fact investigations of incidents and to meet regulatory and organizational information retention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2D114CA4" w14:textId="77777777" w:rsidTr="00D04FAF">
        <w:tc>
          <w:tcPr>
            <w:tcW w:w="0" w:type="auto"/>
            <w:shd w:val="clear" w:color="auto" w:fill="CCECFC"/>
          </w:tcPr>
          <w:p w14:paraId="635ACA5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lastRenderedPageBreak/>
              <w:t>AU-11 Control Summary Information</w:t>
            </w:r>
          </w:p>
        </w:tc>
      </w:tr>
      <w:tr w:rsidR="001D7003" w:rsidRPr="003E2279" w14:paraId="5D1EF2E2" w14:textId="77777777" w:rsidTr="00D04FAF">
        <w:tc>
          <w:tcPr>
            <w:tcW w:w="0" w:type="auto"/>
            <w:shd w:val="clear" w:color="auto" w:fill="FFFFFF"/>
          </w:tcPr>
          <w:p w14:paraId="0BB5EBA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71EFA230" w14:textId="77777777" w:rsidTr="00D04FAF">
        <w:tc>
          <w:tcPr>
            <w:tcW w:w="0" w:type="auto"/>
            <w:shd w:val="clear" w:color="auto" w:fill="FFFFFF"/>
          </w:tcPr>
          <w:p w14:paraId="0758BA4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AU-11:</w:t>
            </w:r>
          </w:p>
        </w:tc>
      </w:tr>
      <w:tr w:rsidR="001D7003" w:rsidRPr="003E2279" w14:paraId="5363AF65" w14:textId="77777777" w:rsidTr="00D04FAF">
        <w:tc>
          <w:tcPr>
            <w:tcW w:w="0" w:type="auto"/>
            <w:shd w:val="clear" w:color="auto" w:fill="FFFFFF"/>
          </w:tcPr>
          <w:p w14:paraId="112E0E9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37D722ED" w14:textId="1D8724D1" w:rsidR="001D7003" w:rsidRPr="003E2279" w:rsidRDefault="00000000" w:rsidP="006624C2">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35702662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624C2">
              <w:rPr>
                <w:rFonts w:cstheme="minorHAnsi"/>
                <w:sz w:val="20"/>
                <w:szCs w:val="20"/>
              </w:rPr>
              <w:t xml:space="preserve"> </w:t>
            </w:r>
            <w:sdt>
              <w:sdtPr>
                <w:rPr>
                  <w:rFonts w:cstheme="minorHAnsi"/>
                  <w:sz w:val="20"/>
                  <w:szCs w:val="20"/>
                </w:rPr>
                <w:id w:val="208295642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624C2">
              <w:rPr>
                <w:rFonts w:cstheme="minorHAnsi"/>
                <w:sz w:val="20"/>
                <w:szCs w:val="20"/>
              </w:rPr>
              <w:t xml:space="preserve"> </w:t>
            </w:r>
            <w:sdt>
              <w:sdtPr>
                <w:rPr>
                  <w:rFonts w:cstheme="minorHAnsi"/>
                  <w:sz w:val="20"/>
                  <w:szCs w:val="20"/>
                </w:rPr>
                <w:id w:val="182115941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624C2">
              <w:rPr>
                <w:rFonts w:cstheme="minorHAnsi"/>
                <w:sz w:val="20"/>
                <w:szCs w:val="20"/>
              </w:rPr>
              <w:t xml:space="preserve"> </w:t>
            </w:r>
            <w:sdt>
              <w:sdtPr>
                <w:rPr>
                  <w:rFonts w:cstheme="minorHAnsi"/>
                  <w:sz w:val="20"/>
                  <w:szCs w:val="20"/>
                </w:rPr>
                <w:id w:val="33704548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624C2">
              <w:rPr>
                <w:rFonts w:cstheme="minorHAnsi"/>
                <w:sz w:val="20"/>
                <w:szCs w:val="20"/>
              </w:rPr>
              <w:t xml:space="preserve"> </w:t>
            </w:r>
            <w:sdt>
              <w:sdtPr>
                <w:rPr>
                  <w:rFonts w:cstheme="minorHAnsi"/>
                  <w:sz w:val="20"/>
                  <w:szCs w:val="20"/>
                </w:rPr>
                <w:id w:val="43776716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E7496BD" w14:textId="77777777" w:rsidTr="00D04FAF">
        <w:tc>
          <w:tcPr>
            <w:tcW w:w="0" w:type="auto"/>
            <w:shd w:val="clear" w:color="auto" w:fill="FFFFFF"/>
          </w:tcPr>
          <w:p w14:paraId="324C929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2D23126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980072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586513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430954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CE6634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504717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D7A77E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65442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C059D69" w14:textId="4E5690E4"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57936900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0992C039" w14:textId="77777777" w:rsidTr="00D04FAF">
        <w:tc>
          <w:tcPr>
            <w:tcW w:w="0" w:type="auto"/>
            <w:shd w:val="clear" w:color="auto" w:fill="CCECFC"/>
          </w:tcPr>
          <w:p w14:paraId="5087ECC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AU-11 What is the solution and how is it implemented?</w:t>
            </w:r>
          </w:p>
        </w:tc>
      </w:tr>
      <w:tr w:rsidR="001D7003" w:rsidRPr="003E2279" w14:paraId="336B7498" w14:textId="77777777" w:rsidTr="00D04FAF">
        <w:tc>
          <w:tcPr>
            <w:tcW w:w="0" w:type="auto"/>
            <w:shd w:val="clear" w:color="auto" w:fill="FFFFFF"/>
          </w:tcPr>
          <w:p w14:paraId="5DE4F3D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2AE65526" w14:textId="77777777" w:rsidR="006624C2" w:rsidRDefault="006624C2" w:rsidP="00803195">
      <w:pPr>
        <w:pStyle w:val="Heading2"/>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241" w:name="_Toc137218166"/>
      <w:bookmarkStart w:id="242" w:name="_Toc158135728"/>
    </w:p>
    <w:p w14:paraId="3C64BDDD" w14:textId="6667F177" w:rsidR="001D7003" w:rsidRPr="00B24D3B" w:rsidRDefault="001D7003" w:rsidP="00B24D3B">
      <w:pPr>
        <w:rPr>
          <w:b/>
          <w:bCs/>
        </w:rPr>
      </w:pPr>
      <w:bookmarkStart w:id="243" w:name="_Toc158371702"/>
      <w:r w:rsidRPr="00B24D3B">
        <w:rPr>
          <w:b/>
          <w:bCs/>
        </w:rPr>
        <w:t>AU-12 Audit Record Generation</w:t>
      </w:r>
      <w:bookmarkEnd w:id="241"/>
      <w:bookmarkEnd w:id="242"/>
      <w:bookmarkEnd w:id="243"/>
    </w:p>
    <w:p w14:paraId="7FD4AE88" w14:textId="77777777" w:rsidR="001D7003" w:rsidRPr="003E2279" w:rsidRDefault="001D7003" w:rsidP="006624C2">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a.</w:t>
      </w:r>
      <w:r w:rsidRPr="003E2279">
        <w:rPr>
          <w:rFonts w:cstheme="minorHAnsi"/>
          <w:sz w:val="20"/>
          <w:szCs w:val="20"/>
        </w:rPr>
        <w:tab/>
        <w:t>Provide audit record generation capability for the event types the system is capable of auditing as defined in AU-2a on [Assignment: organization-defined system components</w:t>
      </w:r>
      <w:proofErr w:type="gramStart"/>
      <w:r w:rsidRPr="003E2279">
        <w:rPr>
          <w:rFonts w:cstheme="minorHAnsi"/>
          <w:sz w:val="20"/>
          <w:szCs w:val="20"/>
        </w:rPr>
        <w:t>];</w:t>
      </w:r>
      <w:proofErr w:type="gramEnd"/>
    </w:p>
    <w:p w14:paraId="1D38A326" w14:textId="77777777" w:rsidR="001D7003" w:rsidRPr="003E2279" w:rsidRDefault="001D7003" w:rsidP="006624C2">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b.</w:t>
      </w:r>
      <w:r w:rsidRPr="003E2279">
        <w:rPr>
          <w:rFonts w:cstheme="minorHAnsi"/>
          <w:sz w:val="20"/>
          <w:szCs w:val="20"/>
        </w:rPr>
        <w:tab/>
        <w:t>Allow [Assignment: organization-defined personnel or roles] to select the event types that are to be logged by specific components of the system; and</w:t>
      </w:r>
    </w:p>
    <w:p w14:paraId="20D7B981" w14:textId="77777777" w:rsidR="001D7003" w:rsidRPr="003E2279" w:rsidRDefault="001D7003" w:rsidP="006624C2">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c.</w:t>
      </w:r>
      <w:r w:rsidRPr="003E2279">
        <w:rPr>
          <w:rFonts w:cstheme="minorHAnsi"/>
          <w:sz w:val="20"/>
          <w:szCs w:val="20"/>
        </w:rPr>
        <w:tab/>
        <w:t>Generate audit records for the event types defined in AU-2c that include the audit record content defined in AU-3.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E7CBAC3" w14:textId="77777777" w:rsidTr="00D04FAF">
        <w:tc>
          <w:tcPr>
            <w:tcW w:w="0" w:type="auto"/>
            <w:shd w:val="clear" w:color="auto" w:fill="CCECFC"/>
          </w:tcPr>
          <w:p w14:paraId="0EF4556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AU-12 Control Summary Information</w:t>
            </w:r>
          </w:p>
        </w:tc>
      </w:tr>
      <w:tr w:rsidR="001D7003" w:rsidRPr="003E2279" w14:paraId="3643F763" w14:textId="77777777" w:rsidTr="00D04FAF">
        <w:tc>
          <w:tcPr>
            <w:tcW w:w="0" w:type="auto"/>
            <w:shd w:val="clear" w:color="auto" w:fill="FFFFFF"/>
          </w:tcPr>
          <w:p w14:paraId="2215B81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22E08784" w14:textId="77777777" w:rsidTr="00D04FAF">
        <w:tc>
          <w:tcPr>
            <w:tcW w:w="0" w:type="auto"/>
            <w:shd w:val="clear" w:color="auto" w:fill="FFFFFF"/>
          </w:tcPr>
          <w:p w14:paraId="6876712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AU-12(a):</w:t>
            </w:r>
          </w:p>
        </w:tc>
      </w:tr>
      <w:tr w:rsidR="001D7003" w:rsidRPr="003E2279" w14:paraId="2C0EE2DC" w14:textId="77777777" w:rsidTr="00D04FAF">
        <w:tc>
          <w:tcPr>
            <w:tcW w:w="0" w:type="auto"/>
            <w:shd w:val="clear" w:color="auto" w:fill="FFFFFF"/>
          </w:tcPr>
          <w:p w14:paraId="1ABBA75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AU-12(b):</w:t>
            </w:r>
          </w:p>
        </w:tc>
      </w:tr>
      <w:tr w:rsidR="001D7003" w:rsidRPr="003E2279" w14:paraId="538BD141" w14:textId="77777777" w:rsidTr="00D04FAF">
        <w:tc>
          <w:tcPr>
            <w:tcW w:w="0" w:type="auto"/>
            <w:shd w:val="clear" w:color="auto" w:fill="FFFFFF"/>
          </w:tcPr>
          <w:p w14:paraId="5221E53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533C8374" w14:textId="19EC9856" w:rsidR="001D7003" w:rsidRPr="003E2279" w:rsidRDefault="00000000" w:rsidP="006624C2">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8644903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6624C2">
              <w:rPr>
                <w:rFonts w:cstheme="minorHAnsi"/>
                <w:sz w:val="20"/>
                <w:szCs w:val="20"/>
              </w:rPr>
              <w:t xml:space="preserve"> </w:t>
            </w:r>
            <w:sdt>
              <w:sdtPr>
                <w:rPr>
                  <w:rFonts w:cstheme="minorHAnsi"/>
                  <w:sz w:val="20"/>
                  <w:szCs w:val="20"/>
                </w:rPr>
                <w:id w:val="183003824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6624C2">
              <w:rPr>
                <w:rFonts w:cstheme="minorHAnsi"/>
                <w:sz w:val="20"/>
                <w:szCs w:val="20"/>
              </w:rPr>
              <w:t xml:space="preserve"> </w:t>
            </w:r>
            <w:sdt>
              <w:sdtPr>
                <w:rPr>
                  <w:rFonts w:cstheme="minorHAnsi"/>
                  <w:sz w:val="20"/>
                  <w:szCs w:val="20"/>
                </w:rPr>
                <w:id w:val="119572028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6624C2">
              <w:rPr>
                <w:rFonts w:cstheme="minorHAnsi"/>
                <w:sz w:val="20"/>
                <w:szCs w:val="20"/>
              </w:rPr>
              <w:t xml:space="preserve"> </w:t>
            </w:r>
            <w:sdt>
              <w:sdtPr>
                <w:rPr>
                  <w:rFonts w:cstheme="minorHAnsi"/>
                  <w:sz w:val="20"/>
                  <w:szCs w:val="20"/>
                </w:rPr>
                <w:id w:val="78686090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6624C2">
              <w:rPr>
                <w:rFonts w:cstheme="minorHAnsi"/>
                <w:sz w:val="20"/>
                <w:szCs w:val="20"/>
              </w:rPr>
              <w:t xml:space="preserve"> </w:t>
            </w:r>
            <w:sdt>
              <w:sdtPr>
                <w:rPr>
                  <w:rFonts w:cstheme="minorHAnsi"/>
                  <w:sz w:val="20"/>
                  <w:szCs w:val="20"/>
                </w:rPr>
                <w:id w:val="21730021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75F30DC3" w14:textId="77777777" w:rsidTr="00D04FAF">
        <w:tc>
          <w:tcPr>
            <w:tcW w:w="0" w:type="auto"/>
            <w:shd w:val="clear" w:color="auto" w:fill="FFFFFF"/>
          </w:tcPr>
          <w:p w14:paraId="35E79BD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78EC322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93524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84DC11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96984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9F45F0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290790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EEF403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5422927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0E896EF" w14:textId="2B7ED3A6" w:rsidR="001D7003" w:rsidRPr="003E2279" w:rsidRDefault="00165D16" w:rsidP="00165D16">
            <w:pPr>
              <w:pStyle w:val="BodyText"/>
              <w:tabs>
                <w:tab w:val="left" w:pos="360"/>
                <w:tab w:val="left" w:pos="60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1467381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7988EA14" w14:textId="77777777" w:rsidTr="00D04FAF">
        <w:tc>
          <w:tcPr>
            <w:tcW w:w="0" w:type="auto"/>
            <w:shd w:val="clear" w:color="auto" w:fill="CCECFC"/>
          </w:tcPr>
          <w:p w14:paraId="7ADC893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lastRenderedPageBreak/>
              <w:t>AU-12 What is the solution and how is it implemented?</w:t>
            </w:r>
          </w:p>
        </w:tc>
      </w:tr>
      <w:tr w:rsidR="001D7003" w:rsidRPr="003E2279" w14:paraId="66AE2E7A" w14:textId="77777777" w:rsidTr="00D04FAF">
        <w:tc>
          <w:tcPr>
            <w:tcW w:w="0" w:type="auto"/>
            <w:shd w:val="clear" w:color="auto" w:fill="FFFFFF"/>
          </w:tcPr>
          <w:p w14:paraId="1488FF13" w14:textId="6FE115C2"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49941177" w14:textId="77777777" w:rsidR="008B615A" w:rsidRPr="008B615A" w:rsidRDefault="008B615A" w:rsidP="00803195">
      <w:pPr>
        <w:pStyle w:val="Heading1"/>
        <w:tabs>
          <w:tab w:val="left" w:pos="360"/>
          <w:tab w:val="left" w:pos="720"/>
          <w:tab w:val="left" w:pos="1440"/>
          <w:tab w:val="left" w:pos="2160"/>
        </w:tabs>
        <w:spacing w:before="120" w:after="120" w:line="240" w:lineRule="auto"/>
        <w:ind w:left="760" w:hanging="760"/>
        <w:rPr>
          <w:rFonts w:asciiTheme="minorHAnsi" w:hAnsiTheme="minorHAnsi" w:cstheme="minorHAnsi"/>
          <w:b/>
          <w:bCs w:val="0"/>
          <w:sz w:val="20"/>
          <w:szCs w:val="20"/>
        </w:rPr>
      </w:pPr>
      <w:bookmarkStart w:id="244" w:name="_Toc137218167"/>
      <w:bookmarkStart w:id="245" w:name="_Toc158135729"/>
    </w:p>
    <w:p w14:paraId="478BEAEE" w14:textId="590901BA" w:rsidR="001D7003" w:rsidRPr="00B24D3B" w:rsidRDefault="001D7003" w:rsidP="00B24D3B">
      <w:pPr>
        <w:rPr>
          <w:b/>
          <w:bCs/>
        </w:rPr>
      </w:pPr>
      <w:bookmarkStart w:id="246" w:name="_Toc158371703"/>
      <w:r w:rsidRPr="00B24D3B">
        <w:rPr>
          <w:b/>
          <w:bCs/>
        </w:rPr>
        <w:t>Assessment, Authorization, and Monitoring</w:t>
      </w:r>
      <w:bookmarkEnd w:id="244"/>
      <w:bookmarkEnd w:id="245"/>
      <w:bookmarkEnd w:id="246"/>
    </w:p>
    <w:p w14:paraId="5DC07703" w14:textId="5A90A25A" w:rsidR="001D7003" w:rsidRPr="00B24D3B" w:rsidRDefault="001D7003" w:rsidP="00B24D3B">
      <w:pPr>
        <w:rPr>
          <w:b/>
          <w:bCs/>
        </w:rPr>
      </w:pPr>
      <w:bookmarkStart w:id="247" w:name="_Toc137218168"/>
      <w:bookmarkStart w:id="248" w:name="_Toc158135730"/>
      <w:bookmarkStart w:id="249" w:name="_Toc158371704"/>
      <w:r w:rsidRPr="00B24D3B">
        <w:rPr>
          <w:b/>
          <w:bCs/>
        </w:rPr>
        <w:t>CA-1 Policy and Procedures</w:t>
      </w:r>
      <w:bookmarkEnd w:id="247"/>
      <w:bookmarkEnd w:id="248"/>
      <w:bookmarkEnd w:id="249"/>
    </w:p>
    <w:p w14:paraId="3BA2A407" w14:textId="77777777" w:rsidR="001D7003" w:rsidRPr="003E2279" w:rsidRDefault="001D7003" w:rsidP="008B615A">
      <w:pPr>
        <w:pStyle w:val="BodyText"/>
        <w:tabs>
          <w:tab w:val="left" w:pos="54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a.</w:t>
      </w:r>
      <w:r w:rsidRPr="003E2279">
        <w:rPr>
          <w:rFonts w:cstheme="minorHAnsi"/>
          <w:sz w:val="20"/>
          <w:szCs w:val="20"/>
        </w:rPr>
        <w:tab/>
        <w:t>Develop, document, and disseminate to [Assignment: organization-defined personnel or roles]:</w:t>
      </w:r>
    </w:p>
    <w:p w14:paraId="697B76A2" w14:textId="77777777" w:rsidR="001D7003" w:rsidRPr="003E2279" w:rsidRDefault="001D7003" w:rsidP="008B615A">
      <w:pPr>
        <w:pStyle w:val="BodyText"/>
        <w:tabs>
          <w:tab w:val="left" w:pos="360"/>
          <w:tab w:val="left" w:pos="1440"/>
          <w:tab w:val="left" w:pos="2160"/>
        </w:tabs>
        <w:spacing w:before="120" w:after="120" w:line="240" w:lineRule="auto"/>
        <w:ind w:left="720" w:hanging="270"/>
        <w:rPr>
          <w:rFonts w:cstheme="minorHAnsi"/>
          <w:sz w:val="20"/>
          <w:szCs w:val="20"/>
        </w:rPr>
      </w:pPr>
      <w:r w:rsidRPr="003E2279">
        <w:rPr>
          <w:rFonts w:cstheme="minorHAnsi"/>
          <w:sz w:val="20"/>
          <w:szCs w:val="20"/>
        </w:rPr>
        <w:t>1.</w:t>
      </w:r>
      <w:r w:rsidRPr="003E2279">
        <w:rPr>
          <w:rFonts w:cstheme="minorHAnsi"/>
          <w:sz w:val="20"/>
          <w:szCs w:val="20"/>
        </w:rPr>
        <w:tab/>
        <w:t>[Selection (one-or-more): organization-level; mission/business process-level; system-level] assessment, authorization, and monitoring policy that:</w:t>
      </w:r>
    </w:p>
    <w:p w14:paraId="408319BD" w14:textId="77777777" w:rsidR="001D7003" w:rsidRPr="003E2279" w:rsidRDefault="001D7003" w:rsidP="008B615A">
      <w:pPr>
        <w:pStyle w:val="BodyText"/>
        <w:tabs>
          <w:tab w:val="left" w:pos="360"/>
          <w:tab w:val="left" w:pos="1440"/>
          <w:tab w:val="left" w:pos="2160"/>
        </w:tabs>
        <w:spacing w:before="120" w:after="120" w:line="240" w:lineRule="auto"/>
        <w:ind w:left="1170" w:hanging="360"/>
        <w:rPr>
          <w:rFonts w:cstheme="minorHAnsi"/>
          <w:sz w:val="20"/>
          <w:szCs w:val="20"/>
        </w:rPr>
      </w:pPr>
      <w:r w:rsidRPr="003E2279">
        <w:rPr>
          <w:rFonts w:cstheme="minorHAnsi"/>
          <w:sz w:val="20"/>
          <w:szCs w:val="20"/>
        </w:rPr>
        <w:t>(a)</w:t>
      </w:r>
      <w:r w:rsidRPr="003E2279">
        <w:rPr>
          <w:rFonts w:cstheme="minorHAnsi"/>
          <w:sz w:val="20"/>
          <w:szCs w:val="20"/>
        </w:rPr>
        <w:tab/>
        <w:t>Addresses purpose, scope, roles, responsibilities, management commitment, coordination among organizational entities, and compliance; and</w:t>
      </w:r>
    </w:p>
    <w:p w14:paraId="007F4F4A" w14:textId="77777777" w:rsidR="001D7003" w:rsidRPr="003E2279" w:rsidRDefault="001D7003" w:rsidP="008B615A">
      <w:pPr>
        <w:pStyle w:val="BodyText"/>
        <w:tabs>
          <w:tab w:val="left" w:pos="360"/>
          <w:tab w:val="left" w:pos="1440"/>
          <w:tab w:val="left" w:pos="2160"/>
        </w:tabs>
        <w:spacing w:before="120" w:after="120" w:line="240" w:lineRule="auto"/>
        <w:ind w:left="1170" w:hanging="360"/>
        <w:rPr>
          <w:rFonts w:cstheme="minorHAnsi"/>
          <w:sz w:val="20"/>
          <w:szCs w:val="20"/>
        </w:rPr>
      </w:pPr>
      <w:r w:rsidRPr="003E2279">
        <w:rPr>
          <w:rFonts w:cstheme="minorHAnsi"/>
          <w:sz w:val="20"/>
          <w:szCs w:val="20"/>
        </w:rPr>
        <w:t>(b)</w:t>
      </w:r>
      <w:r w:rsidRPr="003E2279">
        <w:rPr>
          <w:rFonts w:cstheme="minorHAnsi"/>
          <w:sz w:val="20"/>
          <w:szCs w:val="20"/>
        </w:rPr>
        <w:tab/>
        <w:t>Is consistent with applicable laws, executive orders, directives, regulations, policies, standards, and guidelines; and</w:t>
      </w:r>
    </w:p>
    <w:p w14:paraId="2F118561" w14:textId="77777777" w:rsidR="001D7003" w:rsidRPr="003E2279" w:rsidRDefault="001D7003" w:rsidP="008B615A">
      <w:pPr>
        <w:pStyle w:val="BodyText"/>
        <w:tabs>
          <w:tab w:val="left" w:pos="360"/>
          <w:tab w:val="left" w:pos="1440"/>
          <w:tab w:val="left" w:pos="2160"/>
        </w:tabs>
        <w:spacing w:before="120" w:after="120" w:line="240" w:lineRule="auto"/>
        <w:ind w:left="720" w:hanging="270"/>
        <w:rPr>
          <w:rFonts w:cstheme="minorHAnsi"/>
          <w:sz w:val="20"/>
          <w:szCs w:val="20"/>
        </w:rPr>
      </w:pPr>
      <w:r w:rsidRPr="003E2279">
        <w:rPr>
          <w:rFonts w:cstheme="minorHAnsi"/>
          <w:sz w:val="20"/>
          <w:szCs w:val="20"/>
        </w:rPr>
        <w:t>2.</w:t>
      </w:r>
      <w:r w:rsidRPr="003E2279">
        <w:rPr>
          <w:rFonts w:cstheme="minorHAnsi"/>
          <w:sz w:val="20"/>
          <w:szCs w:val="20"/>
        </w:rPr>
        <w:tab/>
        <w:t xml:space="preserve">Procedures to facilitate the implementation of the assessment, authorization, and monitoring policy and the associated assessment, authorization, and monitoring </w:t>
      </w:r>
      <w:proofErr w:type="gramStart"/>
      <w:r w:rsidRPr="003E2279">
        <w:rPr>
          <w:rFonts w:cstheme="minorHAnsi"/>
          <w:sz w:val="20"/>
          <w:szCs w:val="20"/>
        </w:rPr>
        <w:t>controls;</w:t>
      </w:r>
      <w:proofErr w:type="gramEnd"/>
    </w:p>
    <w:p w14:paraId="4E369642" w14:textId="77777777" w:rsidR="001D7003" w:rsidRPr="003E2279" w:rsidRDefault="001D7003" w:rsidP="008B615A">
      <w:pPr>
        <w:pStyle w:val="BodyText"/>
        <w:tabs>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b.</w:t>
      </w:r>
      <w:r w:rsidRPr="003E2279">
        <w:rPr>
          <w:rFonts w:cstheme="minorHAnsi"/>
          <w:sz w:val="20"/>
          <w:szCs w:val="20"/>
        </w:rPr>
        <w:tab/>
        <w:t>Designate an [Assignment: organization-defined official] to manage the development, documentation, and dissemination of the assessment, authorization, and monitoring policy and procedures; and</w:t>
      </w:r>
    </w:p>
    <w:p w14:paraId="1F2F33EA" w14:textId="77777777" w:rsidR="001D7003" w:rsidRPr="003E2279" w:rsidRDefault="001D7003" w:rsidP="008B615A">
      <w:pPr>
        <w:pStyle w:val="BodyText"/>
        <w:tabs>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c.</w:t>
      </w:r>
      <w:r w:rsidRPr="003E2279">
        <w:rPr>
          <w:rFonts w:cstheme="minorHAnsi"/>
          <w:sz w:val="20"/>
          <w:szCs w:val="20"/>
        </w:rPr>
        <w:tab/>
        <w:t>Review and update the current assessment, authorization, and monitoring:</w:t>
      </w:r>
    </w:p>
    <w:p w14:paraId="70E75034" w14:textId="77777777" w:rsidR="001D7003" w:rsidRPr="003E2279" w:rsidRDefault="001D7003" w:rsidP="008B615A">
      <w:pPr>
        <w:pStyle w:val="BodyText"/>
        <w:tabs>
          <w:tab w:val="left" w:pos="360"/>
          <w:tab w:val="left" w:pos="1440"/>
          <w:tab w:val="left" w:pos="2160"/>
        </w:tabs>
        <w:spacing w:before="120" w:after="120" w:line="240" w:lineRule="auto"/>
        <w:ind w:left="720" w:hanging="270"/>
        <w:rPr>
          <w:rFonts w:cstheme="minorHAnsi"/>
          <w:sz w:val="20"/>
          <w:szCs w:val="20"/>
        </w:rPr>
      </w:pPr>
      <w:r w:rsidRPr="003E2279">
        <w:rPr>
          <w:rFonts w:cstheme="minorHAnsi"/>
          <w:sz w:val="20"/>
          <w:szCs w:val="20"/>
        </w:rPr>
        <w:t>1.</w:t>
      </w:r>
      <w:r w:rsidRPr="003E2279">
        <w:rPr>
          <w:rFonts w:cstheme="minorHAnsi"/>
          <w:sz w:val="20"/>
          <w:szCs w:val="20"/>
        </w:rPr>
        <w:tab/>
        <w:t>Policy [Assignment: organization-defined frequency] and following [Assignment: organization-defined events]; and</w:t>
      </w:r>
    </w:p>
    <w:p w14:paraId="74FCBD91" w14:textId="77777777" w:rsidR="001D7003" w:rsidRPr="003E2279" w:rsidRDefault="001D7003" w:rsidP="008B615A">
      <w:pPr>
        <w:pStyle w:val="BodyText"/>
        <w:tabs>
          <w:tab w:val="left" w:pos="360"/>
          <w:tab w:val="left" w:pos="1440"/>
          <w:tab w:val="left" w:pos="2160"/>
        </w:tabs>
        <w:spacing w:before="120" w:after="120" w:line="240" w:lineRule="auto"/>
        <w:ind w:left="720" w:hanging="270"/>
        <w:rPr>
          <w:rFonts w:cstheme="minorHAnsi"/>
          <w:sz w:val="20"/>
          <w:szCs w:val="20"/>
        </w:rPr>
      </w:pPr>
      <w:r w:rsidRPr="003E2279">
        <w:rPr>
          <w:rFonts w:cstheme="minorHAnsi"/>
          <w:sz w:val="20"/>
          <w:szCs w:val="20"/>
        </w:rPr>
        <w:t>2.</w:t>
      </w:r>
      <w:r w:rsidRPr="003E2279">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14A931BF" w14:textId="77777777" w:rsidTr="00D04FAF">
        <w:tc>
          <w:tcPr>
            <w:tcW w:w="0" w:type="auto"/>
            <w:shd w:val="clear" w:color="auto" w:fill="CCECFC"/>
          </w:tcPr>
          <w:p w14:paraId="1F016C6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CA-1 Control Summary Information</w:t>
            </w:r>
          </w:p>
        </w:tc>
      </w:tr>
      <w:tr w:rsidR="001D7003" w:rsidRPr="003E2279" w14:paraId="4BF11800" w14:textId="77777777" w:rsidTr="00D04FAF">
        <w:tc>
          <w:tcPr>
            <w:tcW w:w="0" w:type="auto"/>
            <w:shd w:val="clear" w:color="auto" w:fill="FFFFFF"/>
          </w:tcPr>
          <w:p w14:paraId="39E61CF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5F174B02" w14:textId="77777777" w:rsidTr="00D04FAF">
        <w:tc>
          <w:tcPr>
            <w:tcW w:w="0" w:type="auto"/>
            <w:shd w:val="clear" w:color="auto" w:fill="FFFFFF"/>
          </w:tcPr>
          <w:p w14:paraId="7B3298A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CA-1(a):</w:t>
            </w:r>
          </w:p>
        </w:tc>
      </w:tr>
      <w:tr w:rsidR="001D7003" w:rsidRPr="003E2279" w14:paraId="34726F1F" w14:textId="77777777" w:rsidTr="00D04FAF">
        <w:tc>
          <w:tcPr>
            <w:tcW w:w="0" w:type="auto"/>
            <w:shd w:val="clear" w:color="auto" w:fill="FFFFFF"/>
          </w:tcPr>
          <w:p w14:paraId="1BA56DC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CA-1(a)(1):</w:t>
            </w:r>
          </w:p>
        </w:tc>
      </w:tr>
      <w:tr w:rsidR="001D7003" w:rsidRPr="003E2279" w14:paraId="050EF5BE" w14:textId="77777777" w:rsidTr="00D04FAF">
        <w:tc>
          <w:tcPr>
            <w:tcW w:w="0" w:type="auto"/>
            <w:shd w:val="clear" w:color="auto" w:fill="FFFFFF"/>
          </w:tcPr>
          <w:p w14:paraId="251DD8B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CA-1(b):</w:t>
            </w:r>
          </w:p>
        </w:tc>
      </w:tr>
      <w:tr w:rsidR="001D7003" w:rsidRPr="003E2279" w14:paraId="619037F3" w14:textId="77777777" w:rsidTr="00D04FAF">
        <w:tc>
          <w:tcPr>
            <w:tcW w:w="0" w:type="auto"/>
            <w:shd w:val="clear" w:color="auto" w:fill="FFFFFF"/>
          </w:tcPr>
          <w:p w14:paraId="29F61BA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CA-1(c)(1)-1:</w:t>
            </w:r>
          </w:p>
        </w:tc>
      </w:tr>
      <w:tr w:rsidR="001D7003" w:rsidRPr="003E2279" w14:paraId="6B158ED7" w14:textId="77777777" w:rsidTr="00D04FAF">
        <w:tc>
          <w:tcPr>
            <w:tcW w:w="0" w:type="auto"/>
            <w:shd w:val="clear" w:color="auto" w:fill="FFFFFF"/>
          </w:tcPr>
          <w:p w14:paraId="74BF546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CA-1(c)(1)-2:</w:t>
            </w:r>
          </w:p>
        </w:tc>
      </w:tr>
      <w:tr w:rsidR="001D7003" w:rsidRPr="003E2279" w14:paraId="1DA1A097" w14:textId="77777777" w:rsidTr="00D04FAF">
        <w:tc>
          <w:tcPr>
            <w:tcW w:w="0" w:type="auto"/>
            <w:shd w:val="clear" w:color="auto" w:fill="FFFFFF"/>
          </w:tcPr>
          <w:p w14:paraId="3515BA8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CA-1(c)(2)-1:</w:t>
            </w:r>
          </w:p>
        </w:tc>
      </w:tr>
      <w:tr w:rsidR="001D7003" w:rsidRPr="003E2279" w14:paraId="2F78AF81" w14:textId="77777777" w:rsidTr="00D04FAF">
        <w:tc>
          <w:tcPr>
            <w:tcW w:w="0" w:type="auto"/>
            <w:shd w:val="clear" w:color="auto" w:fill="FFFFFF"/>
          </w:tcPr>
          <w:p w14:paraId="5C9A88A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CA-1(c)(2)-2:</w:t>
            </w:r>
          </w:p>
        </w:tc>
      </w:tr>
      <w:tr w:rsidR="001D7003" w:rsidRPr="003E2279" w14:paraId="0439E919" w14:textId="77777777" w:rsidTr="00D04FAF">
        <w:tc>
          <w:tcPr>
            <w:tcW w:w="0" w:type="auto"/>
            <w:shd w:val="clear" w:color="auto" w:fill="FFFFFF"/>
          </w:tcPr>
          <w:p w14:paraId="43F1BCF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599A018A" w14:textId="7FE75EBB" w:rsidR="001D7003" w:rsidRPr="003E2279" w:rsidRDefault="00000000" w:rsidP="008B615A">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87762218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B615A">
              <w:rPr>
                <w:rFonts w:cstheme="minorHAnsi"/>
                <w:sz w:val="20"/>
                <w:szCs w:val="20"/>
              </w:rPr>
              <w:t xml:space="preserve"> </w:t>
            </w:r>
            <w:sdt>
              <w:sdtPr>
                <w:rPr>
                  <w:rFonts w:cstheme="minorHAnsi"/>
                  <w:sz w:val="20"/>
                  <w:szCs w:val="20"/>
                </w:rPr>
                <w:id w:val="187256430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B615A">
              <w:rPr>
                <w:rFonts w:cstheme="minorHAnsi"/>
                <w:sz w:val="20"/>
                <w:szCs w:val="20"/>
              </w:rPr>
              <w:t xml:space="preserve"> </w:t>
            </w:r>
            <w:sdt>
              <w:sdtPr>
                <w:rPr>
                  <w:rFonts w:cstheme="minorHAnsi"/>
                  <w:sz w:val="20"/>
                  <w:szCs w:val="20"/>
                </w:rPr>
                <w:id w:val="7261837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B615A">
              <w:rPr>
                <w:rFonts w:cstheme="minorHAnsi"/>
                <w:sz w:val="20"/>
                <w:szCs w:val="20"/>
              </w:rPr>
              <w:t xml:space="preserve"> </w:t>
            </w:r>
            <w:sdt>
              <w:sdtPr>
                <w:rPr>
                  <w:rFonts w:cstheme="minorHAnsi"/>
                  <w:sz w:val="20"/>
                  <w:szCs w:val="20"/>
                </w:rPr>
                <w:id w:val="43591786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B615A">
              <w:rPr>
                <w:rFonts w:cstheme="minorHAnsi"/>
                <w:sz w:val="20"/>
                <w:szCs w:val="20"/>
              </w:rPr>
              <w:t xml:space="preserve"> </w:t>
            </w:r>
            <w:sdt>
              <w:sdtPr>
                <w:rPr>
                  <w:rFonts w:cstheme="minorHAnsi"/>
                  <w:sz w:val="20"/>
                  <w:szCs w:val="20"/>
                </w:rPr>
                <w:id w:val="64015803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3522B61" w14:textId="77777777" w:rsidTr="00D04FAF">
        <w:tc>
          <w:tcPr>
            <w:tcW w:w="0" w:type="auto"/>
            <w:shd w:val="clear" w:color="auto" w:fill="FFFFFF"/>
          </w:tcPr>
          <w:p w14:paraId="3CB00F0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0388300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182424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AA649F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537565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8714E8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236279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DDE157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720392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EE6B247" w14:textId="3BEA4548" w:rsidR="001D7003" w:rsidRPr="003E2279" w:rsidRDefault="00165D16" w:rsidP="00165D16">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8922376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6D2C3BFA" w14:textId="77777777" w:rsidTr="00D04FAF">
        <w:tc>
          <w:tcPr>
            <w:tcW w:w="0" w:type="auto"/>
            <w:shd w:val="clear" w:color="auto" w:fill="CCECFC"/>
          </w:tcPr>
          <w:p w14:paraId="0E36F39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CA-1 What is the solution and how is it implemented?</w:t>
            </w:r>
          </w:p>
        </w:tc>
      </w:tr>
      <w:tr w:rsidR="001D7003" w:rsidRPr="003E2279" w14:paraId="59E11958" w14:textId="77777777" w:rsidTr="00D04FAF">
        <w:tc>
          <w:tcPr>
            <w:tcW w:w="0" w:type="auto"/>
            <w:shd w:val="clear" w:color="auto" w:fill="FFFFFF"/>
          </w:tcPr>
          <w:p w14:paraId="5505C846" w14:textId="34BEBC9A"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31B30E5A" w14:textId="77777777" w:rsidR="008B615A" w:rsidRDefault="008B615A" w:rsidP="00B24D3B">
      <w:bookmarkStart w:id="250" w:name="_Toc137218169"/>
      <w:bookmarkStart w:id="251" w:name="_Toc158135731"/>
    </w:p>
    <w:p w14:paraId="3F07E766" w14:textId="2CEBFF6E" w:rsidR="001D7003" w:rsidRPr="008B615A" w:rsidRDefault="001D7003" w:rsidP="00B24D3B">
      <w:pPr>
        <w:rPr>
          <w:b/>
          <w:bCs/>
        </w:rPr>
      </w:pPr>
      <w:bookmarkStart w:id="252" w:name="_Toc158371705"/>
      <w:r w:rsidRPr="008B615A">
        <w:rPr>
          <w:b/>
          <w:bCs/>
        </w:rPr>
        <w:t>CA-2 Control Assessments</w:t>
      </w:r>
      <w:bookmarkEnd w:id="250"/>
      <w:bookmarkEnd w:id="251"/>
      <w:bookmarkEnd w:id="252"/>
    </w:p>
    <w:p w14:paraId="2D451B9B" w14:textId="77777777" w:rsidR="001D7003" w:rsidRPr="003E2279" w:rsidRDefault="001D7003" w:rsidP="008B615A">
      <w:pPr>
        <w:pStyle w:val="BodyText"/>
        <w:tabs>
          <w:tab w:val="left" w:pos="720"/>
          <w:tab w:val="left" w:pos="108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a.</w:t>
      </w:r>
      <w:r w:rsidRPr="003E2279">
        <w:rPr>
          <w:rFonts w:cstheme="minorHAnsi"/>
          <w:sz w:val="20"/>
          <w:szCs w:val="20"/>
        </w:rPr>
        <w:tab/>
        <w:t xml:space="preserve">Select the appropriate assessor or assessment team for the type of assessment to be </w:t>
      </w:r>
      <w:proofErr w:type="gramStart"/>
      <w:r w:rsidRPr="003E2279">
        <w:rPr>
          <w:rFonts w:cstheme="minorHAnsi"/>
          <w:sz w:val="20"/>
          <w:szCs w:val="20"/>
        </w:rPr>
        <w:t>conducted;</w:t>
      </w:r>
      <w:proofErr w:type="gramEnd"/>
    </w:p>
    <w:p w14:paraId="4F40E432" w14:textId="77777777" w:rsidR="001D7003" w:rsidRPr="003E2279" w:rsidRDefault="001D7003" w:rsidP="008B615A">
      <w:pPr>
        <w:pStyle w:val="BodyText"/>
        <w:tabs>
          <w:tab w:val="left" w:pos="720"/>
          <w:tab w:val="left" w:pos="108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b.</w:t>
      </w:r>
      <w:r w:rsidRPr="003E2279">
        <w:rPr>
          <w:rFonts w:cstheme="minorHAnsi"/>
          <w:sz w:val="20"/>
          <w:szCs w:val="20"/>
        </w:rPr>
        <w:tab/>
        <w:t>Develop a control assessment plan that describes the scope of the assessment including:</w:t>
      </w:r>
    </w:p>
    <w:p w14:paraId="077F38AB" w14:textId="77777777" w:rsidR="001D7003" w:rsidRPr="003E2279" w:rsidRDefault="001D7003" w:rsidP="008B615A">
      <w:pPr>
        <w:pStyle w:val="BodyText"/>
        <w:tabs>
          <w:tab w:val="left" w:pos="1080"/>
          <w:tab w:val="left" w:pos="1350"/>
          <w:tab w:val="left" w:pos="1440"/>
          <w:tab w:val="left" w:pos="2160"/>
        </w:tabs>
        <w:spacing w:before="120" w:after="120" w:line="240" w:lineRule="auto"/>
        <w:ind w:left="810" w:hanging="270"/>
        <w:rPr>
          <w:rFonts w:cstheme="minorHAnsi"/>
          <w:sz w:val="20"/>
          <w:szCs w:val="20"/>
        </w:rPr>
      </w:pPr>
      <w:r w:rsidRPr="003E2279">
        <w:rPr>
          <w:rFonts w:cstheme="minorHAnsi"/>
          <w:sz w:val="20"/>
          <w:szCs w:val="20"/>
        </w:rPr>
        <w:t>1.</w:t>
      </w:r>
      <w:r w:rsidRPr="003E2279">
        <w:rPr>
          <w:rFonts w:cstheme="minorHAnsi"/>
          <w:sz w:val="20"/>
          <w:szCs w:val="20"/>
        </w:rPr>
        <w:tab/>
        <w:t xml:space="preserve">Controls and control enhancements under </w:t>
      </w:r>
      <w:proofErr w:type="gramStart"/>
      <w:r w:rsidRPr="003E2279">
        <w:rPr>
          <w:rFonts w:cstheme="minorHAnsi"/>
          <w:sz w:val="20"/>
          <w:szCs w:val="20"/>
        </w:rPr>
        <w:t>assessment;</w:t>
      </w:r>
      <w:proofErr w:type="gramEnd"/>
    </w:p>
    <w:p w14:paraId="36ADBE2E" w14:textId="77777777" w:rsidR="001D7003" w:rsidRPr="003E2279" w:rsidRDefault="001D7003" w:rsidP="008B615A">
      <w:pPr>
        <w:pStyle w:val="BodyText"/>
        <w:tabs>
          <w:tab w:val="left" w:pos="1080"/>
          <w:tab w:val="left" w:pos="1350"/>
          <w:tab w:val="left" w:pos="1440"/>
          <w:tab w:val="left" w:pos="2160"/>
        </w:tabs>
        <w:spacing w:before="120" w:after="120" w:line="240" w:lineRule="auto"/>
        <w:ind w:left="810" w:hanging="270"/>
        <w:rPr>
          <w:rFonts w:cstheme="minorHAnsi"/>
          <w:sz w:val="20"/>
          <w:szCs w:val="20"/>
        </w:rPr>
      </w:pPr>
      <w:r w:rsidRPr="003E2279">
        <w:rPr>
          <w:rFonts w:cstheme="minorHAnsi"/>
          <w:sz w:val="20"/>
          <w:szCs w:val="20"/>
        </w:rPr>
        <w:t>2.</w:t>
      </w:r>
      <w:r w:rsidRPr="003E2279">
        <w:rPr>
          <w:rFonts w:cstheme="minorHAnsi"/>
          <w:sz w:val="20"/>
          <w:szCs w:val="20"/>
        </w:rPr>
        <w:tab/>
        <w:t>Assessment procedures to be used to determine control effectiveness; and</w:t>
      </w:r>
    </w:p>
    <w:p w14:paraId="4265BE2E" w14:textId="77777777" w:rsidR="001D7003" w:rsidRPr="003E2279" w:rsidRDefault="001D7003" w:rsidP="008B615A">
      <w:pPr>
        <w:pStyle w:val="BodyText"/>
        <w:tabs>
          <w:tab w:val="left" w:pos="1080"/>
          <w:tab w:val="left" w:pos="1350"/>
          <w:tab w:val="left" w:pos="1440"/>
          <w:tab w:val="left" w:pos="2160"/>
        </w:tabs>
        <w:spacing w:before="120" w:after="120" w:line="240" w:lineRule="auto"/>
        <w:ind w:left="810" w:hanging="270"/>
        <w:rPr>
          <w:rFonts w:cstheme="minorHAnsi"/>
          <w:sz w:val="20"/>
          <w:szCs w:val="20"/>
        </w:rPr>
      </w:pPr>
      <w:r w:rsidRPr="003E2279">
        <w:rPr>
          <w:rFonts w:cstheme="minorHAnsi"/>
          <w:sz w:val="20"/>
          <w:szCs w:val="20"/>
        </w:rPr>
        <w:t>3.</w:t>
      </w:r>
      <w:r w:rsidRPr="003E2279">
        <w:rPr>
          <w:rFonts w:cstheme="minorHAnsi"/>
          <w:sz w:val="20"/>
          <w:szCs w:val="20"/>
        </w:rPr>
        <w:tab/>
        <w:t xml:space="preserve">Assessment environment, assessment team, and assessment roles and </w:t>
      </w:r>
      <w:proofErr w:type="gramStart"/>
      <w:r w:rsidRPr="003E2279">
        <w:rPr>
          <w:rFonts w:cstheme="minorHAnsi"/>
          <w:sz w:val="20"/>
          <w:szCs w:val="20"/>
        </w:rPr>
        <w:t>responsibilities;</w:t>
      </w:r>
      <w:proofErr w:type="gramEnd"/>
    </w:p>
    <w:p w14:paraId="543DD1E3" w14:textId="77777777" w:rsidR="001D7003" w:rsidRPr="003E2279" w:rsidRDefault="001D7003" w:rsidP="008B615A">
      <w:pPr>
        <w:pStyle w:val="BodyText"/>
        <w:tabs>
          <w:tab w:val="left" w:pos="720"/>
          <w:tab w:val="left" w:pos="108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c.</w:t>
      </w:r>
      <w:r w:rsidRPr="003E2279">
        <w:rPr>
          <w:rFonts w:cstheme="minorHAnsi"/>
          <w:sz w:val="20"/>
          <w:szCs w:val="20"/>
        </w:rPr>
        <w:tab/>
        <w:t xml:space="preserve">Ensure the control assessment plan is reviewed and approved by the authorizing official or designated representative prior to conducting the </w:t>
      </w:r>
      <w:proofErr w:type="gramStart"/>
      <w:r w:rsidRPr="003E2279">
        <w:rPr>
          <w:rFonts w:cstheme="minorHAnsi"/>
          <w:sz w:val="20"/>
          <w:szCs w:val="20"/>
        </w:rPr>
        <w:t>assessment;</w:t>
      </w:r>
      <w:proofErr w:type="gramEnd"/>
    </w:p>
    <w:p w14:paraId="62A9CFDF" w14:textId="77777777" w:rsidR="001D7003" w:rsidRPr="003E2279" w:rsidRDefault="001D7003" w:rsidP="008B615A">
      <w:pPr>
        <w:pStyle w:val="BodyText"/>
        <w:tabs>
          <w:tab w:val="left" w:pos="720"/>
          <w:tab w:val="left" w:pos="108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d.</w:t>
      </w:r>
      <w:r w:rsidRPr="003E2279">
        <w:rPr>
          <w:rFonts w:cstheme="minorHAnsi"/>
          <w:sz w:val="20"/>
          <w:szCs w:val="20"/>
        </w:rPr>
        <w:tab/>
        <w:t>Assess the controls in the system and its environment of operation [Assignment: organization-defined frequency] to determine the extent to which the controls are implemented correctly, operating as intended, and producing the desired outcome with respect to meeting established security and privacy</w:t>
      </w:r>
    </w:p>
    <w:p w14:paraId="2798991F" w14:textId="77777777" w:rsidR="001D7003" w:rsidRPr="003E2279" w:rsidRDefault="001D7003" w:rsidP="008B615A">
      <w:pPr>
        <w:pStyle w:val="BodyText"/>
        <w:tabs>
          <w:tab w:val="left" w:pos="720"/>
          <w:tab w:val="left" w:pos="108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e.</w:t>
      </w:r>
      <w:r w:rsidRPr="003E2279">
        <w:rPr>
          <w:rFonts w:cstheme="minorHAnsi"/>
          <w:sz w:val="20"/>
          <w:szCs w:val="20"/>
        </w:rPr>
        <w:tab/>
        <w:t>Produce a control assessment report that document the results of the assessment; and</w:t>
      </w:r>
    </w:p>
    <w:p w14:paraId="2436FE73" w14:textId="77777777" w:rsidR="001D7003" w:rsidRPr="003E2279" w:rsidRDefault="001D7003" w:rsidP="008B615A">
      <w:pPr>
        <w:pStyle w:val="BodyText"/>
        <w:tabs>
          <w:tab w:val="left" w:pos="720"/>
          <w:tab w:val="left" w:pos="108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f.</w:t>
      </w:r>
      <w:r w:rsidRPr="003E2279">
        <w:rPr>
          <w:rFonts w:cstheme="minorHAnsi"/>
          <w:sz w:val="20"/>
          <w:szCs w:val="20"/>
        </w:rPr>
        <w:tab/>
        <w:t>Provide the results of the control assessment to [Assignment: organization-defined individuals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72D2FCE2" w14:textId="77777777" w:rsidTr="00D04FAF">
        <w:tc>
          <w:tcPr>
            <w:tcW w:w="0" w:type="auto"/>
            <w:shd w:val="clear" w:color="auto" w:fill="CCECFC"/>
          </w:tcPr>
          <w:p w14:paraId="6CCC407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CA-2 Control Summary Information</w:t>
            </w:r>
          </w:p>
        </w:tc>
      </w:tr>
      <w:tr w:rsidR="001D7003" w:rsidRPr="003E2279" w14:paraId="5F0F0C5C" w14:textId="77777777" w:rsidTr="00D04FAF">
        <w:tc>
          <w:tcPr>
            <w:tcW w:w="0" w:type="auto"/>
            <w:shd w:val="clear" w:color="auto" w:fill="FFFFFF"/>
          </w:tcPr>
          <w:p w14:paraId="233C658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1AE49C0A" w14:textId="77777777" w:rsidTr="00D04FAF">
        <w:tc>
          <w:tcPr>
            <w:tcW w:w="0" w:type="auto"/>
            <w:shd w:val="clear" w:color="auto" w:fill="FFFFFF"/>
          </w:tcPr>
          <w:p w14:paraId="5F5A00F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CA-2(d):</w:t>
            </w:r>
          </w:p>
        </w:tc>
      </w:tr>
      <w:tr w:rsidR="001D7003" w:rsidRPr="003E2279" w14:paraId="566FC492" w14:textId="77777777" w:rsidTr="00D04FAF">
        <w:tc>
          <w:tcPr>
            <w:tcW w:w="0" w:type="auto"/>
            <w:shd w:val="clear" w:color="auto" w:fill="FFFFFF"/>
          </w:tcPr>
          <w:p w14:paraId="4F42F2F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CA-2(f):</w:t>
            </w:r>
          </w:p>
        </w:tc>
      </w:tr>
      <w:tr w:rsidR="001D7003" w:rsidRPr="003E2279" w14:paraId="603E9575" w14:textId="77777777" w:rsidTr="00D04FAF">
        <w:tc>
          <w:tcPr>
            <w:tcW w:w="0" w:type="auto"/>
            <w:shd w:val="clear" w:color="auto" w:fill="FFFFFF"/>
          </w:tcPr>
          <w:p w14:paraId="18D502E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3A801F53" w14:textId="056ECE61" w:rsidR="001D7003" w:rsidRPr="003E2279" w:rsidRDefault="00000000" w:rsidP="008B615A">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6706621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B615A">
              <w:rPr>
                <w:rFonts w:cstheme="minorHAnsi"/>
                <w:sz w:val="20"/>
                <w:szCs w:val="20"/>
              </w:rPr>
              <w:t xml:space="preserve"> </w:t>
            </w:r>
            <w:sdt>
              <w:sdtPr>
                <w:rPr>
                  <w:rFonts w:cstheme="minorHAnsi"/>
                  <w:sz w:val="20"/>
                  <w:szCs w:val="20"/>
                </w:rPr>
                <w:id w:val="206971552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B615A">
              <w:rPr>
                <w:rFonts w:cstheme="minorHAnsi"/>
                <w:sz w:val="20"/>
                <w:szCs w:val="20"/>
              </w:rPr>
              <w:t xml:space="preserve"> </w:t>
            </w:r>
            <w:sdt>
              <w:sdtPr>
                <w:rPr>
                  <w:rFonts w:cstheme="minorHAnsi"/>
                  <w:sz w:val="20"/>
                  <w:szCs w:val="20"/>
                </w:rPr>
                <w:id w:val="167967729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B615A">
              <w:rPr>
                <w:rFonts w:cstheme="minorHAnsi"/>
                <w:sz w:val="20"/>
                <w:szCs w:val="20"/>
              </w:rPr>
              <w:t xml:space="preserve"> </w:t>
            </w:r>
            <w:sdt>
              <w:sdtPr>
                <w:rPr>
                  <w:rFonts w:cstheme="minorHAnsi"/>
                  <w:sz w:val="20"/>
                  <w:szCs w:val="20"/>
                </w:rPr>
                <w:id w:val="51570905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B615A">
              <w:rPr>
                <w:rFonts w:cstheme="minorHAnsi"/>
                <w:sz w:val="20"/>
                <w:szCs w:val="20"/>
              </w:rPr>
              <w:t xml:space="preserve"> </w:t>
            </w:r>
            <w:sdt>
              <w:sdtPr>
                <w:rPr>
                  <w:rFonts w:cstheme="minorHAnsi"/>
                  <w:sz w:val="20"/>
                  <w:szCs w:val="20"/>
                </w:rPr>
                <w:id w:val="119394886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7FCF3E6B" w14:textId="77777777" w:rsidTr="00D04FAF">
        <w:tc>
          <w:tcPr>
            <w:tcW w:w="0" w:type="auto"/>
            <w:shd w:val="clear" w:color="auto" w:fill="FFFFFF"/>
          </w:tcPr>
          <w:p w14:paraId="5BF88F5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4D658CA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3358610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BD1C1A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936913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8FFEFF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932906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DA6136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293816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3A72F52" w14:textId="07431822" w:rsidR="001D7003" w:rsidRPr="003E2279" w:rsidRDefault="00165D16" w:rsidP="00165D16">
            <w:pPr>
              <w:pStyle w:val="BodyText"/>
              <w:tabs>
                <w:tab w:val="left" w:pos="360"/>
                <w:tab w:val="left" w:pos="87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66589912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21A06993" w14:textId="77777777" w:rsidTr="00D04FAF">
        <w:tc>
          <w:tcPr>
            <w:tcW w:w="0" w:type="auto"/>
            <w:shd w:val="clear" w:color="auto" w:fill="CCECFC"/>
          </w:tcPr>
          <w:p w14:paraId="5E95531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CA-2 What is the solution and how is it implemented?</w:t>
            </w:r>
          </w:p>
        </w:tc>
      </w:tr>
      <w:tr w:rsidR="001D7003" w:rsidRPr="003E2279" w14:paraId="4EE192BB" w14:textId="77777777" w:rsidTr="00D04FAF">
        <w:tc>
          <w:tcPr>
            <w:tcW w:w="0" w:type="auto"/>
            <w:shd w:val="clear" w:color="auto" w:fill="FFFFFF"/>
          </w:tcPr>
          <w:p w14:paraId="21FF014C" w14:textId="16607F40"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35DDBC1B" w14:textId="77777777" w:rsidR="008B615A" w:rsidRDefault="008B615A"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253" w:name="_Toc137218170"/>
      <w:bookmarkStart w:id="254" w:name="_Toc158135732"/>
    </w:p>
    <w:p w14:paraId="7240B746" w14:textId="4962D80C" w:rsidR="001D7003" w:rsidRPr="00B24D3B" w:rsidRDefault="001D7003" w:rsidP="00B24D3B">
      <w:pPr>
        <w:rPr>
          <w:b/>
          <w:bCs/>
        </w:rPr>
      </w:pPr>
      <w:bookmarkStart w:id="255" w:name="_Toc158371706"/>
      <w:r w:rsidRPr="00B24D3B">
        <w:rPr>
          <w:b/>
          <w:bCs/>
        </w:rPr>
        <w:t>CA-2(1) Independent Assessors</w:t>
      </w:r>
      <w:bookmarkEnd w:id="253"/>
      <w:bookmarkEnd w:id="254"/>
      <w:bookmarkEnd w:id="255"/>
    </w:p>
    <w:p w14:paraId="37C3F68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Employ independent assessors or assessment teams to conduct control assessments.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686FA900" w14:textId="77777777" w:rsidTr="00D04FAF">
        <w:tc>
          <w:tcPr>
            <w:tcW w:w="0" w:type="auto"/>
            <w:shd w:val="clear" w:color="auto" w:fill="CCECFC"/>
          </w:tcPr>
          <w:p w14:paraId="73D5B43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CA-2(1) Control Summary Information</w:t>
            </w:r>
          </w:p>
        </w:tc>
      </w:tr>
      <w:tr w:rsidR="001D7003" w:rsidRPr="003E2279" w14:paraId="5F55FA91" w14:textId="77777777" w:rsidTr="00D04FAF">
        <w:tc>
          <w:tcPr>
            <w:tcW w:w="0" w:type="auto"/>
            <w:shd w:val="clear" w:color="auto" w:fill="FFFFFF"/>
          </w:tcPr>
          <w:p w14:paraId="1EB34B2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6487E1CD" w14:textId="77777777" w:rsidTr="00D04FAF">
        <w:tc>
          <w:tcPr>
            <w:tcW w:w="0" w:type="auto"/>
            <w:shd w:val="clear" w:color="auto" w:fill="FFFFFF"/>
          </w:tcPr>
          <w:p w14:paraId="007A74C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6438725A" w14:textId="489EE991" w:rsidR="001D7003" w:rsidRPr="003E2279" w:rsidRDefault="00000000" w:rsidP="008B615A">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1711799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B615A">
              <w:rPr>
                <w:rFonts w:cstheme="minorHAnsi"/>
                <w:sz w:val="20"/>
                <w:szCs w:val="20"/>
              </w:rPr>
              <w:t xml:space="preserve"> </w:t>
            </w:r>
            <w:sdt>
              <w:sdtPr>
                <w:rPr>
                  <w:rFonts w:cstheme="minorHAnsi"/>
                  <w:sz w:val="20"/>
                  <w:szCs w:val="20"/>
                </w:rPr>
                <w:id w:val="206471435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B615A">
              <w:rPr>
                <w:rFonts w:cstheme="minorHAnsi"/>
                <w:sz w:val="20"/>
                <w:szCs w:val="20"/>
              </w:rPr>
              <w:t xml:space="preserve"> </w:t>
            </w:r>
            <w:sdt>
              <w:sdtPr>
                <w:rPr>
                  <w:rFonts w:cstheme="minorHAnsi"/>
                  <w:sz w:val="20"/>
                  <w:szCs w:val="20"/>
                </w:rPr>
                <w:id w:val="119877628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B615A">
              <w:rPr>
                <w:rFonts w:cstheme="minorHAnsi"/>
                <w:sz w:val="20"/>
                <w:szCs w:val="20"/>
              </w:rPr>
              <w:t xml:space="preserve"> </w:t>
            </w:r>
            <w:sdt>
              <w:sdtPr>
                <w:rPr>
                  <w:rFonts w:cstheme="minorHAnsi"/>
                  <w:sz w:val="20"/>
                  <w:szCs w:val="20"/>
                </w:rPr>
                <w:id w:val="191728168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B615A">
              <w:rPr>
                <w:rFonts w:cstheme="minorHAnsi"/>
                <w:sz w:val="20"/>
                <w:szCs w:val="20"/>
              </w:rPr>
              <w:t xml:space="preserve"> </w:t>
            </w:r>
            <w:sdt>
              <w:sdtPr>
                <w:rPr>
                  <w:rFonts w:cstheme="minorHAnsi"/>
                  <w:sz w:val="20"/>
                  <w:szCs w:val="20"/>
                </w:rPr>
                <w:id w:val="94080627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4430B2CD" w14:textId="77777777" w:rsidTr="00D04FAF">
        <w:tc>
          <w:tcPr>
            <w:tcW w:w="0" w:type="auto"/>
            <w:shd w:val="clear" w:color="auto" w:fill="FFFFFF"/>
          </w:tcPr>
          <w:p w14:paraId="4BEE600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2221B6C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40860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26DE80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143105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D6B386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4427686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56065F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299489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62AD4C0" w14:textId="7E33D62B"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7113334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31E6FEB6" w14:textId="77777777" w:rsidTr="00D04FAF">
        <w:tc>
          <w:tcPr>
            <w:tcW w:w="0" w:type="auto"/>
            <w:shd w:val="clear" w:color="auto" w:fill="CCECFC"/>
          </w:tcPr>
          <w:p w14:paraId="3B4A713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CA-2(1) What is the solution and how is it implemented?</w:t>
            </w:r>
          </w:p>
        </w:tc>
      </w:tr>
      <w:tr w:rsidR="001D7003" w:rsidRPr="003E2279" w14:paraId="273F59CF" w14:textId="77777777" w:rsidTr="00D04FAF">
        <w:tc>
          <w:tcPr>
            <w:tcW w:w="0" w:type="auto"/>
            <w:shd w:val="clear" w:color="auto" w:fill="FFFFFF"/>
          </w:tcPr>
          <w:p w14:paraId="05C665E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4D8FDAC6" w14:textId="77777777" w:rsidR="008B615A" w:rsidRDefault="008B615A"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256" w:name="_Toc137218171"/>
      <w:bookmarkStart w:id="257" w:name="_Toc158135733"/>
    </w:p>
    <w:p w14:paraId="44651159" w14:textId="6A777BF6" w:rsidR="001D7003" w:rsidRPr="00B24D3B" w:rsidRDefault="001D7003" w:rsidP="00B24D3B">
      <w:pPr>
        <w:rPr>
          <w:b/>
          <w:bCs/>
        </w:rPr>
      </w:pPr>
      <w:bookmarkStart w:id="258" w:name="_Toc158371707"/>
      <w:r w:rsidRPr="00B24D3B">
        <w:rPr>
          <w:b/>
          <w:bCs/>
        </w:rPr>
        <w:t>CA-2(3) Leveraging Results from External Organizations</w:t>
      </w:r>
      <w:bookmarkEnd w:id="256"/>
      <w:bookmarkEnd w:id="257"/>
      <w:bookmarkEnd w:id="258"/>
    </w:p>
    <w:p w14:paraId="7457512E" w14:textId="77777777" w:rsidR="001D7003" w:rsidRPr="00B24D3B" w:rsidRDefault="001D7003" w:rsidP="00B24D3B">
      <w:pPr>
        <w:rPr>
          <w:sz w:val="20"/>
          <w:szCs w:val="20"/>
        </w:rPr>
      </w:pPr>
      <w:r w:rsidRPr="00B24D3B">
        <w:rPr>
          <w:sz w:val="20"/>
          <w:szCs w:val="20"/>
        </w:rPr>
        <w:t>Leverage the results of control assessments performed by [Assignment: organization-defined external organization] on [Assignment: organization-defined system] when the assessment meets [Assignment: organization-defined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22080211" w14:textId="77777777" w:rsidTr="00D04FAF">
        <w:tc>
          <w:tcPr>
            <w:tcW w:w="0" w:type="auto"/>
            <w:shd w:val="clear" w:color="auto" w:fill="CCECFC"/>
          </w:tcPr>
          <w:p w14:paraId="54D2475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CA-2(3) Control Summary Information</w:t>
            </w:r>
          </w:p>
        </w:tc>
      </w:tr>
      <w:tr w:rsidR="001D7003" w:rsidRPr="003E2279" w14:paraId="55AA4C5C" w14:textId="77777777" w:rsidTr="00D04FAF">
        <w:tc>
          <w:tcPr>
            <w:tcW w:w="0" w:type="auto"/>
            <w:shd w:val="clear" w:color="auto" w:fill="FFFFFF"/>
          </w:tcPr>
          <w:p w14:paraId="28440CC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1C347792" w14:textId="77777777" w:rsidTr="00D04FAF">
        <w:tc>
          <w:tcPr>
            <w:tcW w:w="0" w:type="auto"/>
            <w:shd w:val="clear" w:color="auto" w:fill="FFFFFF"/>
          </w:tcPr>
          <w:p w14:paraId="0140561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CA-2(3)-1:</w:t>
            </w:r>
          </w:p>
        </w:tc>
      </w:tr>
      <w:tr w:rsidR="001D7003" w:rsidRPr="003E2279" w14:paraId="43FF6941" w14:textId="77777777" w:rsidTr="00D04FAF">
        <w:tc>
          <w:tcPr>
            <w:tcW w:w="0" w:type="auto"/>
            <w:shd w:val="clear" w:color="auto" w:fill="FFFFFF"/>
          </w:tcPr>
          <w:p w14:paraId="23DBD82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CA-2(3)-2:</w:t>
            </w:r>
          </w:p>
        </w:tc>
      </w:tr>
      <w:tr w:rsidR="001D7003" w:rsidRPr="003E2279" w14:paraId="17E3EEAE" w14:textId="77777777" w:rsidTr="00D04FAF">
        <w:tc>
          <w:tcPr>
            <w:tcW w:w="0" w:type="auto"/>
            <w:shd w:val="clear" w:color="auto" w:fill="FFFFFF"/>
          </w:tcPr>
          <w:p w14:paraId="3875BD1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CA-2(3)-3:</w:t>
            </w:r>
          </w:p>
        </w:tc>
      </w:tr>
      <w:tr w:rsidR="001D7003" w:rsidRPr="003E2279" w14:paraId="40F9F433" w14:textId="77777777" w:rsidTr="00D04FAF">
        <w:tc>
          <w:tcPr>
            <w:tcW w:w="0" w:type="auto"/>
            <w:shd w:val="clear" w:color="auto" w:fill="FFFFFF"/>
          </w:tcPr>
          <w:p w14:paraId="1E483C1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1F3B4CB1" w14:textId="30E6E4FA" w:rsidR="001D7003" w:rsidRPr="003E2279" w:rsidRDefault="00000000" w:rsidP="008B615A">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14216871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B615A">
              <w:rPr>
                <w:rFonts w:cstheme="minorHAnsi"/>
                <w:sz w:val="20"/>
                <w:szCs w:val="20"/>
              </w:rPr>
              <w:t xml:space="preserve"> </w:t>
            </w:r>
            <w:sdt>
              <w:sdtPr>
                <w:rPr>
                  <w:rFonts w:cstheme="minorHAnsi"/>
                  <w:sz w:val="20"/>
                  <w:szCs w:val="20"/>
                </w:rPr>
                <w:id w:val="122839251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B615A">
              <w:rPr>
                <w:rFonts w:cstheme="minorHAnsi"/>
                <w:sz w:val="20"/>
                <w:szCs w:val="20"/>
              </w:rPr>
              <w:t xml:space="preserve"> </w:t>
            </w:r>
            <w:sdt>
              <w:sdtPr>
                <w:rPr>
                  <w:rFonts w:cstheme="minorHAnsi"/>
                  <w:sz w:val="20"/>
                  <w:szCs w:val="20"/>
                </w:rPr>
                <w:id w:val="192445073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B615A">
              <w:rPr>
                <w:rFonts w:cstheme="minorHAnsi"/>
                <w:sz w:val="20"/>
                <w:szCs w:val="20"/>
              </w:rPr>
              <w:t xml:space="preserve"> </w:t>
            </w:r>
            <w:sdt>
              <w:sdtPr>
                <w:rPr>
                  <w:rFonts w:cstheme="minorHAnsi"/>
                  <w:sz w:val="20"/>
                  <w:szCs w:val="20"/>
                </w:rPr>
                <w:id w:val="40190547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B615A">
              <w:rPr>
                <w:rFonts w:cstheme="minorHAnsi"/>
                <w:sz w:val="20"/>
                <w:szCs w:val="20"/>
              </w:rPr>
              <w:t xml:space="preserve"> </w:t>
            </w:r>
            <w:sdt>
              <w:sdtPr>
                <w:rPr>
                  <w:rFonts w:cstheme="minorHAnsi"/>
                  <w:sz w:val="20"/>
                  <w:szCs w:val="20"/>
                </w:rPr>
                <w:id w:val="11264547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716D27DC" w14:textId="77777777" w:rsidTr="00D04FAF">
        <w:tc>
          <w:tcPr>
            <w:tcW w:w="0" w:type="auto"/>
            <w:shd w:val="clear" w:color="auto" w:fill="FFFFFF"/>
          </w:tcPr>
          <w:p w14:paraId="501A107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39C1793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0977362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E5456C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6764070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491C65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226825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771E9D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4929495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60D907F" w14:textId="2824C3D5"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63052973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082D19FC" w14:textId="77777777" w:rsidTr="00D04FAF">
        <w:tc>
          <w:tcPr>
            <w:tcW w:w="0" w:type="auto"/>
            <w:shd w:val="clear" w:color="auto" w:fill="CCECFC"/>
          </w:tcPr>
          <w:p w14:paraId="06DA850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CA-2(3) What is the solution and how is it implemented?</w:t>
            </w:r>
          </w:p>
        </w:tc>
      </w:tr>
      <w:tr w:rsidR="001D7003" w:rsidRPr="003E2279" w14:paraId="5771D948" w14:textId="77777777" w:rsidTr="00D04FAF">
        <w:tc>
          <w:tcPr>
            <w:tcW w:w="0" w:type="auto"/>
            <w:shd w:val="clear" w:color="auto" w:fill="FFFFFF"/>
          </w:tcPr>
          <w:p w14:paraId="454A88E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430CC0A7" w14:textId="77777777" w:rsidR="008B615A" w:rsidRDefault="008B615A" w:rsidP="00803195">
      <w:pPr>
        <w:pStyle w:val="Heading2"/>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259" w:name="_Toc137218172"/>
      <w:bookmarkStart w:id="260" w:name="_Toc158135734"/>
    </w:p>
    <w:p w14:paraId="45A98C2D" w14:textId="538C2F89" w:rsidR="001D7003" w:rsidRPr="00B24D3B" w:rsidRDefault="001D7003" w:rsidP="00B24D3B">
      <w:pPr>
        <w:rPr>
          <w:b/>
          <w:bCs/>
        </w:rPr>
      </w:pPr>
      <w:bookmarkStart w:id="261" w:name="_Toc158371708"/>
      <w:r w:rsidRPr="00B24D3B">
        <w:rPr>
          <w:b/>
          <w:bCs/>
        </w:rPr>
        <w:t>CA-3 Information Exchang</w:t>
      </w:r>
      <w:bookmarkEnd w:id="259"/>
      <w:bookmarkEnd w:id="260"/>
      <w:r w:rsidR="008B615A" w:rsidRPr="00B24D3B">
        <w:rPr>
          <w:b/>
          <w:bCs/>
        </w:rPr>
        <w:t>e</w:t>
      </w:r>
      <w:bookmarkEnd w:id="261"/>
    </w:p>
    <w:p w14:paraId="14737F34" w14:textId="77777777" w:rsidR="001D7003" w:rsidRPr="00B24D3B" w:rsidRDefault="001D7003" w:rsidP="00B24D3B">
      <w:pPr>
        <w:ind w:left="630" w:hanging="270"/>
        <w:rPr>
          <w:sz w:val="20"/>
          <w:szCs w:val="20"/>
        </w:rPr>
      </w:pPr>
      <w:r w:rsidRPr="00B24D3B">
        <w:rPr>
          <w:sz w:val="20"/>
          <w:szCs w:val="20"/>
        </w:rPr>
        <w:t>a.</w:t>
      </w:r>
      <w:r w:rsidRPr="00B24D3B">
        <w:rPr>
          <w:sz w:val="20"/>
          <w:szCs w:val="20"/>
        </w:rPr>
        <w:tab/>
        <w:t>Approve and manage the exchange of information between the system and other systems using [Selection (one-or-more): interconnection security agreements; information exchange security agreements; memoranda of understanding or agreement; service level agreements; user agreements; nondisclosure agreements, [Assignment: organization-defined type of agreement]</w:t>
      </w:r>
      <w:proofErr w:type="gramStart"/>
      <w:r w:rsidRPr="00B24D3B">
        <w:rPr>
          <w:sz w:val="20"/>
          <w:szCs w:val="20"/>
        </w:rPr>
        <w:t>];</w:t>
      </w:r>
      <w:proofErr w:type="gramEnd"/>
    </w:p>
    <w:p w14:paraId="2DE3B41A" w14:textId="77777777" w:rsidR="001D7003" w:rsidRPr="00B24D3B" w:rsidRDefault="001D7003" w:rsidP="00B24D3B">
      <w:pPr>
        <w:ind w:left="630" w:hanging="270"/>
        <w:rPr>
          <w:sz w:val="20"/>
          <w:szCs w:val="20"/>
        </w:rPr>
      </w:pPr>
      <w:r w:rsidRPr="00B24D3B">
        <w:rPr>
          <w:sz w:val="20"/>
          <w:szCs w:val="20"/>
        </w:rPr>
        <w:t>b.</w:t>
      </w:r>
      <w:r w:rsidRPr="00B24D3B">
        <w:rPr>
          <w:sz w:val="20"/>
          <w:szCs w:val="20"/>
        </w:rPr>
        <w:tab/>
        <w:t>Document, as part of each exchange agreement, the interface characteristics, security and privacy requirements, controls, and responsibilities for each system, and the impact level of the information communicated; and</w:t>
      </w:r>
    </w:p>
    <w:p w14:paraId="1381047E" w14:textId="77777777" w:rsidR="001D7003" w:rsidRPr="00B24D3B" w:rsidRDefault="001D7003" w:rsidP="00B24D3B">
      <w:pPr>
        <w:ind w:left="630" w:hanging="270"/>
        <w:rPr>
          <w:sz w:val="20"/>
          <w:szCs w:val="20"/>
        </w:rPr>
      </w:pPr>
      <w:r w:rsidRPr="00B24D3B">
        <w:rPr>
          <w:sz w:val="20"/>
          <w:szCs w:val="20"/>
        </w:rPr>
        <w:t>c.</w:t>
      </w:r>
      <w:r w:rsidRPr="00B24D3B">
        <w:rPr>
          <w:sz w:val="20"/>
          <w:szCs w:val="20"/>
        </w:rPr>
        <w:tab/>
        <w:t>Review and update the agreements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32B12521" w14:textId="77777777" w:rsidTr="00D04FAF">
        <w:tc>
          <w:tcPr>
            <w:tcW w:w="0" w:type="auto"/>
            <w:shd w:val="clear" w:color="auto" w:fill="CCECFC"/>
          </w:tcPr>
          <w:p w14:paraId="57960E5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CA-3 Control Summary Information</w:t>
            </w:r>
          </w:p>
        </w:tc>
      </w:tr>
      <w:tr w:rsidR="001D7003" w:rsidRPr="003E2279" w14:paraId="435AB7A3" w14:textId="77777777" w:rsidTr="00D04FAF">
        <w:tc>
          <w:tcPr>
            <w:tcW w:w="0" w:type="auto"/>
            <w:shd w:val="clear" w:color="auto" w:fill="FFFFFF"/>
          </w:tcPr>
          <w:p w14:paraId="50EA30B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66B74AE4" w14:textId="77777777" w:rsidTr="00D04FAF">
        <w:tc>
          <w:tcPr>
            <w:tcW w:w="0" w:type="auto"/>
            <w:shd w:val="clear" w:color="auto" w:fill="FFFFFF"/>
          </w:tcPr>
          <w:p w14:paraId="0A43D10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CA-3(a):</w:t>
            </w:r>
          </w:p>
        </w:tc>
      </w:tr>
      <w:tr w:rsidR="001D7003" w:rsidRPr="003E2279" w14:paraId="26439E6E" w14:textId="77777777" w:rsidTr="00D04FAF">
        <w:tc>
          <w:tcPr>
            <w:tcW w:w="0" w:type="auto"/>
            <w:shd w:val="clear" w:color="auto" w:fill="FFFFFF"/>
          </w:tcPr>
          <w:p w14:paraId="20C0FA0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CA-3(c):</w:t>
            </w:r>
          </w:p>
        </w:tc>
      </w:tr>
      <w:tr w:rsidR="001D7003" w:rsidRPr="003E2279" w14:paraId="3E0EB5CF" w14:textId="77777777" w:rsidTr="00D04FAF">
        <w:tc>
          <w:tcPr>
            <w:tcW w:w="0" w:type="auto"/>
            <w:shd w:val="clear" w:color="auto" w:fill="FFFFFF"/>
          </w:tcPr>
          <w:p w14:paraId="0B219FE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6F3E2497" w14:textId="470B272E" w:rsidR="001D7003" w:rsidRPr="003E2279" w:rsidRDefault="00000000" w:rsidP="008B615A">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4849655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B615A">
              <w:rPr>
                <w:rFonts w:cstheme="minorHAnsi"/>
                <w:sz w:val="20"/>
                <w:szCs w:val="20"/>
              </w:rPr>
              <w:t xml:space="preserve"> </w:t>
            </w:r>
            <w:sdt>
              <w:sdtPr>
                <w:rPr>
                  <w:rFonts w:cstheme="minorHAnsi"/>
                  <w:sz w:val="20"/>
                  <w:szCs w:val="20"/>
                </w:rPr>
                <w:id w:val="99536291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B615A">
              <w:rPr>
                <w:rFonts w:cstheme="minorHAnsi"/>
                <w:sz w:val="20"/>
                <w:szCs w:val="20"/>
              </w:rPr>
              <w:t xml:space="preserve"> </w:t>
            </w:r>
            <w:sdt>
              <w:sdtPr>
                <w:rPr>
                  <w:rFonts w:cstheme="minorHAnsi"/>
                  <w:sz w:val="20"/>
                  <w:szCs w:val="20"/>
                </w:rPr>
                <w:id w:val="213683054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B615A">
              <w:rPr>
                <w:rFonts w:cstheme="minorHAnsi"/>
                <w:sz w:val="20"/>
                <w:szCs w:val="20"/>
              </w:rPr>
              <w:t xml:space="preserve"> </w:t>
            </w:r>
            <w:sdt>
              <w:sdtPr>
                <w:rPr>
                  <w:rFonts w:cstheme="minorHAnsi"/>
                  <w:sz w:val="20"/>
                  <w:szCs w:val="20"/>
                </w:rPr>
                <w:id w:val="151603254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B615A">
              <w:rPr>
                <w:rFonts w:cstheme="minorHAnsi"/>
                <w:sz w:val="20"/>
                <w:szCs w:val="20"/>
              </w:rPr>
              <w:t xml:space="preserve"> </w:t>
            </w:r>
            <w:sdt>
              <w:sdtPr>
                <w:rPr>
                  <w:rFonts w:cstheme="minorHAnsi"/>
                  <w:sz w:val="20"/>
                  <w:szCs w:val="20"/>
                </w:rPr>
                <w:id w:val="115968068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1FA5878E" w14:textId="77777777" w:rsidTr="00D04FAF">
        <w:tc>
          <w:tcPr>
            <w:tcW w:w="0" w:type="auto"/>
            <w:shd w:val="clear" w:color="auto" w:fill="FFFFFF"/>
          </w:tcPr>
          <w:p w14:paraId="556190E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7984D83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02082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8677B7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294729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4F7603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111280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132E07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661459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FF6F1C2" w14:textId="67D92D4F" w:rsidR="001D7003" w:rsidRPr="003E2279" w:rsidRDefault="00165D16" w:rsidP="00165D16">
            <w:pPr>
              <w:pStyle w:val="BodyText"/>
              <w:tabs>
                <w:tab w:val="left" w:pos="360"/>
                <w:tab w:val="left" w:pos="87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2052987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779668B4" w14:textId="77777777" w:rsidTr="00D04FAF">
        <w:tc>
          <w:tcPr>
            <w:tcW w:w="0" w:type="auto"/>
            <w:shd w:val="clear" w:color="auto" w:fill="CCECFC"/>
          </w:tcPr>
          <w:p w14:paraId="4A0331B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CA-3 What is the solution and how is it implemented?</w:t>
            </w:r>
          </w:p>
        </w:tc>
      </w:tr>
      <w:tr w:rsidR="001D7003" w:rsidRPr="003E2279" w14:paraId="7098694A" w14:textId="77777777" w:rsidTr="00D04FAF">
        <w:tc>
          <w:tcPr>
            <w:tcW w:w="0" w:type="auto"/>
            <w:shd w:val="clear" w:color="auto" w:fill="FFFFFF"/>
          </w:tcPr>
          <w:p w14:paraId="603BC8EF" w14:textId="0A4F21D8"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79FDAFB0" w14:textId="77777777" w:rsidR="008B615A" w:rsidRDefault="008B615A" w:rsidP="00803195">
      <w:pPr>
        <w:pStyle w:val="Heading2"/>
        <w:tabs>
          <w:tab w:val="left" w:pos="360"/>
          <w:tab w:val="left" w:pos="720"/>
          <w:tab w:val="left" w:pos="1440"/>
          <w:tab w:val="left" w:pos="2160"/>
        </w:tabs>
        <w:spacing w:before="120" w:after="120" w:line="240" w:lineRule="auto"/>
        <w:ind w:left="763" w:hanging="763"/>
        <w:rPr>
          <w:rFonts w:asciiTheme="minorHAnsi" w:hAnsiTheme="minorHAnsi" w:cstheme="minorHAnsi"/>
          <w:sz w:val="20"/>
          <w:szCs w:val="20"/>
        </w:rPr>
      </w:pPr>
      <w:bookmarkStart w:id="262" w:name="_Toc137218173"/>
      <w:bookmarkStart w:id="263" w:name="_Toc158135735"/>
    </w:p>
    <w:p w14:paraId="39444222" w14:textId="4D0A3CE7" w:rsidR="001D7003" w:rsidRPr="00B24D3B" w:rsidRDefault="001D7003" w:rsidP="00B24D3B">
      <w:pPr>
        <w:rPr>
          <w:b/>
          <w:bCs/>
        </w:rPr>
      </w:pPr>
      <w:bookmarkStart w:id="264" w:name="_Toc158371709"/>
      <w:r w:rsidRPr="00B24D3B">
        <w:rPr>
          <w:b/>
          <w:bCs/>
        </w:rPr>
        <w:t>CA-5 Plan of Action and Milestones</w:t>
      </w:r>
      <w:bookmarkEnd w:id="262"/>
      <w:bookmarkEnd w:id="263"/>
      <w:bookmarkEnd w:id="264"/>
    </w:p>
    <w:p w14:paraId="0AA9E97F" w14:textId="77777777" w:rsidR="001D7003" w:rsidRPr="003E2279" w:rsidRDefault="001D7003" w:rsidP="008B615A">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a.</w:t>
      </w:r>
      <w:r w:rsidRPr="003E2279">
        <w:rPr>
          <w:rFonts w:cstheme="minorHAnsi"/>
          <w:sz w:val="20"/>
          <w:szCs w:val="20"/>
        </w:rPr>
        <w:tab/>
        <w:t>Develop a plan of action and milestones for the system to document the planned remediation actions of the organization to correct weaknesses or deficiencies noted during the assessment of the controls and to reduce or eliminate known vulnerabilities in the system; and</w:t>
      </w:r>
    </w:p>
    <w:p w14:paraId="336F6A21" w14:textId="77777777" w:rsidR="001D7003" w:rsidRPr="003E2279" w:rsidRDefault="001D7003" w:rsidP="008B615A">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b.</w:t>
      </w:r>
      <w:r w:rsidRPr="003E2279">
        <w:rPr>
          <w:rFonts w:cstheme="minorHAnsi"/>
          <w:sz w:val="20"/>
          <w:szCs w:val="20"/>
        </w:rPr>
        <w:tab/>
        <w:t>Update existing plan of action and milestones [Assignment: organization-defined frequency] based on the findings from control assessments, independent audits or reviews, and continuous monitoring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DACD942" w14:textId="77777777" w:rsidTr="00D04FAF">
        <w:tc>
          <w:tcPr>
            <w:tcW w:w="0" w:type="auto"/>
            <w:shd w:val="clear" w:color="auto" w:fill="CCECFC"/>
          </w:tcPr>
          <w:p w14:paraId="5447484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lastRenderedPageBreak/>
              <w:t>CA-5 Control Summary Information</w:t>
            </w:r>
          </w:p>
        </w:tc>
      </w:tr>
      <w:tr w:rsidR="001D7003" w:rsidRPr="003E2279" w14:paraId="520C31BC" w14:textId="77777777" w:rsidTr="00D04FAF">
        <w:tc>
          <w:tcPr>
            <w:tcW w:w="0" w:type="auto"/>
            <w:shd w:val="clear" w:color="auto" w:fill="FFFFFF"/>
          </w:tcPr>
          <w:p w14:paraId="7B17906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0D151AF0" w14:textId="77777777" w:rsidTr="00D04FAF">
        <w:tc>
          <w:tcPr>
            <w:tcW w:w="0" w:type="auto"/>
            <w:shd w:val="clear" w:color="auto" w:fill="FFFFFF"/>
          </w:tcPr>
          <w:p w14:paraId="38DCE39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CA-5(b):</w:t>
            </w:r>
          </w:p>
        </w:tc>
      </w:tr>
      <w:tr w:rsidR="001D7003" w:rsidRPr="003E2279" w14:paraId="1A5DE13D" w14:textId="77777777" w:rsidTr="00D04FAF">
        <w:tc>
          <w:tcPr>
            <w:tcW w:w="0" w:type="auto"/>
            <w:shd w:val="clear" w:color="auto" w:fill="FFFFFF"/>
          </w:tcPr>
          <w:p w14:paraId="7DB72A4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45745140" w14:textId="5E8F4628" w:rsidR="001D7003" w:rsidRPr="003E2279" w:rsidRDefault="00000000" w:rsidP="008B615A">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958062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B615A">
              <w:rPr>
                <w:rFonts w:cstheme="minorHAnsi"/>
                <w:sz w:val="20"/>
                <w:szCs w:val="20"/>
              </w:rPr>
              <w:t xml:space="preserve"> </w:t>
            </w:r>
            <w:sdt>
              <w:sdtPr>
                <w:rPr>
                  <w:rFonts w:cstheme="minorHAnsi"/>
                  <w:sz w:val="20"/>
                  <w:szCs w:val="20"/>
                </w:rPr>
                <w:id w:val="150470738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B615A">
              <w:rPr>
                <w:rFonts w:cstheme="minorHAnsi"/>
                <w:sz w:val="20"/>
                <w:szCs w:val="20"/>
              </w:rPr>
              <w:t xml:space="preserve"> </w:t>
            </w:r>
            <w:sdt>
              <w:sdtPr>
                <w:rPr>
                  <w:rFonts w:cstheme="minorHAnsi"/>
                  <w:sz w:val="20"/>
                  <w:szCs w:val="20"/>
                </w:rPr>
                <w:id w:val="208561621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B615A">
              <w:rPr>
                <w:rFonts w:cstheme="minorHAnsi"/>
                <w:sz w:val="20"/>
                <w:szCs w:val="20"/>
              </w:rPr>
              <w:t xml:space="preserve"> </w:t>
            </w:r>
            <w:sdt>
              <w:sdtPr>
                <w:rPr>
                  <w:rFonts w:cstheme="minorHAnsi"/>
                  <w:sz w:val="20"/>
                  <w:szCs w:val="20"/>
                </w:rPr>
                <w:id w:val="26600584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B615A">
              <w:rPr>
                <w:rFonts w:cstheme="minorHAnsi"/>
                <w:sz w:val="20"/>
                <w:szCs w:val="20"/>
              </w:rPr>
              <w:t xml:space="preserve"> </w:t>
            </w:r>
            <w:sdt>
              <w:sdtPr>
                <w:rPr>
                  <w:rFonts w:cstheme="minorHAnsi"/>
                  <w:sz w:val="20"/>
                  <w:szCs w:val="20"/>
                </w:rPr>
                <w:id w:val="160755388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723B99D" w14:textId="77777777" w:rsidTr="00D04FAF">
        <w:tc>
          <w:tcPr>
            <w:tcW w:w="0" w:type="auto"/>
            <w:shd w:val="clear" w:color="auto" w:fill="FFFFFF"/>
          </w:tcPr>
          <w:p w14:paraId="1E96A49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7094D47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7881370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8A78C5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450254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EBF6E3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3802950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0F4564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260471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4B38C8C" w14:textId="789EA60D" w:rsidR="001D7003" w:rsidRPr="003E2279" w:rsidRDefault="00165D16" w:rsidP="00165D16">
            <w:pPr>
              <w:pStyle w:val="BodyText"/>
              <w:tabs>
                <w:tab w:val="left" w:pos="360"/>
                <w:tab w:val="left" w:pos="87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6282474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4BEDCF3A" w14:textId="77777777" w:rsidTr="00D04FAF">
        <w:tc>
          <w:tcPr>
            <w:tcW w:w="0" w:type="auto"/>
            <w:shd w:val="clear" w:color="auto" w:fill="CCECFC"/>
          </w:tcPr>
          <w:p w14:paraId="4196A96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CA-5 What is the solution and how is it implemented?</w:t>
            </w:r>
          </w:p>
        </w:tc>
      </w:tr>
      <w:tr w:rsidR="001D7003" w:rsidRPr="003E2279" w14:paraId="435D1896" w14:textId="77777777" w:rsidTr="00D04FAF">
        <w:tc>
          <w:tcPr>
            <w:tcW w:w="0" w:type="auto"/>
            <w:shd w:val="clear" w:color="auto" w:fill="FFFFFF"/>
          </w:tcPr>
          <w:p w14:paraId="7D33B2BE" w14:textId="0CC0963F"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58F3AFEB" w14:textId="77777777" w:rsidR="008B615A" w:rsidRDefault="008B615A" w:rsidP="00803195">
      <w:pPr>
        <w:pStyle w:val="Heading2"/>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265" w:name="_Toc137218174"/>
      <w:bookmarkStart w:id="266" w:name="_Toc158135736"/>
    </w:p>
    <w:p w14:paraId="454428D5" w14:textId="68F28A20" w:rsidR="001D7003" w:rsidRPr="00B24D3B" w:rsidRDefault="001D7003" w:rsidP="00B24D3B">
      <w:pPr>
        <w:rPr>
          <w:b/>
          <w:bCs/>
        </w:rPr>
      </w:pPr>
      <w:bookmarkStart w:id="267" w:name="_Toc158371710"/>
      <w:r w:rsidRPr="00B24D3B">
        <w:rPr>
          <w:b/>
          <w:bCs/>
        </w:rPr>
        <w:t>CA-6 Authorization</w:t>
      </w:r>
      <w:bookmarkEnd w:id="265"/>
      <w:bookmarkEnd w:id="266"/>
      <w:bookmarkEnd w:id="267"/>
    </w:p>
    <w:p w14:paraId="62DF40DA" w14:textId="77777777" w:rsidR="001D7003" w:rsidRPr="003E2279" w:rsidRDefault="001D7003" w:rsidP="008B615A">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a.</w:t>
      </w:r>
      <w:r w:rsidRPr="003E2279">
        <w:rPr>
          <w:rFonts w:cstheme="minorHAnsi"/>
          <w:sz w:val="20"/>
          <w:szCs w:val="20"/>
        </w:rPr>
        <w:tab/>
        <w:t xml:space="preserve">Assign a senior official as the authorizing official for the </w:t>
      </w:r>
      <w:proofErr w:type="gramStart"/>
      <w:r w:rsidRPr="003E2279">
        <w:rPr>
          <w:rFonts w:cstheme="minorHAnsi"/>
          <w:sz w:val="20"/>
          <w:szCs w:val="20"/>
        </w:rPr>
        <w:t>system;</w:t>
      </w:r>
      <w:proofErr w:type="gramEnd"/>
    </w:p>
    <w:p w14:paraId="29C7E45B" w14:textId="77777777" w:rsidR="001D7003" w:rsidRPr="003E2279" w:rsidRDefault="001D7003" w:rsidP="008B615A">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b.</w:t>
      </w:r>
      <w:r w:rsidRPr="003E2279">
        <w:rPr>
          <w:rFonts w:cstheme="minorHAnsi"/>
          <w:sz w:val="20"/>
          <w:szCs w:val="20"/>
        </w:rPr>
        <w:tab/>
        <w:t xml:space="preserve">Assign a senior official as the authorizing official for common controls available for inheritance by organizational </w:t>
      </w:r>
      <w:proofErr w:type="gramStart"/>
      <w:r w:rsidRPr="003E2279">
        <w:rPr>
          <w:rFonts w:cstheme="minorHAnsi"/>
          <w:sz w:val="20"/>
          <w:szCs w:val="20"/>
        </w:rPr>
        <w:t>systems;</w:t>
      </w:r>
      <w:proofErr w:type="gramEnd"/>
    </w:p>
    <w:p w14:paraId="749045E1" w14:textId="77777777" w:rsidR="001D7003" w:rsidRPr="003E2279" w:rsidRDefault="001D7003" w:rsidP="008B615A">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c.</w:t>
      </w:r>
      <w:r w:rsidRPr="003E2279">
        <w:rPr>
          <w:rFonts w:cstheme="minorHAnsi"/>
          <w:sz w:val="20"/>
          <w:szCs w:val="20"/>
        </w:rPr>
        <w:tab/>
        <w:t>Ensure that the authorizing official for the system, before commencing operations:</w:t>
      </w:r>
    </w:p>
    <w:p w14:paraId="5DD5CC3C" w14:textId="77777777" w:rsidR="001D7003" w:rsidRPr="003E2279" w:rsidRDefault="001D7003" w:rsidP="008B615A">
      <w:pPr>
        <w:pStyle w:val="BodyText"/>
        <w:tabs>
          <w:tab w:val="left" w:pos="360"/>
          <w:tab w:val="left" w:pos="720"/>
          <w:tab w:val="left" w:pos="1440"/>
          <w:tab w:val="left" w:pos="2160"/>
        </w:tabs>
        <w:spacing w:before="120" w:after="120" w:line="240" w:lineRule="auto"/>
        <w:ind w:left="900" w:hanging="270"/>
        <w:rPr>
          <w:rFonts w:cstheme="minorHAnsi"/>
          <w:sz w:val="20"/>
          <w:szCs w:val="20"/>
        </w:rPr>
      </w:pPr>
      <w:r w:rsidRPr="003E2279">
        <w:rPr>
          <w:rFonts w:cstheme="minorHAnsi"/>
          <w:sz w:val="20"/>
          <w:szCs w:val="20"/>
        </w:rPr>
        <w:t>1.</w:t>
      </w:r>
      <w:r w:rsidRPr="003E2279">
        <w:rPr>
          <w:rFonts w:cstheme="minorHAnsi"/>
          <w:sz w:val="20"/>
          <w:szCs w:val="20"/>
        </w:rPr>
        <w:tab/>
        <w:t>Accepts the use of common controls inherited by the system; and</w:t>
      </w:r>
    </w:p>
    <w:p w14:paraId="6E09119B" w14:textId="77777777" w:rsidR="001D7003" w:rsidRPr="003E2279" w:rsidRDefault="001D7003" w:rsidP="008B615A">
      <w:pPr>
        <w:pStyle w:val="BodyText"/>
        <w:tabs>
          <w:tab w:val="left" w:pos="360"/>
          <w:tab w:val="left" w:pos="720"/>
          <w:tab w:val="left" w:pos="1440"/>
          <w:tab w:val="left" w:pos="2160"/>
        </w:tabs>
        <w:spacing w:before="120" w:after="120" w:line="240" w:lineRule="auto"/>
        <w:ind w:left="900" w:hanging="270"/>
        <w:rPr>
          <w:rFonts w:cstheme="minorHAnsi"/>
          <w:sz w:val="20"/>
          <w:szCs w:val="20"/>
        </w:rPr>
      </w:pPr>
      <w:r w:rsidRPr="003E2279">
        <w:rPr>
          <w:rFonts w:cstheme="minorHAnsi"/>
          <w:sz w:val="20"/>
          <w:szCs w:val="20"/>
        </w:rPr>
        <w:t>2.</w:t>
      </w:r>
      <w:r w:rsidRPr="003E2279">
        <w:rPr>
          <w:rFonts w:cstheme="minorHAnsi"/>
          <w:sz w:val="20"/>
          <w:szCs w:val="20"/>
        </w:rPr>
        <w:tab/>
        <w:t xml:space="preserve">Authorizes the system to </w:t>
      </w:r>
      <w:proofErr w:type="gramStart"/>
      <w:r w:rsidRPr="003E2279">
        <w:rPr>
          <w:rFonts w:cstheme="minorHAnsi"/>
          <w:sz w:val="20"/>
          <w:szCs w:val="20"/>
        </w:rPr>
        <w:t>operate;</w:t>
      </w:r>
      <w:proofErr w:type="gramEnd"/>
    </w:p>
    <w:p w14:paraId="6CF55227" w14:textId="77777777" w:rsidR="001D7003" w:rsidRPr="003E2279" w:rsidRDefault="001D7003" w:rsidP="008B615A">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d.</w:t>
      </w:r>
      <w:r w:rsidRPr="003E2279">
        <w:rPr>
          <w:rFonts w:cstheme="minorHAnsi"/>
          <w:sz w:val="20"/>
          <w:szCs w:val="20"/>
        </w:rPr>
        <w:tab/>
        <w:t xml:space="preserve">Ensure that the authorizing official for common controls authorizes the use of those controls for inheritance by organizational </w:t>
      </w:r>
      <w:proofErr w:type="gramStart"/>
      <w:r w:rsidRPr="003E2279">
        <w:rPr>
          <w:rFonts w:cstheme="minorHAnsi"/>
          <w:sz w:val="20"/>
          <w:szCs w:val="20"/>
        </w:rPr>
        <w:t>systems;</w:t>
      </w:r>
      <w:proofErr w:type="gramEnd"/>
    </w:p>
    <w:p w14:paraId="1A5DA346" w14:textId="77777777" w:rsidR="001D7003" w:rsidRPr="003E2279" w:rsidRDefault="001D7003" w:rsidP="008B615A">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e.</w:t>
      </w:r>
      <w:r w:rsidRPr="003E2279">
        <w:rPr>
          <w:rFonts w:cstheme="minorHAnsi"/>
          <w:sz w:val="20"/>
          <w:szCs w:val="20"/>
        </w:rPr>
        <w:tab/>
        <w:t>Update the authorizations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556A0305" w14:textId="77777777" w:rsidTr="00D04FAF">
        <w:tc>
          <w:tcPr>
            <w:tcW w:w="0" w:type="auto"/>
            <w:shd w:val="clear" w:color="auto" w:fill="CCECFC"/>
          </w:tcPr>
          <w:p w14:paraId="154D66B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CA-6 Control Summary Information</w:t>
            </w:r>
          </w:p>
        </w:tc>
      </w:tr>
      <w:tr w:rsidR="001D7003" w:rsidRPr="003E2279" w14:paraId="09507FE4" w14:textId="77777777" w:rsidTr="00D04FAF">
        <w:tc>
          <w:tcPr>
            <w:tcW w:w="0" w:type="auto"/>
            <w:shd w:val="clear" w:color="auto" w:fill="FFFFFF"/>
          </w:tcPr>
          <w:p w14:paraId="5F02CBC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6F9F5848" w14:textId="77777777" w:rsidTr="00D04FAF">
        <w:tc>
          <w:tcPr>
            <w:tcW w:w="0" w:type="auto"/>
            <w:shd w:val="clear" w:color="auto" w:fill="FFFFFF"/>
          </w:tcPr>
          <w:p w14:paraId="7047053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CA-6(e):</w:t>
            </w:r>
          </w:p>
        </w:tc>
      </w:tr>
      <w:tr w:rsidR="001D7003" w:rsidRPr="003E2279" w14:paraId="0B58D72F" w14:textId="77777777" w:rsidTr="00D04FAF">
        <w:tc>
          <w:tcPr>
            <w:tcW w:w="0" w:type="auto"/>
            <w:shd w:val="clear" w:color="auto" w:fill="FFFFFF"/>
          </w:tcPr>
          <w:p w14:paraId="4F0AAB9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74C6D7FC" w14:textId="6FB2C865" w:rsidR="001D7003" w:rsidRPr="003E2279" w:rsidRDefault="00000000" w:rsidP="008B615A">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5521545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B615A">
              <w:rPr>
                <w:rFonts w:cstheme="minorHAnsi"/>
                <w:sz w:val="20"/>
                <w:szCs w:val="20"/>
              </w:rPr>
              <w:t xml:space="preserve"> </w:t>
            </w:r>
            <w:sdt>
              <w:sdtPr>
                <w:rPr>
                  <w:rFonts w:cstheme="minorHAnsi"/>
                  <w:sz w:val="20"/>
                  <w:szCs w:val="20"/>
                </w:rPr>
                <w:id w:val="165034409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B615A">
              <w:rPr>
                <w:rFonts w:cstheme="minorHAnsi"/>
                <w:sz w:val="20"/>
                <w:szCs w:val="20"/>
              </w:rPr>
              <w:t xml:space="preserve"> </w:t>
            </w:r>
            <w:sdt>
              <w:sdtPr>
                <w:rPr>
                  <w:rFonts w:cstheme="minorHAnsi"/>
                  <w:sz w:val="20"/>
                  <w:szCs w:val="20"/>
                </w:rPr>
                <w:id w:val="60089099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B615A">
              <w:rPr>
                <w:rFonts w:cstheme="minorHAnsi"/>
                <w:sz w:val="20"/>
                <w:szCs w:val="20"/>
              </w:rPr>
              <w:t xml:space="preserve"> </w:t>
            </w:r>
            <w:sdt>
              <w:sdtPr>
                <w:rPr>
                  <w:rFonts w:cstheme="minorHAnsi"/>
                  <w:sz w:val="20"/>
                  <w:szCs w:val="20"/>
                </w:rPr>
                <w:id w:val="1023732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B615A">
              <w:rPr>
                <w:rFonts w:cstheme="minorHAnsi"/>
                <w:sz w:val="20"/>
                <w:szCs w:val="20"/>
              </w:rPr>
              <w:t xml:space="preserve"> </w:t>
            </w:r>
            <w:sdt>
              <w:sdtPr>
                <w:rPr>
                  <w:rFonts w:cstheme="minorHAnsi"/>
                  <w:sz w:val="20"/>
                  <w:szCs w:val="20"/>
                </w:rPr>
                <w:id w:val="42266252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A073801" w14:textId="77777777" w:rsidTr="00D04FAF">
        <w:tc>
          <w:tcPr>
            <w:tcW w:w="0" w:type="auto"/>
            <w:shd w:val="clear" w:color="auto" w:fill="FFFFFF"/>
          </w:tcPr>
          <w:p w14:paraId="6A43EAA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50F6842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045643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C37C8B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905286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31D0A4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3270544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C20E75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1350835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7198B71" w14:textId="0556E2E0" w:rsidR="001D7003" w:rsidRPr="003E2279" w:rsidRDefault="00165D16" w:rsidP="00165D16">
            <w:pPr>
              <w:pStyle w:val="BodyText"/>
              <w:tabs>
                <w:tab w:val="left" w:pos="360"/>
                <w:tab w:val="left" w:pos="87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590641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4E355811" w14:textId="77777777" w:rsidTr="00D04FAF">
        <w:tc>
          <w:tcPr>
            <w:tcW w:w="0" w:type="auto"/>
            <w:shd w:val="clear" w:color="auto" w:fill="CCECFC"/>
          </w:tcPr>
          <w:p w14:paraId="3A6BA21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CA-6 What is the solution and how is it implemented?</w:t>
            </w:r>
          </w:p>
        </w:tc>
      </w:tr>
      <w:tr w:rsidR="001D7003" w:rsidRPr="003E2279" w14:paraId="2B2D8AEB" w14:textId="77777777" w:rsidTr="00D04FAF">
        <w:tc>
          <w:tcPr>
            <w:tcW w:w="0" w:type="auto"/>
            <w:shd w:val="clear" w:color="auto" w:fill="FFFFFF"/>
          </w:tcPr>
          <w:p w14:paraId="6F80619C" w14:textId="70380B94"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1B4CFBF1" w14:textId="77777777" w:rsidR="008B615A" w:rsidRDefault="008B615A" w:rsidP="00803195">
      <w:pPr>
        <w:pStyle w:val="Heading2"/>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268" w:name="_Toc137218175"/>
      <w:bookmarkStart w:id="269" w:name="_Toc158135737"/>
    </w:p>
    <w:p w14:paraId="2A42225F" w14:textId="33C827B1" w:rsidR="001D7003" w:rsidRPr="00B24D3B" w:rsidRDefault="001D7003" w:rsidP="00B24D3B">
      <w:pPr>
        <w:rPr>
          <w:b/>
          <w:bCs/>
        </w:rPr>
      </w:pPr>
      <w:bookmarkStart w:id="270" w:name="_Toc158371711"/>
      <w:r w:rsidRPr="00B24D3B">
        <w:rPr>
          <w:b/>
          <w:bCs/>
        </w:rPr>
        <w:t>CA-7 Continuous Monitoring</w:t>
      </w:r>
      <w:bookmarkEnd w:id="268"/>
      <w:bookmarkEnd w:id="269"/>
      <w:bookmarkEnd w:id="270"/>
    </w:p>
    <w:p w14:paraId="462D4E1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Develop a system-level continuous monitoring strategy and implement continuous monitoring in accordance with the organization-level continuous monitoring strategy that includes:</w:t>
      </w:r>
    </w:p>
    <w:p w14:paraId="531A5978" w14:textId="77777777" w:rsidR="001D7003" w:rsidRPr="003E2279" w:rsidRDefault="001D7003" w:rsidP="008B615A">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a.</w:t>
      </w:r>
      <w:r w:rsidRPr="003E2279">
        <w:rPr>
          <w:rFonts w:cstheme="minorHAnsi"/>
          <w:sz w:val="20"/>
          <w:szCs w:val="20"/>
        </w:rPr>
        <w:tab/>
        <w:t>Establishing the following system-level metrics to be monitored: [Assignment: organization-defined system-level metrics</w:t>
      </w:r>
      <w:proofErr w:type="gramStart"/>
      <w:r w:rsidRPr="003E2279">
        <w:rPr>
          <w:rFonts w:cstheme="minorHAnsi"/>
          <w:sz w:val="20"/>
          <w:szCs w:val="20"/>
        </w:rPr>
        <w:t>];</w:t>
      </w:r>
      <w:proofErr w:type="gramEnd"/>
    </w:p>
    <w:p w14:paraId="34E72D81" w14:textId="77777777" w:rsidR="001D7003" w:rsidRPr="003E2279" w:rsidRDefault="001D7003" w:rsidP="008B615A">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b.</w:t>
      </w:r>
      <w:r w:rsidRPr="003E2279">
        <w:rPr>
          <w:rFonts w:cstheme="minorHAnsi"/>
          <w:sz w:val="20"/>
          <w:szCs w:val="20"/>
        </w:rPr>
        <w:tab/>
        <w:t xml:space="preserve">Establishing [Assignment: organization-defined frequencies] for monitoring and [Assignment: organization-defined frequencies] for assessment of control </w:t>
      </w:r>
      <w:proofErr w:type="gramStart"/>
      <w:r w:rsidRPr="003E2279">
        <w:rPr>
          <w:rFonts w:cstheme="minorHAnsi"/>
          <w:sz w:val="20"/>
          <w:szCs w:val="20"/>
        </w:rPr>
        <w:t>effectiveness;</w:t>
      </w:r>
      <w:proofErr w:type="gramEnd"/>
    </w:p>
    <w:p w14:paraId="23C990B2" w14:textId="77777777" w:rsidR="001D7003" w:rsidRPr="003E2279" w:rsidRDefault="001D7003" w:rsidP="008B615A">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c.</w:t>
      </w:r>
      <w:r w:rsidRPr="003E2279">
        <w:rPr>
          <w:rFonts w:cstheme="minorHAnsi"/>
          <w:sz w:val="20"/>
          <w:szCs w:val="20"/>
        </w:rPr>
        <w:tab/>
        <w:t xml:space="preserve">Ongoing control assessments in accordance with the continuous monitoring </w:t>
      </w:r>
      <w:proofErr w:type="gramStart"/>
      <w:r w:rsidRPr="003E2279">
        <w:rPr>
          <w:rFonts w:cstheme="minorHAnsi"/>
          <w:sz w:val="20"/>
          <w:szCs w:val="20"/>
        </w:rPr>
        <w:t>strategy;</w:t>
      </w:r>
      <w:proofErr w:type="gramEnd"/>
    </w:p>
    <w:p w14:paraId="06C0C68C" w14:textId="77777777" w:rsidR="001D7003" w:rsidRPr="003E2279" w:rsidRDefault="001D7003" w:rsidP="008B615A">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d.</w:t>
      </w:r>
      <w:r w:rsidRPr="003E2279">
        <w:rPr>
          <w:rFonts w:cstheme="minorHAnsi"/>
          <w:sz w:val="20"/>
          <w:szCs w:val="20"/>
        </w:rPr>
        <w:tab/>
        <w:t xml:space="preserve">Ongoing monitoring of system and organization-defined metrics in accordance with the continuous monitoring </w:t>
      </w:r>
      <w:proofErr w:type="gramStart"/>
      <w:r w:rsidRPr="003E2279">
        <w:rPr>
          <w:rFonts w:cstheme="minorHAnsi"/>
          <w:sz w:val="20"/>
          <w:szCs w:val="20"/>
        </w:rPr>
        <w:t>strategy;</w:t>
      </w:r>
      <w:proofErr w:type="gramEnd"/>
    </w:p>
    <w:p w14:paraId="2C8DA015" w14:textId="77777777" w:rsidR="001D7003" w:rsidRPr="003E2279" w:rsidRDefault="001D7003" w:rsidP="008B615A">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e.</w:t>
      </w:r>
      <w:r w:rsidRPr="003E2279">
        <w:rPr>
          <w:rFonts w:cstheme="minorHAnsi"/>
          <w:sz w:val="20"/>
          <w:szCs w:val="20"/>
        </w:rPr>
        <w:tab/>
        <w:t xml:space="preserve">Correlation and analysis of information generated by control assessments and </w:t>
      </w:r>
      <w:proofErr w:type="gramStart"/>
      <w:r w:rsidRPr="003E2279">
        <w:rPr>
          <w:rFonts w:cstheme="minorHAnsi"/>
          <w:sz w:val="20"/>
          <w:szCs w:val="20"/>
        </w:rPr>
        <w:t>monitoring;</w:t>
      </w:r>
      <w:proofErr w:type="gramEnd"/>
    </w:p>
    <w:p w14:paraId="50431A72" w14:textId="77777777" w:rsidR="001D7003" w:rsidRPr="003E2279" w:rsidRDefault="001D7003" w:rsidP="008B615A">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f.</w:t>
      </w:r>
      <w:r w:rsidRPr="003E2279">
        <w:rPr>
          <w:rFonts w:cstheme="minorHAnsi"/>
          <w:sz w:val="20"/>
          <w:szCs w:val="20"/>
        </w:rPr>
        <w:tab/>
        <w:t>Response actions to address results of the analysis of control assessment and monitoring information; and</w:t>
      </w:r>
    </w:p>
    <w:p w14:paraId="395A78EE" w14:textId="77777777" w:rsidR="001D7003" w:rsidRPr="003E2279" w:rsidRDefault="001D7003" w:rsidP="008B615A">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g.</w:t>
      </w:r>
      <w:r w:rsidRPr="003E2279">
        <w:rPr>
          <w:rFonts w:cstheme="minorHAnsi"/>
          <w:sz w:val="20"/>
          <w:szCs w:val="20"/>
        </w:rPr>
        <w:tab/>
        <w:t>Reporting the security and privacy status of the system to [Assignment: organization-defined personnel or roles]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0B019B5D" w14:textId="77777777" w:rsidTr="00D04FAF">
        <w:tc>
          <w:tcPr>
            <w:tcW w:w="0" w:type="auto"/>
            <w:shd w:val="clear" w:color="auto" w:fill="CCECFC"/>
          </w:tcPr>
          <w:p w14:paraId="5EDE236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CA-7 Control Summary Information</w:t>
            </w:r>
          </w:p>
        </w:tc>
      </w:tr>
      <w:tr w:rsidR="001D7003" w:rsidRPr="003E2279" w14:paraId="5F68B45E" w14:textId="77777777" w:rsidTr="00D04FAF">
        <w:tc>
          <w:tcPr>
            <w:tcW w:w="0" w:type="auto"/>
            <w:shd w:val="clear" w:color="auto" w:fill="FFFFFF"/>
          </w:tcPr>
          <w:p w14:paraId="57B1E9F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750D8866" w14:textId="77777777" w:rsidTr="00D04FAF">
        <w:tc>
          <w:tcPr>
            <w:tcW w:w="0" w:type="auto"/>
            <w:shd w:val="clear" w:color="auto" w:fill="FFFFFF"/>
          </w:tcPr>
          <w:p w14:paraId="4EDC509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CA-7(a):</w:t>
            </w:r>
          </w:p>
        </w:tc>
      </w:tr>
      <w:tr w:rsidR="001D7003" w:rsidRPr="003E2279" w14:paraId="03356E6C" w14:textId="77777777" w:rsidTr="00D04FAF">
        <w:tc>
          <w:tcPr>
            <w:tcW w:w="0" w:type="auto"/>
            <w:shd w:val="clear" w:color="auto" w:fill="FFFFFF"/>
          </w:tcPr>
          <w:p w14:paraId="2336AA7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CA-7(b)-1:</w:t>
            </w:r>
          </w:p>
        </w:tc>
      </w:tr>
      <w:tr w:rsidR="001D7003" w:rsidRPr="003E2279" w14:paraId="45FFBF71" w14:textId="77777777" w:rsidTr="00D04FAF">
        <w:tc>
          <w:tcPr>
            <w:tcW w:w="0" w:type="auto"/>
            <w:shd w:val="clear" w:color="auto" w:fill="FFFFFF"/>
          </w:tcPr>
          <w:p w14:paraId="33D9CFA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CA-7(b)-2:</w:t>
            </w:r>
          </w:p>
        </w:tc>
      </w:tr>
      <w:tr w:rsidR="001D7003" w:rsidRPr="003E2279" w14:paraId="251F36EB" w14:textId="77777777" w:rsidTr="00D04FAF">
        <w:tc>
          <w:tcPr>
            <w:tcW w:w="0" w:type="auto"/>
            <w:shd w:val="clear" w:color="auto" w:fill="FFFFFF"/>
          </w:tcPr>
          <w:p w14:paraId="7F601C0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CA-7(g)-1:</w:t>
            </w:r>
          </w:p>
        </w:tc>
      </w:tr>
      <w:tr w:rsidR="001D7003" w:rsidRPr="003E2279" w14:paraId="17178BD0" w14:textId="77777777" w:rsidTr="00D04FAF">
        <w:tc>
          <w:tcPr>
            <w:tcW w:w="0" w:type="auto"/>
            <w:shd w:val="clear" w:color="auto" w:fill="FFFFFF"/>
          </w:tcPr>
          <w:p w14:paraId="398AA63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CA-7(g)-2:</w:t>
            </w:r>
          </w:p>
        </w:tc>
      </w:tr>
      <w:tr w:rsidR="001D7003" w:rsidRPr="003E2279" w14:paraId="2A52CDA6" w14:textId="77777777" w:rsidTr="00D04FAF">
        <w:tc>
          <w:tcPr>
            <w:tcW w:w="0" w:type="auto"/>
            <w:shd w:val="clear" w:color="auto" w:fill="FFFFFF"/>
          </w:tcPr>
          <w:p w14:paraId="7D5B596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7009280F" w14:textId="02BB39A5" w:rsidR="001D7003" w:rsidRPr="003E2279" w:rsidRDefault="00000000" w:rsidP="008B615A">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1079161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B615A">
              <w:rPr>
                <w:rFonts w:cstheme="minorHAnsi"/>
                <w:sz w:val="20"/>
                <w:szCs w:val="20"/>
              </w:rPr>
              <w:t xml:space="preserve"> </w:t>
            </w:r>
            <w:sdt>
              <w:sdtPr>
                <w:rPr>
                  <w:rFonts w:cstheme="minorHAnsi"/>
                  <w:sz w:val="20"/>
                  <w:szCs w:val="20"/>
                </w:rPr>
                <w:id w:val="4498849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B615A">
              <w:rPr>
                <w:rFonts w:cstheme="minorHAnsi"/>
                <w:sz w:val="20"/>
                <w:szCs w:val="20"/>
              </w:rPr>
              <w:t xml:space="preserve"> </w:t>
            </w:r>
            <w:sdt>
              <w:sdtPr>
                <w:rPr>
                  <w:rFonts w:cstheme="minorHAnsi"/>
                  <w:sz w:val="20"/>
                  <w:szCs w:val="20"/>
                </w:rPr>
                <w:id w:val="151513150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B615A">
              <w:rPr>
                <w:rFonts w:cstheme="minorHAnsi"/>
                <w:sz w:val="20"/>
                <w:szCs w:val="20"/>
              </w:rPr>
              <w:t xml:space="preserve"> </w:t>
            </w:r>
            <w:sdt>
              <w:sdtPr>
                <w:rPr>
                  <w:rFonts w:cstheme="minorHAnsi"/>
                  <w:sz w:val="20"/>
                  <w:szCs w:val="20"/>
                </w:rPr>
                <w:id w:val="98545510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B615A">
              <w:rPr>
                <w:rFonts w:cstheme="minorHAnsi"/>
                <w:sz w:val="20"/>
                <w:szCs w:val="20"/>
              </w:rPr>
              <w:t xml:space="preserve"> </w:t>
            </w:r>
            <w:sdt>
              <w:sdtPr>
                <w:rPr>
                  <w:rFonts w:cstheme="minorHAnsi"/>
                  <w:sz w:val="20"/>
                  <w:szCs w:val="20"/>
                </w:rPr>
                <w:id w:val="28585088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0AFFC17D" w14:textId="77777777" w:rsidTr="00D04FAF">
        <w:tc>
          <w:tcPr>
            <w:tcW w:w="0" w:type="auto"/>
            <w:shd w:val="clear" w:color="auto" w:fill="FFFFFF"/>
          </w:tcPr>
          <w:p w14:paraId="45A8191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73DFD08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228784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C50496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890974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F1DA7D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661803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FBD142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568044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228317F" w14:textId="63BB4B0C" w:rsidR="001D7003" w:rsidRPr="003E2279" w:rsidRDefault="00165D16" w:rsidP="00165D16">
            <w:pPr>
              <w:pStyle w:val="BodyText"/>
              <w:tabs>
                <w:tab w:val="left" w:pos="360"/>
                <w:tab w:val="left" w:pos="78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214415676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491B2C59" w14:textId="77777777" w:rsidTr="00D04FAF">
        <w:tc>
          <w:tcPr>
            <w:tcW w:w="0" w:type="auto"/>
            <w:shd w:val="clear" w:color="auto" w:fill="CCECFC"/>
          </w:tcPr>
          <w:p w14:paraId="113F6BE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lastRenderedPageBreak/>
              <w:t>CA-7 What is the solution and how is it implemented?</w:t>
            </w:r>
          </w:p>
        </w:tc>
      </w:tr>
      <w:tr w:rsidR="001D7003" w:rsidRPr="003E2279" w14:paraId="2068C715" w14:textId="77777777" w:rsidTr="00D04FAF">
        <w:tc>
          <w:tcPr>
            <w:tcW w:w="0" w:type="auto"/>
            <w:shd w:val="clear" w:color="auto" w:fill="FFFFFF"/>
          </w:tcPr>
          <w:p w14:paraId="32812B59" w14:textId="4A29E7C0"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69E4FF3B" w14:textId="77777777" w:rsidR="008B615A" w:rsidRDefault="008B615A"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271" w:name="_Toc137218176"/>
      <w:bookmarkStart w:id="272" w:name="_Toc158135738"/>
    </w:p>
    <w:p w14:paraId="3B2A096E" w14:textId="2332AB6D" w:rsidR="001D7003" w:rsidRPr="00B24D3B" w:rsidRDefault="001D7003" w:rsidP="00B24D3B">
      <w:pPr>
        <w:rPr>
          <w:b/>
          <w:bCs/>
        </w:rPr>
      </w:pPr>
      <w:bookmarkStart w:id="273" w:name="_Toc158371712"/>
      <w:r w:rsidRPr="00B24D3B">
        <w:rPr>
          <w:b/>
          <w:bCs/>
        </w:rPr>
        <w:t>CA-7(1) Independent Assessment</w:t>
      </w:r>
      <w:bookmarkEnd w:id="271"/>
      <w:bookmarkEnd w:id="272"/>
      <w:bookmarkEnd w:id="273"/>
    </w:p>
    <w:p w14:paraId="56B89AB9"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Employ independent assessors or assessment teams to monitor the controls in the system on an ongoing basis.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8BC06F1" w14:textId="77777777" w:rsidTr="00D04FAF">
        <w:tc>
          <w:tcPr>
            <w:tcW w:w="0" w:type="auto"/>
            <w:shd w:val="clear" w:color="auto" w:fill="CCECFC"/>
          </w:tcPr>
          <w:p w14:paraId="03149C4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CA-7(1) Control Summary Information</w:t>
            </w:r>
          </w:p>
        </w:tc>
      </w:tr>
      <w:tr w:rsidR="001D7003" w:rsidRPr="003E2279" w14:paraId="24D26AB2" w14:textId="77777777" w:rsidTr="00D04FAF">
        <w:tc>
          <w:tcPr>
            <w:tcW w:w="0" w:type="auto"/>
            <w:shd w:val="clear" w:color="auto" w:fill="FFFFFF"/>
          </w:tcPr>
          <w:p w14:paraId="7063196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24872836" w14:textId="77777777" w:rsidTr="00D04FAF">
        <w:tc>
          <w:tcPr>
            <w:tcW w:w="0" w:type="auto"/>
            <w:shd w:val="clear" w:color="auto" w:fill="FFFFFF"/>
          </w:tcPr>
          <w:p w14:paraId="3754064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5918B93C" w14:textId="06BACECD" w:rsidR="001D7003" w:rsidRPr="003E2279" w:rsidRDefault="00000000" w:rsidP="008B615A">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203394631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B615A">
              <w:rPr>
                <w:rFonts w:cstheme="minorHAnsi"/>
                <w:sz w:val="20"/>
                <w:szCs w:val="20"/>
              </w:rPr>
              <w:t xml:space="preserve"> </w:t>
            </w:r>
            <w:sdt>
              <w:sdtPr>
                <w:rPr>
                  <w:rFonts w:cstheme="minorHAnsi"/>
                  <w:sz w:val="20"/>
                  <w:szCs w:val="20"/>
                </w:rPr>
                <w:id w:val="50916426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B615A">
              <w:rPr>
                <w:rFonts w:cstheme="minorHAnsi"/>
                <w:sz w:val="20"/>
                <w:szCs w:val="20"/>
              </w:rPr>
              <w:t xml:space="preserve"> </w:t>
            </w:r>
            <w:sdt>
              <w:sdtPr>
                <w:rPr>
                  <w:rFonts w:cstheme="minorHAnsi"/>
                  <w:sz w:val="20"/>
                  <w:szCs w:val="20"/>
                </w:rPr>
                <w:id w:val="18564931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B615A">
              <w:rPr>
                <w:rFonts w:cstheme="minorHAnsi"/>
                <w:sz w:val="20"/>
                <w:szCs w:val="20"/>
              </w:rPr>
              <w:t xml:space="preserve"> </w:t>
            </w:r>
            <w:sdt>
              <w:sdtPr>
                <w:rPr>
                  <w:rFonts w:cstheme="minorHAnsi"/>
                  <w:sz w:val="20"/>
                  <w:szCs w:val="20"/>
                </w:rPr>
                <w:id w:val="64600121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B615A">
              <w:rPr>
                <w:rFonts w:cstheme="minorHAnsi"/>
                <w:sz w:val="20"/>
                <w:szCs w:val="20"/>
              </w:rPr>
              <w:t xml:space="preserve"> </w:t>
            </w:r>
            <w:sdt>
              <w:sdtPr>
                <w:rPr>
                  <w:rFonts w:cstheme="minorHAnsi"/>
                  <w:sz w:val="20"/>
                  <w:szCs w:val="20"/>
                </w:rPr>
                <w:id w:val="91788419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0E284794" w14:textId="77777777" w:rsidTr="00D04FAF">
        <w:tc>
          <w:tcPr>
            <w:tcW w:w="0" w:type="auto"/>
            <w:shd w:val="clear" w:color="auto" w:fill="FFFFFF"/>
          </w:tcPr>
          <w:p w14:paraId="701E6B4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29B6D21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29551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5A5D94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640065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68E33D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110291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8689DC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683079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7854156" w14:textId="20796B68"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646402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300503EE" w14:textId="77777777" w:rsidTr="00D04FAF">
        <w:tc>
          <w:tcPr>
            <w:tcW w:w="0" w:type="auto"/>
            <w:shd w:val="clear" w:color="auto" w:fill="CCECFC"/>
          </w:tcPr>
          <w:p w14:paraId="76BF9D5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CA-7(1) What is the solution and how is it implemented?</w:t>
            </w:r>
          </w:p>
        </w:tc>
      </w:tr>
      <w:tr w:rsidR="001D7003" w:rsidRPr="003E2279" w14:paraId="4F7D186D" w14:textId="77777777" w:rsidTr="00D04FAF">
        <w:tc>
          <w:tcPr>
            <w:tcW w:w="0" w:type="auto"/>
            <w:shd w:val="clear" w:color="auto" w:fill="FFFFFF"/>
          </w:tcPr>
          <w:p w14:paraId="4B7480C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4D3E51F4" w14:textId="77777777" w:rsidR="008B615A" w:rsidRDefault="008B615A"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274" w:name="_Toc137218177"/>
      <w:bookmarkStart w:id="275" w:name="_Toc158135739"/>
    </w:p>
    <w:p w14:paraId="0D1EE80A" w14:textId="705EFF3D" w:rsidR="001D7003" w:rsidRPr="00B24D3B" w:rsidRDefault="001D7003" w:rsidP="00B24D3B">
      <w:pPr>
        <w:rPr>
          <w:b/>
          <w:bCs/>
        </w:rPr>
      </w:pPr>
      <w:bookmarkStart w:id="276" w:name="_Toc158371713"/>
      <w:r w:rsidRPr="00B24D3B">
        <w:rPr>
          <w:b/>
          <w:bCs/>
        </w:rPr>
        <w:t>CA-7(4) Risk Monitoring</w:t>
      </w:r>
      <w:bookmarkEnd w:id="274"/>
      <w:bookmarkEnd w:id="275"/>
      <w:bookmarkEnd w:id="276"/>
    </w:p>
    <w:p w14:paraId="75B8845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Ensure risk monitoring is an integral part of the continuous monitoring strategy that includes the following:</w:t>
      </w:r>
    </w:p>
    <w:p w14:paraId="42B942F0" w14:textId="77777777" w:rsidR="001D7003" w:rsidRPr="003E2279" w:rsidRDefault="001D7003" w:rsidP="008B615A">
      <w:pPr>
        <w:pStyle w:val="BodyText"/>
        <w:tabs>
          <w:tab w:val="left" w:pos="360"/>
          <w:tab w:val="left" w:pos="720"/>
          <w:tab w:val="left" w:pos="1440"/>
          <w:tab w:val="left" w:pos="2160"/>
        </w:tabs>
        <w:spacing w:before="120" w:after="120" w:line="240" w:lineRule="auto"/>
        <w:ind w:left="1300" w:hanging="940"/>
        <w:rPr>
          <w:rFonts w:cstheme="minorHAnsi"/>
          <w:sz w:val="20"/>
          <w:szCs w:val="20"/>
        </w:rPr>
      </w:pPr>
      <w:r w:rsidRPr="003E2279">
        <w:rPr>
          <w:rFonts w:cstheme="minorHAnsi"/>
          <w:sz w:val="20"/>
          <w:szCs w:val="20"/>
        </w:rPr>
        <w:t>(a)</w:t>
      </w:r>
      <w:r w:rsidRPr="003E2279">
        <w:rPr>
          <w:rFonts w:cstheme="minorHAnsi"/>
          <w:sz w:val="20"/>
          <w:szCs w:val="20"/>
        </w:rPr>
        <w:tab/>
        <w:t xml:space="preserve">Effectiveness </w:t>
      </w:r>
      <w:proofErr w:type="gramStart"/>
      <w:r w:rsidRPr="003E2279">
        <w:rPr>
          <w:rFonts w:cstheme="minorHAnsi"/>
          <w:sz w:val="20"/>
          <w:szCs w:val="20"/>
        </w:rPr>
        <w:t>monitoring;</w:t>
      </w:r>
      <w:proofErr w:type="gramEnd"/>
    </w:p>
    <w:p w14:paraId="5849C27C" w14:textId="77777777" w:rsidR="001D7003" w:rsidRPr="003E2279" w:rsidRDefault="001D7003" w:rsidP="008B615A">
      <w:pPr>
        <w:pStyle w:val="BodyText"/>
        <w:tabs>
          <w:tab w:val="left" w:pos="360"/>
          <w:tab w:val="left" w:pos="720"/>
          <w:tab w:val="left" w:pos="1440"/>
          <w:tab w:val="left" w:pos="2160"/>
        </w:tabs>
        <w:spacing w:before="120" w:after="120" w:line="240" w:lineRule="auto"/>
        <w:ind w:left="1300" w:hanging="940"/>
        <w:rPr>
          <w:rFonts w:cstheme="minorHAnsi"/>
          <w:sz w:val="20"/>
          <w:szCs w:val="20"/>
        </w:rPr>
      </w:pPr>
      <w:r w:rsidRPr="003E2279">
        <w:rPr>
          <w:rFonts w:cstheme="minorHAnsi"/>
          <w:sz w:val="20"/>
          <w:szCs w:val="20"/>
        </w:rPr>
        <w:t>(b)</w:t>
      </w:r>
      <w:r w:rsidRPr="003E2279">
        <w:rPr>
          <w:rFonts w:cstheme="minorHAnsi"/>
          <w:sz w:val="20"/>
          <w:szCs w:val="20"/>
        </w:rPr>
        <w:tab/>
        <w:t>Compliance monitoring; and</w:t>
      </w:r>
    </w:p>
    <w:p w14:paraId="20B6EBF6" w14:textId="77777777" w:rsidR="001D7003" w:rsidRPr="003E2279" w:rsidRDefault="001D7003" w:rsidP="008B615A">
      <w:pPr>
        <w:pStyle w:val="BodyText"/>
        <w:tabs>
          <w:tab w:val="left" w:pos="360"/>
          <w:tab w:val="left" w:pos="720"/>
          <w:tab w:val="left" w:pos="1440"/>
          <w:tab w:val="left" w:pos="2160"/>
        </w:tabs>
        <w:spacing w:before="120" w:after="120" w:line="240" w:lineRule="auto"/>
        <w:ind w:left="1296" w:hanging="940"/>
        <w:rPr>
          <w:rFonts w:cstheme="minorHAnsi"/>
          <w:sz w:val="20"/>
          <w:szCs w:val="20"/>
        </w:rPr>
      </w:pPr>
      <w:r w:rsidRPr="003E2279">
        <w:rPr>
          <w:rFonts w:cstheme="minorHAnsi"/>
          <w:sz w:val="20"/>
          <w:szCs w:val="20"/>
        </w:rPr>
        <w:t>(c)</w:t>
      </w:r>
      <w:r w:rsidRPr="003E2279">
        <w:rPr>
          <w:rFonts w:cstheme="minorHAnsi"/>
          <w:sz w:val="20"/>
          <w:szCs w:val="20"/>
        </w:rPr>
        <w:tab/>
        <w:t>Change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6904F39F" w14:textId="77777777" w:rsidTr="00D04FAF">
        <w:tc>
          <w:tcPr>
            <w:tcW w:w="0" w:type="auto"/>
            <w:shd w:val="clear" w:color="auto" w:fill="CCECFC"/>
          </w:tcPr>
          <w:p w14:paraId="2486F8D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CA-7(4) Control Summary Information</w:t>
            </w:r>
          </w:p>
        </w:tc>
      </w:tr>
      <w:tr w:rsidR="001D7003" w:rsidRPr="003E2279" w14:paraId="52FE4326" w14:textId="77777777" w:rsidTr="00D04FAF">
        <w:tc>
          <w:tcPr>
            <w:tcW w:w="0" w:type="auto"/>
            <w:shd w:val="clear" w:color="auto" w:fill="FFFFFF"/>
          </w:tcPr>
          <w:p w14:paraId="7E02F85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2B3919E8" w14:textId="77777777" w:rsidTr="00D04FAF">
        <w:tc>
          <w:tcPr>
            <w:tcW w:w="0" w:type="auto"/>
            <w:shd w:val="clear" w:color="auto" w:fill="FFFFFF"/>
          </w:tcPr>
          <w:p w14:paraId="7F62FA5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40522A9A" w14:textId="732CF200" w:rsidR="001D7003" w:rsidRPr="003E2279" w:rsidRDefault="00000000" w:rsidP="008B615A">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62403650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B615A">
              <w:rPr>
                <w:rFonts w:cstheme="minorHAnsi"/>
                <w:sz w:val="20"/>
                <w:szCs w:val="20"/>
              </w:rPr>
              <w:t xml:space="preserve"> </w:t>
            </w:r>
            <w:sdt>
              <w:sdtPr>
                <w:rPr>
                  <w:rFonts w:cstheme="minorHAnsi"/>
                  <w:sz w:val="20"/>
                  <w:szCs w:val="20"/>
                </w:rPr>
                <w:id w:val="16757616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8B615A">
              <w:rPr>
                <w:rFonts w:cstheme="minorHAnsi"/>
                <w:sz w:val="20"/>
                <w:szCs w:val="20"/>
              </w:rPr>
              <w:t xml:space="preserve"> </w:t>
            </w:r>
            <w:sdt>
              <w:sdtPr>
                <w:rPr>
                  <w:rFonts w:cstheme="minorHAnsi"/>
                  <w:sz w:val="20"/>
                  <w:szCs w:val="20"/>
                </w:rPr>
                <w:id w:val="49092263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8B615A">
              <w:rPr>
                <w:rFonts w:cstheme="minorHAnsi"/>
                <w:sz w:val="20"/>
                <w:szCs w:val="20"/>
              </w:rPr>
              <w:t xml:space="preserve"> </w:t>
            </w:r>
            <w:sdt>
              <w:sdtPr>
                <w:rPr>
                  <w:rFonts w:cstheme="minorHAnsi"/>
                  <w:sz w:val="20"/>
                  <w:szCs w:val="20"/>
                </w:rPr>
                <w:id w:val="74122837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8B615A">
              <w:rPr>
                <w:rFonts w:cstheme="minorHAnsi"/>
                <w:sz w:val="20"/>
                <w:szCs w:val="20"/>
              </w:rPr>
              <w:t xml:space="preserve"> </w:t>
            </w:r>
            <w:sdt>
              <w:sdtPr>
                <w:rPr>
                  <w:rFonts w:cstheme="minorHAnsi"/>
                  <w:sz w:val="20"/>
                  <w:szCs w:val="20"/>
                </w:rPr>
                <w:id w:val="200228165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7C17C700" w14:textId="77777777" w:rsidTr="00D04FAF">
        <w:tc>
          <w:tcPr>
            <w:tcW w:w="0" w:type="auto"/>
            <w:shd w:val="clear" w:color="auto" w:fill="FFFFFF"/>
          </w:tcPr>
          <w:p w14:paraId="48A3A97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204C461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264523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929E22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32519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6D4FCE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766805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3F71FD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808869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73E4CDF" w14:textId="6A8DEAA6"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5255928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34D1B4E4" w14:textId="77777777" w:rsidTr="00D04FAF">
        <w:tc>
          <w:tcPr>
            <w:tcW w:w="0" w:type="auto"/>
            <w:shd w:val="clear" w:color="auto" w:fill="CCECFC"/>
          </w:tcPr>
          <w:p w14:paraId="50C8723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CA-7(4) What is the solution and how is it implemented?</w:t>
            </w:r>
          </w:p>
        </w:tc>
      </w:tr>
      <w:tr w:rsidR="001D7003" w:rsidRPr="003E2279" w14:paraId="0C5D39CC" w14:textId="77777777" w:rsidTr="00D04FAF">
        <w:tc>
          <w:tcPr>
            <w:tcW w:w="0" w:type="auto"/>
            <w:shd w:val="clear" w:color="auto" w:fill="FFFFFF"/>
          </w:tcPr>
          <w:p w14:paraId="6C1568AA" w14:textId="114FF0ED"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554E7446" w14:textId="77777777" w:rsidR="008B615A" w:rsidRDefault="008B615A" w:rsidP="00803195">
      <w:pPr>
        <w:pStyle w:val="Heading2"/>
        <w:tabs>
          <w:tab w:val="left" w:pos="360"/>
          <w:tab w:val="left" w:pos="720"/>
          <w:tab w:val="left" w:pos="1440"/>
          <w:tab w:val="left" w:pos="2160"/>
        </w:tabs>
        <w:spacing w:before="120" w:after="120" w:line="240" w:lineRule="auto"/>
        <w:ind w:left="1300" w:hanging="1300"/>
        <w:rPr>
          <w:rFonts w:asciiTheme="minorHAnsi" w:hAnsiTheme="minorHAnsi" w:cstheme="minorHAnsi"/>
          <w:sz w:val="20"/>
          <w:szCs w:val="20"/>
        </w:rPr>
      </w:pPr>
      <w:bookmarkStart w:id="277" w:name="_Toc137218178"/>
      <w:bookmarkStart w:id="278" w:name="_Toc158135740"/>
    </w:p>
    <w:p w14:paraId="2D9D9356" w14:textId="379115E9" w:rsidR="001D7003" w:rsidRPr="00B24D3B" w:rsidRDefault="001D7003" w:rsidP="00B24D3B">
      <w:pPr>
        <w:rPr>
          <w:b/>
          <w:bCs/>
        </w:rPr>
      </w:pPr>
      <w:bookmarkStart w:id="279" w:name="_Toc158371714"/>
      <w:r w:rsidRPr="00B24D3B">
        <w:rPr>
          <w:b/>
          <w:bCs/>
        </w:rPr>
        <w:t>CA-8 Penetration Testing</w:t>
      </w:r>
      <w:bookmarkEnd w:id="277"/>
      <w:bookmarkEnd w:id="278"/>
      <w:bookmarkEnd w:id="279"/>
    </w:p>
    <w:p w14:paraId="112A188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Conduct penetration testing [Assignment: organization-defined frequency] on [Assignment: organization-defined systems or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6ADDAF33" w14:textId="77777777" w:rsidTr="00D04FAF">
        <w:tc>
          <w:tcPr>
            <w:tcW w:w="0" w:type="auto"/>
            <w:shd w:val="clear" w:color="auto" w:fill="CCECFC"/>
          </w:tcPr>
          <w:p w14:paraId="16FC5F3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CA-8 Control Summary Information</w:t>
            </w:r>
          </w:p>
        </w:tc>
      </w:tr>
      <w:tr w:rsidR="001D7003" w:rsidRPr="003E2279" w14:paraId="209EA82B" w14:textId="77777777" w:rsidTr="00D04FAF">
        <w:tc>
          <w:tcPr>
            <w:tcW w:w="0" w:type="auto"/>
            <w:shd w:val="clear" w:color="auto" w:fill="FFFFFF"/>
          </w:tcPr>
          <w:p w14:paraId="559718C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633BDA4A" w14:textId="77777777" w:rsidTr="00D04FAF">
        <w:tc>
          <w:tcPr>
            <w:tcW w:w="0" w:type="auto"/>
            <w:shd w:val="clear" w:color="auto" w:fill="FFFFFF"/>
          </w:tcPr>
          <w:p w14:paraId="01A6489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CA-8-1:</w:t>
            </w:r>
          </w:p>
        </w:tc>
      </w:tr>
      <w:tr w:rsidR="001D7003" w:rsidRPr="003E2279" w14:paraId="43A9AAF8" w14:textId="77777777" w:rsidTr="00D04FAF">
        <w:tc>
          <w:tcPr>
            <w:tcW w:w="0" w:type="auto"/>
            <w:shd w:val="clear" w:color="auto" w:fill="FFFFFF"/>
          </w:tcPr>
          <w:p w14:paraId="0A32386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CA-8-2:</w:t>
            </w:r>
          </w:p>
        </w:tc>
      </w:tr>
      <w:tr w:rsidR="001D7003" w:rsidRPr="003E2279" w14:paraId="7B6D7793" w14:textId="77777777" w:rsidTr="00D04FAF">
        <w:tc>
          <w:tcPr>
            <w:tcW w:w="0" w:type="auto"/>
            <w:shd w:val="clear" w:color="auto" w:fill="FFFFFF"/>
          </w:tcPr>
          <w:p w14:paraId="5F10BBB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725D2BFD" w14:textId="2D1B284C" w:rsidR="001D7003" w:rsidRPr="003E2279" w:rsidRDefault="00000000" w:rsidP="00C42BB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55013679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8B615A">
              <w:rPr>
                <w:rFonts w:cstheme="minorHAnsi"/>
                <w:sz w:val="20"/>
                <w:szCs w:val="20"/>
              </w:rPr>
              <w:t xml:space="preserve"> </w:t>
            </w:r>
            <w:sdt>
              <w:sdtPr>
                <w:rPr>
                  <w:rFonts w:cstheme="minorHAnsi"/>
                  <w:sz w:val="20"/>
                  <w:szCs w:val="20"/>
                </w:rPr>
                <w:id w:val="64144775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48068698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52642759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60117270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5CC9534" w14:textId="77777777" w:rsidTr="00D04FAF">
        <w:tc>
          <w:tcPr>
            <w:tcW w:w="0" w:type="auto"/>
            <w:shd w:val="clear" w:color="auto" w:fill="FFFFFF"/>
          </w:tcPr>
          <w:p w14:paraId="31914D8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67B7748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47635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3FE4C8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624347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DCA25E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175042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F1C6FA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530646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8F0B7EC" w14:textId="60F4FD23"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7422916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54FDC0FC" w14:textId="77777777" w:rsidTr="00D04FAF">
        <w:tc>
          <w:tcPr>
            <w:tcW w:w="0" w:type="auto"/>
            <w:shd w:val="clear" w:color="auto" w:fill="CCECFC"/>
          </w:tcPr>
          <w:p w14:paraId="723E242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CA-8 What is the solution and how is it implemented?</w:t>
            </w:r>
          </w:p>
        </w:tc>
      </w:tr>
      <w:tr w:rsidR="001D7003" w:rsidRPr="003E2279" w14:paraId="5554C7C5" w14:textId="77777777" w:rsidTr="00D04FAF">
        <w:tc>
          <w:tcPr>
            <w:tcW w:w="0" w:type="auto"/>
            <w:shd w:val="clear" w:color="auto" w:fill="FFFFFF"/>
          </w:tcPr>
          <w:p w14:paraId="25E1751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34EEC16D" w14:textId="77777777" w:rsidR="00C42BB4" w:rsidRDefault="00C42BB4"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280" w:name="_Toc137218179"/>
      <w:bookmarkStart w:id="281" w:name="_Toc158135741"/>
    </w:p>
    <w:p w14:paraId="3080AC0E" w14:textId="06A78EA2" w:rsidR="001D7003" w:rsidRPr="00B24D3B" w:rsidRDefault="001D7003" w:rsidP="00B24D3B">
      <w:pPr>
        <w:rPr>
          <w:b/>
          <w:bCs/>
        </w:rPr>
      </w:pPr>
      <w:bookmarkStart w:id="282" w:name="_Toc158371715"/>
      <w:r w:rsidRPr="00B24D3B">
        <w:rPr>
          <w:b/>
          <w:bCs/>
        </w:rPr>
        <w:t>CA-8(1) Independent Penetration Testing Agent or Team</w:t>
      </w:r>
      <w:bookmarkEnd w:id="280"/>
      <w:bookmarkEnd w:id="281"/>
      <w:bookmarkEnd w:id="282"/>
    </w:p>
    <w:p w14:paraId="5355669B"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Employ an independent penetration testing agent or team to perform penetration testing on the system or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6A18B417" w14:textId="77777777" w:rsidTr="00D04FAF">
        <w:tc>
          <w:tcPr>
            <w:tcW w:w="0" w:type="auto"/>
            <w:shd w:val="clear" w:color="auto" w:fill="CCECFC"/>
          </w:tcPr>
          <w:p w14:paraId="0E4E3A2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CA-8(1) Control Summary Information</w:t>
            </w:r>
          </w:p>
        </w:tc>
      </w:tr>
      <w:tr w:rsidR="001D7003" w:rsidRPr="003E2279" w14:paraId="3517D73B" w14:textId="77777777" w:rsidTr="00D04FAF">
        <w:tc>
          <w:tcPr>
            <w:tcW w:w="0" w:type="auto"/>
            <w:shd w:val="clear" w:color="auto" w:fill="FFFFFF"/>
          </w:tcPr>
          <w:p w14:paraId="50C1C7B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3FA722E8" w14:textId="77777777" w:rsidTr="00D04FAF">
        <w:tc>
          <w:tcPr>
            <w:tcW w:w="0" w:type="auto"/>
            <w:shd w:val="clear" w:color="auto" w:fill="FFFFFF"/>
          </w:tcPr>
          <w:p w14:paraId="6EA8AFC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720B8982" w14:textId="3E558D6B" w:rsidR="001D7003" w:rsidRPr="003E2279" w:rsidRDefault="00000000" w:rsidP="00C42BB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87174405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128426589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46953202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146645736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179781369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0E584D07" w14:textId="77777777" w:rsidTr="00D04FAF">
        <w:tc>
          <w:tcPr>
            <w:tcW w:w="0" w:type="auto"/>
            <w:shd w:val="clear" w:color="auto" w:fill="FFFFFF"/>
          </w:tcPr>
          <w:p w14:paraId="09F300A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1DE2019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231079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262D59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453747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4A7F6D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247075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AB6584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7327946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8EB1A2F" w14:textId="20664E8D"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1453964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0952637C" w14:textId="77777777" w:rsidTr="00D04FAF">
        <w:tc>
          <w:tcPr>
            <w:tcW w:w="0" w:type="auto"/>
            <w:shd w:val="clear" w:color="auto" w:fill="CCECFC"/>
          </w:tcPr>
          <w:p w14:paraId="5FA2F30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CA-8(1) What is the solution and how is it implemented?</w:t>
            </w:r>
          </w:p>
        </w:tc>
      </w:tr>
      <w:tr w:rsidR="001D7003" w:rsidRPr="003E2279" w14:paraId="1B902DE1" w14:textId="77777777" w:rsidTr="00D04FAF">
        <w:tc>
          <w:tcPr>
            <w:tcW w:w="0" w:type="auto"/>
            <w:shd w:val="clear" w:color="auto" w:fill="FFFFFF"/>
          </w:tcPr>
          <w:p w14:paraId="38BF3CE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2D91DDCA" w14:textId="77777777" w:rsidR="00C42BB4" w:rsidRDefault="00C42BB4"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283" w:name="_Toc137218180"/>
      <w:bookmarkStart w:id="284" w:name="_Toc158135742"/>
    </w:p>
    <w:p w14:paraId="053CE0EA" w14:textId="748D968E" w:rsidR="001D7003" w:rsidRPr="00B24D3B" w:rsidRDefault="001D7003" w:rsidP="00B24D3B">
      <w:pPr>
        <w:rPr>
          <w:b/>
          <w:bCs/>
        </w:rPr>
      </w:pPr>
      <w:bookmarkStart w:id="285" w:name="_Toc158371716"/>
      <w:r w:rsidRPr="00B24D3B">
        <w:rPr>
          <w:b/>
          <w:bCs/>
        </w:rPr>
        <w:t>CA-8(2) Red Team Exercises</w:t>
      </w:r>
      <w:bookmarkEnd w:id="283"/>
      <w:bookmarkEnd w:id="284"/>
      <w:bookmarkEnd w:id="285"/>
    </w:p>
    <w:p w14:paraId="0B8D322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14"/>
        <w:rPr>
          <w:rFonts w:cstheme="minorHAnsi"/>
          <w:sz w:val="20"/>
          <w:szCs w:val="20"/>
        </w:rPr>
      </w:pPr>
      <w:r w:rsidRPr="003E2279">
        <w:rPr>
          <w:rFonts w:cstheme="minorHAnsi"/>
          <w:sz w:val="20"/>
          <w:szCs w:val="20"/>
        </w:rPr>
        <w:t>Employ the following red-team exercises to simulate attempts by adversaries to compromise organizational systems in accordance with applicable rules of engagement: [Assignment: organization-defined red team exercises].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26290656" w14:textId="77777777" w:rsidTr="00D04FAF">
        <w:tc>
          <w:tcPr>
            <w:tcW w:w="0" w:type="auto"/>
            <w:shd w:val="clear" w:color="auto" w:fill="CCECFC"/>
          </w:tcPr>
          <w:p w14:paraId="42C8A32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CA-8(2) Control Summary Information</w:t>
            </w:r>
          </w:p>
        </w:tc>
      </w:tr>
      <w:tr w:rsidR="001D7003" w:rsidRPr="003E2279" w14:paraId="7C161916" w14:textId="77777777" w:rsidTr="00D04FAF">
        <w:tc>
          <w:tcPr>
            <w:tcW w:w="0" w:type="auto"/>
            <w:shd w:val="clear" w:color="auto" w:fill="FFFFFF"/>
          </w:tcPr>
          <w:p w14:paraId="0EE4D6E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3F6CF477" w14:textId="77777777" w:rsidTr="00D04FAF">
        <w:tc>
          <w:tcPr>
            <w:tcW w:w="0" w:type="auto"/>
            <w:shd w:val="clear" w:color="auto" w:fill="FFFFFF"/>
          </w:tcPr>
          <w:p w14:paraId="76CD5CC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CA-8(2):</w:t>
            </w:r>
          </w:p>
        </w:tc>
      </w:tr>
      <w:tr w:rsidR="001D7003" w:rsidRPr="003E2279" w14:paraId="2544DEF4" w14:textId="77777777" w:rsidTr="00D04FAF">
        <w:tc>
          <w:tcPr>
            <w:tcW w:w="0" w:type="auto"/>
            <w:shd w:val="clear" w:color="auto" w:fill="FFFFFF"/>
          </w:tcPr>
          <w:p w14:paraId="51EB5FA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1090FCF4" w14:textId="7056BA69" w:rsidR="001D7003" w:rsidRPr="003E2279" w:rsidRDefault="00000000" w:rsidP="00C42BB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201512590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142692074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37809383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26426507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104267585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1C5D3338" w14:textId="77777777" w:rsidTr="00D04FAF">
        <w:tc>
          <w:tcPr>
            <w:tcW w:w="0" w:type="auto"/>
            <w:shd w:val="clear" w:color="auto" w:fill="FFFFFF"/>
          </w:tcPr>
          <w:p w14:paraId="5E2A06F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42CA8A8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391282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F30DE8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193222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0D6464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00385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751D14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829489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2359335" w14:textId="18D75ED3"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7497234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4E62A91C" w14:textId="77777777" w:rsidTr="00D04FAF">
        <w:tc>
          <w:tcPr>
            <w:tcW w:w="0" w:type="auto"/>
            <w:shd w:val="clear" w:color="auto" w:fill="CCECFC"/>
          </w:tcPr>
          <w:p w14:paraId="3704CE1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CA-8(2) What is the solution and how is it implemented?</w:t>
            </w:r>
          </w:p>
        </w:tc>
      </w:tr>
      <w:tr w:rsidR="001D7003" w:rsidRPr="003E2279" w14:paraId="72BAE0D1" w14:textId="77777777" w:rsidTr="00D04FAF">
        <w:tc>
          <w:tcPr>
            <w:tcW w:w="0" w:type="auto"/>
            <w:shd w:val="clear" w:color="auto" w:fill="FFFFFF"/>
          </w:tcPr>
          <w:p w14:paraId="39FE7AD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38ECB879" w14:textId="77777777" w:rsidR="00C42BB4" w:rsidRDefault="00C42BB4" w:rsidP="00803195">
      <w:pPr>
        <w:pStyle w:val="Heading2"/>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286" w:name="_Toc137218181"/>
      <w:bookmarkStart w:id="287" w:name="_Toc158135743"/>
    </w:p>
    <w:p w14:paraId="064FAEE9" w14:textId="76BDA284" w:rsidR="001D7003" w:rsidRPr="00B24D3B" w:rsidRDefault="001D7003" w:rsidP="00B24D3B">
      <w:pPr>
        <w:rPr>
          <w:b/>
          <w:bCs/>
        </w:rPr>
      </w:pPr>
      <w:bookmarkStart w:id="288" w:name="_Toc158371717"/>
      <w:r w:rsidRPr="00B24D3B">
        <w:rPr>
          <w:b/>
          <w:bCs/>
        </w:rPr>
        <w:t>CA-9 Internal System Connections</w:t>
      </w:r>
      <w:bookmarkEnd w:id="286"/>
      <w:bookmarkEnd w:id="287"/>
      <w:bookmarkEnd w:id="288"/>
    </w:p>
    <w:p w14:paraId="39F5D339"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a.</w:t>
      </w:r>
      <w:r w:rsidRPr="003E2279">
        <w:rPr>
          <w:rFonts w:cstheme="minorHAnsi"/>
          <w:sz w:val="20"/>
          <w:szCs w:val="20"/>
        </w:rPr>
        <w:tab/>
        <w:t xml:space="preserve">Authorize internal connections of [Assignment: organization-defined system components or classes of components] to the </w:t>
      </w:r>
      <w:proofErr w:type="gramStart"/>
      <w:r w:rsidRPr="003E2279">
        <w:rPr>
          <w:rFonts w:cstheme="minorHAnsi"/>
          <w:sz w:val="20"/>
          <w:szCs w:val="20"/>
        </w:rPr>
        <w:t>system;</w:t>
      </w:r>
      <w:proofErr w:type="gramEnd"/>
    </w:p>
    <w:p w14:paraId="26B4FC7D"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b.</w:t>
      </w:r>
      <w:r w:rsidRPr="003E2279">
        <w:rPr>
          <w:rFonts w:cstheme="minorHAnsi"/>
          <w:sz w:val="20"/>
          <w:szCs w:val="20"/>
        </w:rPr>
        <w:tab/>
        <w:t xml:space="preserve">Document, for each internal connection, the interface characteristics, security and privacy requirements, and the nature of the information </w:t>
      </w:r>
      <w:proofErr w:type="gramStart"/>
      <w:r w:rsidRPr="003E2279">
        <w:rPr>
          <w:rFonts w:cstheme="minorHAnsi"/>
          <w:sz w:val="20"/>
          <w:szCs w:val="20"/>
        </w:rPr>
        <w:t>communicated;</w:t>
      </w:r>
      <w:proofErr w:type="gramEnd"/>
    </w:p>
    <w:p w14:paraId="08470588"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c.</w:t>
      </w:r>
      <w:r w:rsidRPr="003E2279">
        <w:rPr>
          <w:rFonts w:cstheme="minorHAnsi"/>
          <w:sz w:val="20"/>
          <w:szCs w:val="20"/>
        </w:rPr>
        <w:tab/>
        <w:t>Terminate internal system connections after [Assignment: organization-defined conditions]; and</w:t>
      </w:r>
    </w:p>
    <w:p w14:paraId="27ABD5C6"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d.</w:t>
      </w:r>
      <w:r w:rsidRPr="003E2279">
        <w:rPr>
          <w:rFonts w:cstheme="minorHAnsi"/>
          <w:sz w:val="20"/>
          <w:szCs w:val="20"/>
        </w:rPr>
        <w:tab/>
        <w:t>Review [Assignment: organization-defined frequency] the continued need for each internal connection.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34FEF6D4" w14:textId="77777777" w:rsidTr="00D04FAF">
        <w:tc>
          <w:tcPr>
            <w:tcW w:w="0" w:type="auto"/>
            <w:shd w:val="clear" w:color="auto" w:fill="CCECFC"/>
          </w:tcPr>
          <w:p w14:paraId="0634DC9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CA-9 Control Summary Information</w:t>
            </w:r>
          </w:p>
        </w:tc>
      </w:tr>
      <w:tr w:rsidR="001D7003" w:rsidRPr="003E2279" w14:paraId="795409DE" w14:textId="77777777" w:rsidTr="00D04FAF">
        <w:tc>
          <w:tcPr>
            <w:tcW w:w="0" w:type="auto"/>
            <w:shd w:val="clear" w:color="auto" w:fill="FFFFFF"/>
          </w:tcPr>
          <w:p w14:paraId="344FED6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lastRenderedPageBreak/>
              <w:t>Responsible Role:</w:t>
            </w:r>
          </w:p>
        </w:tc>
      </w:tr>
      <w:tr w:rsidR="001D7003" w:rsidRPr="003E2279" w14:paraId="5E60BA2E" w14:textId="77777777" w:rsidTr="00D04FAF">
        <w:tc>
          <w:tcPr>
            <w:tcW w:w="0" w:type="auto"/>
            <w:shd w:val="clear" w:color="auto" w:fill="FFFFFF"/>
          </w:tcPr>
          <w:p w14:paraId="280B8E5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CA-9(a):</w:t>
            </w:r>
          </w:p>
        </w:tc>
      </w:tr>
      <w:tr w:rsidR="001D7003" w:rsidRPr="003E2279" w14:paraId="2CF072EB" w14:textId="77777777" w:rsidTr="00D04FAF">
        <w:tc>
          <w:tcPr>
            <w:tcW w:w="0" w:type="auto"/>
            <w:shd w:val="clear" w:color="auto" w:fill="FFFFFF"/>
          </w:tcPr>
          <w:p w14:paraId="3FD36C5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CA-9(c):</w:t>
            </w:r>
          </w:p>
        </w:tc>
      </w:tr>
      <w:tr w:rsidR="001D7003" w:rsidRPr="003E2279" w14:paraId="740B3194" w14:textId="77777777" w:rsidTr="00D04FAF">
        <w:tc>
          <w:tcPr>
            <w:tcW w:w="0" w:type="auto"/>
            <w:shd w:val="clear" w:color="auto" w:fill="FFFFFF"/>
          </w:tcPr>
          <w:p w14:paraId="1F755A0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CA-9(d):</w:t>
            </w:r>
          </w:p>
        </w:tc>
      </w:tr>
      <w:tr w:rsidR="001D7003" w:rsidRPr="003E2279" w14:paraId="25548622" w14:textId="77777777" w:rsidTr="00D04FAF">
        <w:tc>
          <w:tcPr>
            <w:tcW w:w="0" w:type="auto"/>
            <w:shd w:val="clear" w:color="auto" w:fill="FFFFFF"/>
          </w:tcPr>
          <w:p w14:paraId="6C79EAB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1D06B4D8" w14:textId="452F95B2" w:rsidR="001D7003" w:rsidRPr="003E2279" w:rsidRDefault="00000000" w:rsidP="00C42BB4">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7659470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32722487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55613914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59200228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20827636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8BE2288" w14:textId="77777777" w:rsidTr="00D04FAF">
        <w:tc>
          <w:tcPr>
            <w:tcW w:w="0" w:type="auto"/>
            <w:shd w:val="clear" w:color="auto" w:fill="FFFFFF"/>
          </w:tcPr>
          <w:p w14:paraId="36AA7AA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515CC59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512549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F158B2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195855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888015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71770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4A8BDB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270842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93105F4" w14:textId="58834EDA" w:rsidR="001D7003" w:rsidRPr="003E2279" w:rsidRDefault="00165D16" w:rsidP="00165D16">
            <w:pPr>
              <w:pStyle w:val="BodyText"/>
              <w:tabs>
                <w:tab w:val="left" w:pos="360"/>
                <w:tab w:val="left" w:pos="87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7109425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1079297C" w14:textId="77777777" w:rsidTr="00D04FAF">
        <w:tc>
          <w:tcPr>
            <w:tcW w:w="0" w:type="auto"/>
            <w:shd w:val="clear" w:color="auto" w:fill="CCECFC"/>
          </w:tcPr>
          <w:p w14:paraId="2B4851D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CA-9 What is the solution and how is it implemented?</w:t>
            </w:r>
          </w:p>
        </w:tc>
      </w:tr>
      <w:tr w:rsidR="001D7003" w:rsidRPr="003E2279" w14:paraId="14BC5209" w14:textId="77777777" w:rsidTr="00D04FAF">
        <w:tc>
          <w:tcPr>
            <w:tcW w:w="0" w:type="auto"/>
            <w:shd w:val="clear" w:color="auto" w:fill="FFFFFF"/>
          </w:tcPr>
          <w:p w14:paraId="1339353E" w14:textId="75EB9AC9"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36D8CEBE" w14:textId="77777777" w:rsidR="00C42BB4" w:rsidRDefault="00C42BB4" w:rsidP="00803195">
      <w:pPr>
        <w:pStyle w:val="Heading1"/>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289" w:name="_Toc137218182"/>
      <w:bookmarkStart w:id="290" w:name="_Toc158135744"/>
    </w:p>
    <w:p w14:paraId="55EBF6B6" w14:textId="0342DB04" w:rsidR="001D7003" w:rsidRPr="00B24D3B" w:rsidRDefault="001D7003" w:rsidP="00B24D3B">
      <w:pPr>
        <w:rPr>
          <w:b/>
          <w:bCs/>
        </w:rPr>
      </w:pPr>
      <w:bookmarkStart w:id="291" w:name="_Toc158371718"/>
      <w:r w:rsidRPr="00B24D3B">
        <w:rPr>
          <w:b/>
          <w:bCs/>
        </w:rPr>
        <w:t>Configuration Management</w:t>
      </w:r>
      <w:bookmarkEnd w:id="289"/>
      <w:bookmarkEnd w:id="290"/>
      <w:bookmarkEnd w:id="291"/>
    </w:p>
    <w:p w14:paraId="58649975" w14:textId="35B23CAF" w:rsidR="001D7003" w:rsidRPr="00B24D3B" w:rsidRDefault="001D7003" w:rsidP="00B24D3B">
      <w:pPr>
        <w:rPr>
          <w:b/>
          <w:bCs/>
        </w:rPr>
      </w:pPr>
      <w:bookmarkStart w:id="292" w:name="_Toc137218183"/>
      <w:bookmarkStart w:id="293" w:name="_Toc158135745"/>
      <w:bookmarkStart w:id="294" w:name="_Toc158371719"/>
      <w:r w:rsidRPr="00B24D3B">
        <w:rPr>
          <w:b/>
          <w:bCs/>
        </w:rPr>
        <w:t>CM-1 Policy and Procedures</w:t>
      </w:r>
      <w:bookmarkEnd w:id="292"/>
      <w:bookmarkEnd w:id="293"/>
      <w:bookmarkEnd w:id="294"/>
    </w:p>
    <w:p w14:paraId="265FF938" w14:textId="77777777" w:rsidR="001D7003" w:rsidRPr="003E2279" w:rsidRDefault="001D7003" w:rsidP="00C42BB4">
      <w:pPr>
        <w:pStyle w:val="BodyText"/>
        <w:tabs>
          <w:tab w:val="left" w:pos="360"/>
          <w:tab w:val="left" w:pos="540"/>
          <w:tab w:val="left" w:pos="1440"/>
          <w:tab w:val="left" w:pos="2160"/>
        </w:tabs>
        <w:spacing w:before="120" w:after="120" w:line="240" w:lineRule="auto"/>
        <w:ind w:left="760" w:hanging="490"/>
        <w:rPr>
          <w:rFonts w:cstheme="minorHAnsi"/>
          <w:sz w:val="20"/>
          <w:szCs w:val="20"/>
        </w:rPr>
      </w:pPr>
      <w:r w:rsidRPr="003E2279">
        <w:rPr>
          <w:rFonts w:cstheme="minorHAnsi"/>
          <w:sz w:val="20"/>
          <w:szCs w:val="20"/>
        </w:rPr>
        <w:t>a.</w:t>
      </w:r>
      <w:r w:rsidRPr="003E2279">
        <w:rPr>
          <w:rFonts w:cstheme="minorHAnsi"/>
          <w:sz w:val="20"/>
          <w:szCs w:val="20"/>
        </w:rPr>
        <w:tab/>
        <w:t>Develop, document, and disseminate to [Assignment: organization-defined personnel or roles]:</w:t>
      </w:r>
    </w:p>
    <w:p w14:paraId="4AE89968" w14:textId="77777777" w:rsidR="001D7003" w:rsidRPr="003E2279" w:rsidRDefault="001D7003" w:rsidP="00C42BB4">
      <w:pPr>
        <w:pStyle w:val="BodyText"/>
        <w:tabs>
          <w:tab w:val="left" w:pos="360"/>
          <w:tab w:val="left" w:pos="540"/>
          <w:tab w:val="left" w:pos="1440"/>
          <w:tab w:val="left" w:pos="2160"/>
        </w:tabs>
        <w:spacing w:before="120" w:after="120" w:line="240" w:lineRule="auto"/>
        <w:ind w:left="900" w:hanging="270"/>
        <w:rPr>
          <w:rFonts w:cstheme="minorHAnsi"/>
          <w:sz w:val="20"/>
          <w:szCs w:val="20"/>
        </w:rPr>
      </w:pPr>
      <w:r w:rsidRPr="003E2279">
        <w:rPr>
          <w:rFonts w:cstheme="minorHAnsi"/>
          <w:sz w:val="20"/>
          <w:szCs w:val="20"/>
        </w:rPr>
        <w:t>1.</w:t>
      </w:r>
      <w:r w:rsidRPr="003E2279">
        <w:rPr>
          <w:rFonts w:cstheme="minorHAnsi"/>
          <w:sz w:val="20"/>
          <w:szCs w:val="20"/>
        </w:rPr>
        <w:tab/>
        <w:t>[Selection (one-or-more): organization-level; mission/business process-level; system-level] configuration management policy that:</w:t>
      </w:r>
    </w:p>
    <w:p w14:paraId="5852103C" w14:textId="77777777" w:rsidR="001D7003" w:rsidRPr="003E2279" w:rsidRDefault="001D7003" w:rsidP="00C42BB4">
      <w:pPr>
        <w:pStyle w:val="BodyText"/>
        <w:tabs>
          <w:tab w:val="left" w:pos="360"/>
          <w:tab w:val="left" w:pos="540"/>
          <w:tab w:val="left" w:pos="1440"/>
          <w:tab w:val="left" w:pos="2160"/>
        </w:tabs>
        <w:spacing w:before="120" w:after="120" w:line="240" w:lineRule="auto"/>
        <w:ind w:left="1350" w:hanging="360"/>
        <w:rPr>
          <w:rFonts w:cstheme="minorHAnsi"/>
          <w:sz w:val="20"/>
          <w:szCs w:val="20"/>
        </w:rPr>
      </w:pPr>
      <w:r w:rsidRPr="003E2279">
        <w:rPr>
          <w:rFonts w:cstheme="minorHAnsi"/>
          <w:sz w:val="20"/>
          <w:szCs w:val="20"/>
        </w:rPr>
        <w:t>(a)</w:t>
      </w:r>
      <w:r w:rsidRPr="003E2279">
        <w:rPr>
          <w:rFonts w:cstheme="minorHAnsi"/>
          <w:sz w:val="20"/>
          <w:szCs w:val="20"/>
        </w:rPr>
        <w:tab/>
        <w:t>Addresses purpose, scope, roles, responsibilities, management commitment, coordination among organizational entities, and compliance; and</w:t>
      </w:r>
    </w:p>
    <w:p w14:paraId="5F45A563" w14:textId="77777777" w:rsidR="001D7003" w:rsidRPr="003E2279" w:rsidRDefault="001D7003" w:rsidP="00C42BB4">
      <w:pPr>
        <w:pStyle w:val="BodyText"/>
        <w:tabs>
          <w:tab w:val="left" w:pos="360"/>
          <w:tab w:val="left" w:pos="540"/>
          <w:tab w:val="left" w:pos="1440"/>
          <w:tab w:val="left" w:pos="2160"/>
        </w:tabs>
        <w:spacing w:before="120" w:after="120" w:line="240" w:lineRule="auto"/>
        <w:ind w:left="1350" w:hanging="360"/>
        <w:rPr>
          <w:rFonts w:cstheme="minorHAnsi"/>
          <w:sz w:val="20"/>
          <w:szCs w:val="20"/>
        </w:rPr>
      </w:pPr>
      <w:r w:rsidRPr="003E2279">
        <w:rPr>
          <w:rFonts w:cstheme="minorHAnsi"/>
          <w:sz w:val="20"/>
          <w:szCs w:val="20"/>
        </w:rPr>
        <w:t>(b)</w:t>
      </w:r>
      <w:r w:rsidRPr="003E2279">
        <w:rPr>
          <w:rFonts w:cstheme="minorHAnsi"/>
          <w:sz w:val="20"/>
          <w:szCs w:val="20"/>
        </w:rPr>
        <w:tab/>
        <w:t>Is consistent with applicable laws, executive orders, directives, regulations, policies, standards, and guidelines; and</w:t>
      </w:r>
    </w:p>
    <w:p w14:paraId="0DE6ADC5" w14:textId="77777777" w:rsidR="001D7003" w:rsidRPr="003E2279" w:rsidRDefault="001D7003" w:rsidP="00C42BB4">
      <w:pPr>
        <w:pStyle w:val="BodyText"/>
        <w:tabs>
          <w:tab w:val="left" w:pos="360"/>
          <w:tab w:val="left" w:pos="540"/>
          <w:tab w:val="left" w:pos="1440"/>
          <w:tab w:val="left" w:pos="2160"/>
        </w:tabs>
        <w:spacing w:before="120" w:after="120" w:line="240" w:lineRule="auto"/>
        <w:ind w:left="900" w:hanging="270"/>
        <w:rPr>
          <w:rFonts w:cstheme="minorHAnsi"/>
          <w:sz w:val="20"/>
          <w:szCs w:val="20"/>
        </w:rPr>
      </w:pPr>
      <w:r w:rsidRPr="003E2279">
        <w:rPr>
          <w:rFonts w:cstheme="minorHAnsi"/>
          <w:sz w:val="20"/>
          <w:szCs w:val="20"/>
        </w:rPr>
        <w:t>2.</w:t>
      </w:r>
      <w:r w:rsidRPr="003E2279">
        <w:rPr>
          <w:rFonts w:cstheme="minorHAnsi"/>
          <w:sz w:val="20"/>
          <w:szCs w:val="20"/>
        </w:rPr>
        <w:tab/>
        <w:t xml:space="preserve">Procedures to facilitate the implementation of the configuration management policy and the associated configuration management </w:t>
      </w:r>
      <w:proofErr w:type="gramStart"/>
      <w:r w:rsidRPr="003E2279">
        <w:rPr>
          <w:rFonts w:cstheme="minorHAnsi"/>
          <w:sz w:val="20"/>
          <w:szCs w:val="20"/>
        </w:rPr>
        <w:t>controls;</w:t>
      </w:r>
      <w:proofErr w:type="gramEnd"/>
    </w:p>
    <w:p w14:paraId="65A51A22" w14:textId="77777777" w:rsidR="001D7003" w:rsidRPr="003E2279" w:rsidRDefault="001D7003" w:rsidP="00C42BB4">
      <w:pPr>
        <w:pStyle w:val="BodyText"/>
        <w:tabs>
          <w:tab w:val="left" w:pos="360"/>
          <w:tab w:val="left" w:pos="540"/>
          <w:tab w:val="left" w:pos="1440"/>
          <w:tab w:val="left" w:pos="2160"/>
        </w:tabs>
        <w:spacing w:before="120" w:after="120" w:line="240" w:lineRule="auto"/>
        <w:ind w:left="760" w:hanging="490"/>
        <w:rPr>
          <w:rFonts w:cstheme="minorHAnsi"/>
          <w:sz w:val="20"/>
          <w:szCs w:val="20"/>
        </w:rPr>
      </w:pPr>
      <w:r w:rsidRPr="003E2279">
        <w:rPr>
          <w:rFonts w:cstheme="minorHAnsi"/>
          <w:sz w:val="20"/>
          <w:szCs w:val="20"/>
        </w:rPr>
        <w:t>b.</w:t>
      </w:r>
      <w:r w:rsidRPr="003E2279">
        <w:rPr>
          <w:rFonts w:cstheme="minorHAnsi"/>
          <w:sz w:val="20"/>
          <w:szCs w:val="20"/>
        </w:rPr>
        <w:tab/>
        <w:t>Designate an [Assignment: organization-defined official] to manage the development, documentation, and dissemination of the configuration management policy and procedures; and</w:t>
      </w:r>
    </w:p>
    <w:p w14:paraId="09E873B4" w14:textId="77777777" w:rsidR="001D7003" w:rsidRPr="003E2279" w:rsidRDefault="001D7003" w:rsidP="00C42BB4">
      <w:pPr>
        <w:pStyle w:val="BodyText"/>
        <w:tabs>
          <w:tab w:val="left" w:pos="360"/>
          <w:tab w:val="left" w:pos="540"/>
          <w:tab w:val="left" w:pos="1440"/>
          <w:tab w:val="left" w:pos="2160"/>
        </w:tabs>
        <w:spacing w:before="120" w:after="120" w:line="240" w:lineRule="auto"/>
        <w:ind w:left="760" w:hanging="490"/>
        <w:rPr>
          <w:rFonts w:cstheme="minorHAnsi"/>
          <w:sz w:val="20"/>
          <w:szCs w:val="20"/>
        </w:rPr>
      </w:pPr>
      <w:r w:rsidRPr="003E2279">
        <w:rPr>
          <w:rFonts w:cstheme="minorHAnsi"/>
          <w:sz w:val="20"/>
          <w:szCs w:val="20"/>
        </w:rPr>
        <w:t>c.</w:t>
      </w:r>
      <w:r w:rsidRPr="003E2279">
        <w:rPr>
          <w:rFonts w:cstheme="minorHAnsi"/>
          <w:sz w:val="20"/>
          <w:szCs w:val="20"/>
        </w:rPr>
        <w:tab/>
        <w:t>Review and update the current configuration management:</w:t>
      </w:r>
    </w:p>
    <w:p w14:paraId="35AB82B4" w14:textId="77777777" w:rsidR="001D7003" w:rsidRPr="003E2279" w:rsidRDefault="001D7003" w:rsidP="00C42BB4">
      <w:pPr>
        <w:pStyle w:val="BodyText"/>
        <w:tabs>
          <w:tab w:val="left" w:pos="360"/>
          <w:tab w:val="left" w:pos="540"/>
          <w:tab w:val="left" w:pos="1440"/>
          <w:tab w:val="left" w:pos="2160"/>
        </w:tabs>
        <w:spacing w:before="120" w:after="120" w:line="240" w:lineRule="auto"/>
        <w:ind w:left="900" w:hanging="270"/>
        <w:rPr>
          <w:rFonts w:cstheme="minorHAnsi"/>
          <w:sz w:val="20"/>
          <w:szCs w:val="20"/>
        </w:rPr>
      </w:pPr>
      <w:r w:rsidRPr="003E2279">
        <w:rPr>
          <w:rFonts w:cstheme="minorHAnsi"/>
          <w:sz w:val="20"/>
          <w:szCs w:val="20"/>
        </w:rPr>
        <w:t>1.</w:t>
      </w:r>
      <w:r w:rsidRPr="003E2279">
        <w:rPr>
          <w:rFonts w:cstheme="minorHAnsi"/>
          <w:sz w:val="20"/>
          <w:szCs w:val="20"/>
        </w:rPr>
        <w:tab/>
        <w:t>Policy [Assignment: organization-defined frequency] and following [Assignment: organization-defined events]; and</w:t>
      </w:r>
    </w:p>
    <w:p w14:paraId="0FC203B8" w14:textId="77777777" w:rsidR="001D7003" w:rsidRPr="003E2279" w:rsidRDefault="001D7003" w:rsidP="00C42BB4">
      <w:pPr>
        <w:pStyle w:val="BodyText"/>
        <w:tabs>
          <w:tab w:val="left" w:pos="360"/>
          <w:tab w:val="left" w:pos="540"/>
          <w:tab w:val="left" w:pos="1440"/>
          <w:tab w:val="left" w:pos="2160"/>
        </w:tabs>
        <w:spacing w:before="120" w:after="120" w:line="240" w:lineRule="auto"/>
        <w:ind w:left="900" w:hanging="270"/>
        <w:rPr>
          <w:rFonts w:cstheme="minorHAnsi"/>
          <w:sz w:val="20"/>
          <w:szCs w:val="20"/>
        </w:rPr>
      </w:pPr>
      <w:r w:rsidRPr="003E2279">
        <w:rPr>
          <w:rFonts w:cstheme="minorHAnsi"/>
          <w:sz w:val="20"/>
          <w:szCs w:val="20"/>
        </w:rPr>
        <w:t>2.</w:t>
      </w:r>
      <w:r w:rsidRPr="003E2279">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A0BF715" w14:textId="77777777" w:rsidTr="00D04FAF">
        <w:tc>
          <w:tcPr>
            <w:tcW w:w="0" w:type="auto"/>
            <w:shd w:val="clear" w:color="auto" w:fill="CCECFC"/>
          </w:tcPr>
          <w:p w14:paraId="2115528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CM-1 Control Summary Information</w:t>
            </w:r>
          </w:p>
        </w:tc>
      </w:tr>
      <w:tr w:rsidR="001D7003" w:rsidRPr="003E2279" w14:paraId="14290102" w14:textId="77777777" w:rsidTr="00D04FAF">
        <w:tc>
          <w:tcPr>
            <w:tcW w:w="0" w:type="auto"/>
            <w:shd w:val="clear" w:color="auto" w:fill="FFFFFF"/>
          </w:tcPr>
          <w:p w14:paraId="4812CC0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34E1EF64" w14:textId="77777777" w:rsidTr="00D04FAF">
        <w:tc>
          <w:tcPr>
            <w:tcW w:w="0" w:type="auto"/>
            <w:shd w:val="clear" w:color="auto" w:fill="FFFFFF"/>
          </w:tcPr>
          <w:p w14:paraId="0418578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lastRenderedPageBreak/>
              <w:t>Parameter CM-1(a):</w:t>
            </w:r>
          </w:p>
        </w:tc>
      </w:tr>
      <w:tr w:rsidR="001D7003" w:rsidRPr="003E2279" w14:paraId="3AABDE35" w14:textId="77777777" w:rsidTr="00D04FAF">
        <w:tc>
          <w:tcPr>
            <w:tcW w:w="0" w:type="auto"/>
            <w:shd w:val="clear" w:color="auto" w:fill="FFFFFF"/>
          </w:tcPr>
          <w:p w14:paraId="5AA9AF0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CM-1(a)(1):</w:t>
            </w:r>
          </w:p>
        </w:tc>
      </w:tr>
      <w:tr w:rsidR="001D7003" w:rsidRPr="003E2279" w14:paraId="1B589142" w14:textId="77777777" w:rsidTr="00D04FAF">
        <w:tc>
          <w:tcPr>
            <w:tcW w:w="0" w:type="auto"/>
            <w:shd w:val="clear" w:color="auto" w:fill="FFFFFF"/>
          </w:tcPr>
          <w:p w14:paraId="6E78621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CM-1(b):</w:t>
            </w:r>
          </w:p>
        </w:tc>
      </w:tr>
      <w:tr w:rsidR="001D7003" w:rsidRPr="003E2279" w14:paraId="5A114841" w14:textId="77777777" w:rsidTr="00D04FAF">
        <w:tc>
          <w:tcPr>
            <w:tcW w:w="0" w:type="auto"/>
            <w:shd w:val="clear" w:color="auto" w:fill="FFFFFF"/>
          </w:tcPr>
          <w:p w14:paraId="2FC956B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CM-1(c)(1)-1:</w:t>
            </w:r>
          </w:p>
        </w:tc>
      </w:tr>
      <w:tr w:rsidR="001D7003" w:rsidRPr="003E2279" w14:paraId="02EEA358" w14:textId="77777777" w:rsidTr="00D04FAF">
        <w:tc>
          <w:tcPr>
            <w:tcW w:w="0" w:type="auto"/>
            <w:shd w:val="clear" w:color="auto" w:fill="FFFFFF"/>
          </w:tcPr>
          <w:p w14:paraId="640DDD4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CM-1(c)(1)-2:</w:t>
            </w:r>
          </w:p>
        </w:tc>
      </w:tr>
      <w:tr w:rsidR="001D7003" w:rsidRPr="003E2279" w14:paraId="65454991" w14:textId="77777777" w:rsidTr="00D04FAF">
        <w:tc>
          <w:tcPr>
            <w:tcW w:w="0" w:type="auto"/>
            <w:shd w:val="clear" w:color="auto" w:fill="FFFFFF"/>
          </w:tcPr>
          <w:p w14:paraId="17FD237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CM-1(c)(2)-1:</w:t>
            </w:r>
          </w:p>
        </w:tc>
      </w:tr>
      <w:tr w:rsidR="001D7003" w:rsidRPr="003E2279" w14:paraId="3DF5E075" w14:textId="77777777" w:rsidTr="00D04FAF">
        <w:tc>
          <w:tcPr>
            <w:tcW w:w="0" w:type="auto"/>
            <w:shd w:val="clear" w:color="auto" w:fill="FFFFFF"/>
          </w:tcPr>
          <w:p w14:paraId="2E24344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CM-1(c)(2)-2:</w:t>
            </w:r>
          </w:p>
        </w:tc>
      </w:tr>
      <w:tr w:rsidR="001D7003" w:rsidRPr="003E2279" w14:paraId="3CB6A644" w14:textId="77777777" w:rsidTr="00D04FAF">
        <w:tc>
          <w:tcPr>
            <w:tcW w:w="0" w:type="auto"/>
            <w:shd w:val="clear" w:color="auto" w:fill="FFFFFF"/>
          </w:tcPr>
          <w:p w14:paraId="1CB0B47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59A226C8" w14:textId="6DCA8088" w:rsidR="001D7003" w:rsidRPr="003E2279" w:rsidRDefault="00000000" w:rsidP="00C42BB4">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139372225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183318137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129444076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62230082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198852937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4C5FEE60" w14:textId="77777777" w:rsidTr="00D04FAF">
        <w:tc>
          <w:tcPr>
            <w:tcW w:w="0" w:type="auto"/>
            <w:shd w:val="clear" w:color="auto" w:fill="FFFFFF"/>
          </w:tcPr>
          <w:p w14:paraId="46154FD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0F8A0B5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000384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DE2D31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106302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1C9E1B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205622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8E41B3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6792831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1C136CB" w14:textId="61F4031C" w:rsidR="001D7003" w:rsidRPr="003E2279" w:rsidRDefault="00165D16" w:rsidP="00165D16">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18053509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3568FABB" w14:textId="77777777" w:rsidTr="00D04FAF">
        <w:tc>
          <w:tcPr>
            <w:tcW w:w="0" w:type="auto"/>
            <w:shd w:val="clear" w:color="auto" w:fill="CCECFC"/>
          </w:tcPr>
          <w:p w14:paraId="5AA98BE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CM-1 What is the solution and how is it implemented?</w:t>
            </w:r>
          </w:p>
        </w:tc>
      </w:tr>
      <w:tr w:rsidR="001D7003" w:rsidRPr="003E2279" w14:paraId="7CBD7165" w14:textId="77777777" w:rsidTr="00D04FAF">
        <w:tc>
          <w:tcPr>
            <w:tcW w:w="0" w:type="auto"/>
            <w:shd w:val="clear" w:color="auto" w:fill="FFFFFF"/>
          </w:tcPr>
          <w:p w14:paraId="17679B4C" w14:textId="646AFC16"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67524540" w14:textId="77777777" w:rsidR="00C42BB4" w:rsidRDefault="00C42BB4" w:rsidP="00803195">
      <w:pPr>
        <w:pStyle w:val="Heading2"/>
        <w:tabs>
          <w:tab w:val="left" w:pos="360"/>
          <w:tab w:val="left" w:pos="720"/>
          <w:tab w:val="left" w:pos="1440"/>
          <w:tab w:val="left" w:pos="2160"/>
        </w:tabs>
        <w:spacing w:before="120" w:after="120" w:line="240" w:lineRule="auto"/>
        <w:ind w:left="1300" w:hanging="1300"/>
        <w:rPr>
          <w:rFonts w:asciiTheme="minorHAnsi" w:hAnsiTheme="minorHAnsi" w:cstheme="minorHAnsi"/>
          <w:sz w:val="20"/>
          <w:szCs w:val="20"/>
        </w:rPr>
      </w:pPr>
      <w:bookmarkStart w:id="295" w:name="_Toc137218184"/>
      <w:bookmarkStart w:id="296" w:name="_Toc158135746"/>
    </w:p>
    <w:p w14:paraId="203D6673" w14:textId="52F518D3" w:rsidR="001D7003" w:rsidRPr="00B24D3B" w:rsidRDefault="001D7003" w:rsidP="00B24D3B">
      <w:pPr>
        <w:rPr>
          <w:b/>
          <w:bCs/>
        </w:rPr>
      </w:pPr>
      <w:bookmarkStart w:id="297" w:name="_Toc158371720"/>
      <w:r w:rsidRPr="00B24D3B">
        <w:rPr>
          <w:b/>
          <w:bCs/>
        </w:rPr>
        <w:t>CM-2 Baseline Configuration</w:t>
      </w:r>
      <w:bookmarkEnd w:id="295"/>
      <w:bookmarkEnd w:id="296"/>
      <w:bookmarkEnd w:id="297"/>
    </w:p>
    <w:p w14:paraId="6E900F15" w14:textId="77777777" w:rsidR="001D7003" w:rsidRPr="003E2279" w:rsidRDefault="001D7003" w:rsidP="00C42BB4">
      <w:pPr>
        <w:pStyle w:val="BodyText"/>
        <w:tabs>
          <w:tab w:val="left" w:pos="450"/>
          <w:tab w:val="left" w:pos="72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a.</w:t>
      </w:r>
      <w:r w:rsidRPr="003E2279">
        <w:rPr>
          <w:rFonts w:cstheme="minorHAnsi"/>
          <w:sz w:val="20"/>
          <w:szCs w:val="20"/>
        </w:rPr>
        <w:tab/>
        <w:t>Develop, document, and maintain under configuration control, a current baseline configuration of the system; and</w:t>
      </w:r>
    </w:p>
    <w:p w14:paraId="279F9982" w14:textId="77777777" w:rsidR="001D7003" w:rsidRPr="003E2279" w:rsidRDefault="001D7003" w:rsidP="00C42BB4">
      <w:pPr>
        <w:pStyle w:val="BodyText"/>
        <w:tabs>
          <w:tab w:val="left" w:pos="450"/>
          <w:tab w:val="left" w:pos="720"/>
          <w:tab w:val="left" w:pos="1440"/>
          <w:tab w:val="left" w:pos="2160"/>
        </w:tabs>
        <w:spacing w:before="120" w:after="120" w:line="240" w:lineRule="auto"/>
        <w:ind w:left="450" w:hanging="270"/>
        <w:rPr>
          <w:rFonts w:cstheme="minorHAnsi"/>
          <w:sz w:val="20"/>
          <w:szCs w:val="20"/>
        </w:rPr>
      </w:pPr>
      <w:r w:rsidRPr="003E2279">
        <w:rPr>
          <w:rFonts w:cstheme="minorHAnsi"/>
          <w:sz w:val="20"/>
          <w:szCs w:val="20"/>
        </w:rPr>
        <w:t>b.</w:t>
      </w:r>
      <w:r w:rsidRPr="003E2279">
        <w:rPr>
          <w:rFonts w:cstheme="minorHAnsi"/>
          <w:sz w:val="20"/>
          <w:szCs w:val="20"/>
        </w:rPr>
        <w:tab/>
        <w:t>Review and update the baseline configuration of the system:</w:t>
      </w:r>
    </w:p>
    <w:p w14:paraId="30D0D3E3" w14:textId="77777777" w:rsidR="001D7003" w:rsidRPr="003E2279" w:rsidRDefault="001D7003" w:rsidP="00C42BB4">
      <w:pPr>
        <w:pStyle w:val="BodyText"/>
        <w:tabs>
          <w:tab w:val="left" w:pos="1440"/>
          <w:tab w:val="left" w:pos="1710"/>
          <w:tab w:val="left" w:pos="2160"/>
        </w:tabs>
        <w:spacing w:before="120" w:after="120" w:line="240" w:lineRule="auto"/>
        <w:ind w:left="810" w:hanging="270"/>
        <w:rPr>
          <w:rFonts w:cstheme="minorHAnsi"/>
          <w:sz w:val="20"/>
          <w:szCs w:val="20"/>
        </w:rPr>
      </w:pPr>
      <w:r w:rsidRPr="003E2279">
        <w:rPr>
          <w:rFonts w:cstheme="minorHAnsi"/>
          <w:sz w:val="20"/>
          <w:szCs w:val="20"/>
        </w:rPr>
        <w:t>1.</w:t>
      </w:r>
      <w:r w:rsidRPr="003E2279">
        <w:rPr>
          <w:rFonts w:cstheme="minorHAnsi"/>
          <w:sz w:val="20"/>
          <w:szCs w:val="20"/>
        </w:rPr>
        <w:tab/>
        <w:t>[Assignment: organization-defined frequency</w:t>
      </w:r>
      <w:proofErr w:type="gramStart"/>
      <w:r w:rsidRPr="003E2279">
        <w:rPr>
          <w:rFonts w:cstheme="minorHAnsi"/>
          <w:sz w:val="20"/>
          <w:szCs w:val="20"/>
        </w:rPr>
        <w:t>];</w:t>
      </w:r>
      <w:proofErr w:type="gramEnd"/>
    </w:p>
    <w:p w14:paraId="565D8621" w14:textId="77777777" w:rsidR="001D7003" w:rsidRPr="003E2279" w:rsidRDefault="001D7003" w:rsidP="00C42BB4">
      <w:pPr>
        <w:pStyle w:val="BodyText"/>
        <w:spacing w:before="120" w:after="120" w:line="240" w:lineRule="auto"/>
        <w:ind w:left="810" w:hanging="270"/>
        <w:rPr>
          <w:rFonts w:cstheme="minorHAnsi"/>
          <w:sz w:val="20"/>
          <w:szCs w:val="20"/>
        </w:rPr>
      </w:pPr>
      <w:r w:rsidRPr="003E2279">
        <w:rPr>
          <w:rFonts w:cstheme="minorHAnsi"/>
          <w:sz w:val="20"/>
          <w:szCs w:val="20"/>
        </w:rPr>
        <w:t>2.</w:t>
      </w:r>
      <w:r w:rsidRPr="003E2279">
        <w:rPr>
          <w:rFonts w:cstheme="minorHAnsi"/>
          <w:sz w:val="20"/>
          <w:szCs w:val="20"/>
        </w:rPr>
        <w:tab/>
        <w:t>When required due to [Assignment: organization-defined circumstances]; and</w:t>
      </w:r>
    </w:p>
    <w:p w14:paraId="5CEF7195" w14:textId="77777777" w:rsidR="001D7003" w:rsidRPr="003E2279" w:rsidRDefault="001D7003" w:rsidP="00C42BB4">
      <w:pPr>
        <w:pStyle w:val="BodyText"/>
        <w:spacing w:before="120" w:after="120" w:line="240" w:lineRule="auto"/>
        <w:ind w:left="810" w:hanging="270"/>
        <w:rPr>
          <w:rFonts w:cstheme="minorHAnsi"/>
          <w:sz w:val="20"/>
          <w:szCs w:val="20"/>
        </w:rPr>
      </w:pPr>
      <w:r w:rsidRPr="003E2279">
        <w:rPr>
          <w:rFonts w:cstheme="minorHAnsi"/>
          <w:sz w:val="20"/>
          <w:szCs w:val="20"/>
        </w:rPr>
        <w:t>3.</w:t>
      </w:r>
      <w:r w:rsidRPr="003E2279">
        <w:rPr>
          <w:rFonts w:cstheme="minorHAnsi"/>
          <w:sz w:val="20"/>
          <w:szCs w:val="20"/>
        </w:rPr>
        <w:tab/>
        <w:t>When system components are installed or upgraded.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1B7385B" w14:textId="77777777" w:rsidTr="00D04FAF">
        <w:tc>
          <w:tcPr>
            <w:tcW w:w="0" w:type="auto"/>
            <w:shd w:val="clear" w:color="auto" w:fill="CCECFC"/>
          </w:tcPr>
          <w:p w14:paraId="68E559E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CM-2 Control Summary Information</w:t>
            </w:r>
          </w:p>
        </w:tc>
      </w:tr>
      <w:tr w:rsidR="001D7003" w:rsidRPr="003E2279" w14:paraId="053E8631" w14:textId="77777777" w:rsidTr="00D04FAF">
        <w:tc>
          <w:tcPr>
            <w:tcW w:w="0" w:type="auto"/>
            <w:shd w:val="clear" w:color="auto" w:fill="FFFFFF"/>
          </w:tcPr>
          <w:p w14:paraId="2CF9C67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2A6B9CF6" w14:textId="77777777" w:rsidTr="00D04FAF">
        <w:tc>
          <w:tcPr>
            <w:tcW w:w="0" w:type="auto"/>
            <w:shd w:val="clear" w:color="auto" w:fill="FFFFFF"/>
          </w:tcPr>
          <w:p w14:paraId="4AAEAE9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CM-2(b)(1):</w:t>
            </w:r>
          </w:p>
        </w:tc>
      </w:tr>
      <w:tr w:rsidR="001D7003" w:rsidRPr="003E2279" w14:paraId="7E3A84FD" w14:textId="77777777" w:rsidTr="00D04FAF">
        <w:tc>
          <w:tcPr>
            <w:tcW w:w="0" w:type="auto"/>
            <w:shd w:val="clear" w:color="auto" w:fill="FFFFFF"/>
          </w:tcPr>
          <w:p w14:paraId="7D714A4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CM-2(b)(2):</w:t>
            </w:r>
          </w:p>
        </w:tc>
      </w:tr>
      <w:tr w:rsidR="001D7003" w:rsidRPr="003E2279" w14:paraId="676942E6" w14:textId="77777777" w:rsidTr="00D04FAF">
        <w:tc>
          <w:tcPr>
            <w:tcW w:w="0" w:type="auto"/>
            <w:shd w:val="clear" w:color="auto" w:fill="FFFFFF"/>
          </w:tcPr>
          <w:p w14:paraId="260CD4F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6500B694" w14:textId="5D6874F5" w:rsidR="001D7003" w:rsidRPr="003E2279" w:rsidRDefault="00000000" w:rsidP="00C42BB4">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116012077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76191075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145148043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198830996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95884070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468073F" w14:textId="77777777" w:rsidTr="00D04FAF">
        <w:tc>
          <w:tcPr>
            <w:tcW w:w="0" w:type="auto"/>
            <w:shd w:val="clear" w:color="auto" w:fill="FFFFFF"/>
          </w:tcPr>
          <w:p w14:paraId="4C386A6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lastRenderedPageBreak/>
              <w:t>Control Origination (check all that apply):</w:t>
            </w:r>
          </w:p>
          <w:p w14:paraId="76FAEE8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2499986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39E4B0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72586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AB0064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427592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DECE1D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186977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CAC2DDB" w14:textId="53A133CC"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5273275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050AE94D" w14:textId="77777777" w:rsidTr="00D04FAF">
        <w:tc>
          <w:tcPr>
            <w:tcW w:w="0" w:type="auto"/>
            <w:shd w:val="clear" w:color="auto" w:fill="CCECFC"/>
          </w:tcPr>
          <w:p w14:paraId="6B4D06C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CM-2 What is the solution and how is it implemented?</w:t>
            </w:r>
          </w:p>
        </w:tc>
      </w:tr>
      <w:tr w:rsidR="001D7003" w:rsidRPr="003E2279" w14:paraId="676A9D9E" w14:textId="77777777" w:rsidTr="00D04FAF">
        <w:tc>
          <w:tcPr>
            <w:tcW w:w="0" w:type="auto"/>
            <w:shd w:val="clear" w:color="auto" w:fill="FFFFFF"/>
          </w:tcPr>
          <w:p w14:paraId="0EA4E825" w14:textId="0BD419CD"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471A91A0" w14:textId="77777777" w:rsidR="00C42BB4" w:rsidRDefault="00C42BB4" w:rsidP="00803195">
      <w:pPr>
        <w:pStyle w:val="Heading3"/>
        <w:tabs>
          <w:tab w:val="left" w:pos="360"/>
          <w:tab w:val="left" w:pos="720"/>
          <w:tab w:val="left" w:pos="1440"/>
          <w:tab w:val="left" w:pos="2160"/>
        </w:tabs>
        <w:spacing w:before="120" w:after="120" w:line="240" w:lineRule="auto"/>
        <w:ind w:left="1300" w:hanging="1300"/>
        <w:rPr>
          <w:rFonts w:asciiTheme="minorHAnsi" w:hAnsiTheme="minorHAnsi" w:cstheme="minorHAnsi"/>
          <w:sz w:val="20"/>
          <w:szCs w:val="20"/>
        </w:rPr>
      </w:pPr>
      <w:bookmarkStart w:id="298" w:name="_Toc137218185"/>
      <w:bookmarkStart w:id="299" w:name="_Toc158135747"/>
    </w:p>
    <w:p w14:paraId="33AD63A1" w14:textId="57BA5BA3" w:rsidR="001D7003" w:rsidRPr="00B24D3B" w:rsidRDefault="001D7003" w:rsidP="00B24D3B">
      <w:pPr>
        <w:rPr>
          <w:b/>
          <w:bCs/>
        </w:rPr>
      </w:pPr>
      <w:bookmarkStart w:id="300" w:name="_Toc158371721"/>
      <w:r w:rsidRPr="00B24D3B">
        <w:rPr>
          <w:b/>
          <w:bCs/>
        </w:rPr>
        <w:t>CM-2(2) Automation Support for Accuracy and Currency</w:t>
      </w:r>
      <w:bookmarkEnd w:id="298"/>
      <w:bookmarkEnd w:id="299"/>
      <w:bookmarkEnd w:id="300"/>
    </w:p>
    <w:p w14:paraId="1DD3F8D3"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Maintain the currency, completeness, accuracy, and availability of the baseline configuration of the system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7F9568E4" w14:textId="77777777" w:rsidTr="00D04FAF">
        <w:tc>
          <w:tcPr>
            <w:tcW w:w="0" w:type="auto"/>
            <w:shd w:val="clear" w:color="auto" w:fill="CCECFC"/>
          </w:tcPr>
          <w:p w14:paraId="67FD684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CM-2(2) Control Summary Information</w:t>
            </w:r>
          </w:p>
        </w:tc>
      </w:tr>
      <w:tr w:rsidR="001D7003" w:rsidRPr="003E2279" w14:paraId="0BC9412E" w14:textId="77777777" w:rsidTr="00D04FAF">
        <w:tc>
          <w:tcPr>
            <w:tcW w:w="0" w:type="auto"/>
            <w:shd w:val="clear" w:color="auto" w:fill="FFFFFF"/>
          </w:tcPr>
          <w:p w14:paraId="21E5E68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2E58E8E5" w14:textId="77777777" w:rsidTr="00D04FAF">
        <w:tc>
          <w:tcPr>
            <w:tcW w:w="0" w:type="auto"/>
            <w:shd w:val="clear" w:color="auto" w:fill="FFFFFF"/>
          </w:tcPr>
          <w:p w14:paraId="42D6326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CM-2(2):</w:t>
            </w:r>
          </w:p>
        </w:tc>
      </w:tr>
      <w:tr w:rsidR="001D7003" w:rsidRPr="003E2279" w14:paraId="7BE58117" w14:textId="77777777" w:rsidTr="00D04FAF">
        <w:tc>
          <w:tcPr>
            <w:tcW w:w="0" w:type="auto"/>
            <w:shd w:val="clear" w:color="auto" w:fill="FFFFFF"/>
          </w:tcPr>
          <w:p w14:paraId="23EB719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5EA85C30" w14:textId="07B5B01F" w:rsidR="001D7003" w:rsidRPr="003E2279" w:rsidRDefault="00000000" w:rsidP="00C42BB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57528933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145394637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185062641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61026716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190745090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74D2098B" w14:textId="77777777" w:rsidTr="00D04FAF">
        <w:tc>
          <w:tcPr>
            <w:tcW w:w="0" w:type="auto"/>
            <w:shd w:val="clear" w:color="auto" w:fill="FFFFFF"/>
          </w:tcPr>
          <w:p w14:paraId="2E963F8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6C96A8E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768657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AD97D4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045890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4A7056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939143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686EB5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3127161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94C07BE" w14:textId="00FFB89C"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6692225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2C1C92C8" w14:textId="77777777" w:rsidTr="00D04FAF">
        <w:tc>
          <w:tcPr>
            <w:tcW w:w="0" w:type="auto"/>
            <w:shd w:val="clear" w:color="auto" w:fill="CCECFC"/>
          </w:tcPr>
          <w:p w14:paraId="7AABCE7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CM-2(2) What is the solution and how is it implemented?</w:t>
            </w:r>
          </w:p>
        </w:tc>
      </w:tr>
      <w:tr w:rsidR="001D7003" w:rsidRPr="003E2279" w14:paraId="7D40C3BC" w14:textId="77777777" w:rsidTr="00D04FAF">
        <w:tc>
          <w:tcPr>
            <w:tcW w:w="0" w:type="auto"/>
            <w:shd w:val="clear" w:color="auto" w:fill="FFFFFF"/>
          </w:tcPr>
          <w:p w14:paraId="5F37DDB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6D72211D" w14:textId="77777777" w:rsidR="00C42BB4" w:rsidRPr="00B24D3B" w:rsidRDefault="00C42BB4" w:rsidP="00B24D3B">
      <w:pPr>
        <w:rPr>
          <w:b/>
          <w:bCs/>
        </w:rPr>
      </w:pPr>
      <w:bookmarkStart w:id="301" w:name="_Toc137218186"/>
      <w:bookmarkStart w:id="302" w:name="_Toc158135748"/>
    </w:p>
    <w:p w14:paraId="38A20DD7" w14:textId="2B3B64A3" w:rsidR="001D7003" w:rsidRPr="00B24D3B" w:rsidRDefault="001D7003" w:rsidP="00B24D3B">
      <w:pPr>
        <w:rPr>
          <w:b/>
          <w:bCs/>
        </w:rPr>
      </w:pPr>
      <w:bookmarkStart w:id="303" w:name="_Toc158371722"/>
      <w:r w:rsidRPr="00B24D3B">
        <w:rPr>
          <w:b/>
          <w:bCs/>
        </w:rPr>
        <w:t>CM-2(3) Retention of Previous Configurations</w:t>
      </w:r>
      <w:bookmarkEnd w:id="301"/>
      <w:bookmarkEnd w:id="302"/>
      <w:bookmarkEnd w:id="303"/>
    </w:p>
    <w:p w14:paraId="3BF9C566"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Retain [Assignment: organization-defined number] of previous versions of baseline configurations of the system to support rollback.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1BFCF2FA" w14:textId="77777777" w:rsidTr="00D04FAF">
        <w:tc>
          <w:tcPr>
            <w:tcW w:w="0" w:type="auto"/>
            <w:shd w:val="clear" w:color="auto" w:fill="CCECFC"/>
          </w:tcPr>
          <w:p w14:paraId="7816C12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CM-2(3) Control Summary Information</w:t>
            </w:r>
          </w:p>
        </w:tc>
      </w:tr>
      <w:tr w:rsidR="001D7003" w:rsidRPr="003E2279" w14:paraId="34AEFAD6" w14:textId="77777777" w:rsidTr="00D04FAF">
        <w:tc>
          <w:tcPr>
            <w:tcW w:w="0" w:type="auto"/>
            <w:shd w:val="clear" w:color="auto" w:fill="FFFFFF"/>
          </w:tcPr>
          <w:p w14:paraId="5202136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33233EA7" w14:textId="77777777" w:rsidTr="00D04FAF">
        <w:tc>
          <w:tcPr>
            <w:tcW w:w="0" w:type="auto"/>
            <w:shd w:val="clear" w:color="auto" w:fill="FFFFFF"/>
          </w:tcPr>
          <w:p w14:paraId="37D9A1D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CM-2(3):</w:t>
            </w:r>
          </w:p>
        </w:tc>
      </w:tr>
      <w:tr w:rsidR="001D7003" w:rsidRPr="003E2279" w14:paraId="41EA925E" w14:textId="77777777" w:rsidTr="00D04FAF">
        <w:tc>
          <w:tcPr>
            <w:tcW w:w="0" w:type="auto"/>
            <w:shd w:val="clear" w:color="auto" w:fill="FFFFFF"/>
          </w:tcPr>
          <w:p w14:paraId="6A275C5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lastRenderedPageBreak/>
              <w:t>Implementation Status (check all that apply):</w:t>
            </w:r>
          </w:p>
          <w:p w14:paraId="4E984060" w14:textId="737482C2" w:rsidR="001D7003" w:rsidRPr="003E2279" w:rsidRDefault="00000000" w:rsidP="00C42BB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9972527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145681859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164084281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48043364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42208671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6E8B76D" w14:textId="77777777" w:rsidTr="00D04FAF">
        <w:tc>
          <w:tcPr>
            <w:tcW w:w="0" w:type="auto"/>
            <w:shd w:val="clear" w:color="auto" w:fill="FFFFFF"/>
          </w:tcPr>
          <w:p w14:paraId="5EFE04C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20258DD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121726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BBE32B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7277594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AAC5B4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349833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1360FC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798270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13C0716" w14:textId="02090BFC"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1698625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10A9A99B" w14:textId="77777777" w:rsidTr="00D04FAF">
        <w:tc>
          <w:tcPr>
            <w:tcW w:w="0" w:type="auto"/>
            <w:shd w:val="clear" w:color="auto" w:fill="CCECFC"/>
          </w:tcPr>
          <w:p w14:paraId="3D340B7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CM-2(3) What is the solution and how is it implemented?</w:t>
            </w:r>
          </w:p>
        </w:tc>
      </w:tr>
      <w:tr w:rsidR="001D7003" w:rsidRPr="003E2279" w14:paraId="3D9115F7" w14:textId="77777777" w:rsidTr="00D04FAF">
        <w:tc>
          <w:tcPr>
            <w:tcW w:w="0" w:type="auto"/>
            <w:shd w:val="clear" w:color="auto" w:fill="FFFFFF"/>
          </w:tcPr>
          <w:p w14:paraId="57DC681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6206F441" w14:textId="77777777" w:rsidR="00C42BB4" w:rsidRDefault="00C42BB4"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304" w:name="_Toc137218187"/>
      <w:bookmarkStart w:id="305" w:name="_Toc158135749"/>
    </w:p>
    <w:p w14:paraId="02046AA5" w14:textId="725F45D9" w:rsidR="001D7003" w:rsidRPr="00B24D3B" w:rsidRDefault="001D7003" w:rsidP="00B24D3B">
      <w:pPr>
        <w:rPr>
          <w:b/>
          <w:bCs/>
        </w:rPr>
      </w:pPr>
      <w:bookmarkStart w:id="306" w:name="_Toc158371723"/>
      <w:r w:rsidRPr="00B24D3B">
        <w:rPr>
          <w:b/>
          <w:bCs/>
        </w:rPr>
        <w:t>CM-2(7) Configure Systems and Components for High-risk Areas</w:t>
      </w:r>
      <w:bookmarkEnd w:id="306"/>
      <w:r w:rsidRPr="00B24D3B">
        <w:rPr>
          <w:b/>
          <w:bCs/>
        </w:rPr>
        <w:t xml:space="preserve"> </w:t>
      </w:r>
      <w:bookmarkEnd w:id="304"/>
      <w:bookmarkEnd w:id="305"/>
    </w:p>
    <w:p w14:paraId="7E7BDB1C"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360"/>
        <w:rPr>
          <w:rFonts w:cstheme="minorHAnsi"/>
          <w:sz w:val="20"/>
          <w:szCs w:val="20"/>
        </w:rPr>
      </w:pPr>
      <w:r w:rsidRPr="003E2279">
        <w:rPr>
          <w:rFonts w:cstheme="minorHAnsi"/>
          <w:sz w:val="20"/>
          <w:szCs w:val="20"/>
        </w:rPr>
        <w:t>(a)</w:t>
      </w:r>
      <w:r w:rsidRPr="003E2279">
        <w:rPr>
          <w:rFonts w:cstheme="minorHAnsi"/>
          <w:sz w:val="20"/>
          <w:szCs w:val="20"/>
        </w:rPr>
        <w:tab/>
        <w:t>Issue [Assignment: organization-defined systems or system components] with [Assignment: organization-defined configurations] to individuals traveling to locations that the organization deems to be of significant risk; and</w:t>
      </w:r>
    </w:p>
    <w:p w14:paraId="7091B097"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360"/>
        <w:rPr>
          <w:rFonts w:cstheme="minorHAnsi"/>
          <w:sz w:val="20"/>
          <w:szCs w:val="20"/>
        </w:rPr>
      </w:pPr>
      <w:r w:rsidRPr="003E2279">
        <w:rPr>
          <w:rFonts w:cstheme="minorHAnsi"/>
          <w:sz w:val="20"/>
          <w:szCs w:val="20"/>
        </w:rPr>
        <w:t>(b)</w:t>
      </w:r>
      <w:r w:rsidRPr="003E2279">
        <w:rPr>
          <w:rFonts w:cstheme="minorHAnsi"/>
          <w:sz w:val="20"/>
          <w:szCs w:val="20"/>
        </w:rPr>
        <w:tab/>
        <w:t>Apply the following controls to the systems or components when the individuals return from travel: [Assignment: organization-defined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007F121E" w14:textId="77777777" w:rsidTr="00D04FAF">
        <w:tc>
          <w:tcPr>
            <w:tcW w:w="0" w:type="auto"/>
            <w:shd w:val="clear" w:color="auto" w:fill="CCECFC"/>
          </w:tcPr>
          <w:p w14:paraId="2030858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CM-2(7) Control Summary Information</w:t>
            </w:r>
          </w:p>
        </w:tc>
      </w:tr>
      <w:tr w:rsidR="001D7003" w:rsidRPr="003E2279" w14:paraId="1E2EF390" w14:textId="77777777" w:rsidTr="00D04FAF">
        <w:tc>
          <w:tcPr>
            <w:tcW w:w="0" w:type="auto"/>
            <w:shd w:val="clear" w:color="auto" w:fill="FFFFFF"/>
          </w:tcPr>
          <w:p w14:paraId="25E6B15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36E117D1" w14:textId="77777777" w:rsidTr="00D04FAF">
        <w:tc>
          <w:tcPr>
            <w:tcW w:w="0" w:type="auto"/>
            <w:shd w:val="clear" w:color="auto" w:fill="FFFFFF"/>
          </w:tcPr>
          <w:p w14:paraId="0A4291D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CM-2(7)(a)-1:</w:t>
            </w:r>
          </w:p>
        </w:tc>
      </w:tr>
      <w:tr w:rsidR="001D7003" w:rsidRPr="003E2279" w14:paraId="771885B8" w14:textId="77777777" w:rsidTr="00D04FAF">
        <w:tc>
          <w:tcPr>
            <w:tcW w:w="0" w:type="auto"/>
            <w:shd w:val="clear" w:color="auto" w:fill="FFFFFF"/>
          </w:tcPr>
          <w:p w14:paraId="745B8C0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CM-2(7)(a)-2:</w:t>
            </w:r>
          </w:p>
        </w:tc>
      </w:tr>
      <w:tr w:rsidR="001D7003" w:rsidRPr="003E2279" w14:paraId="52329E98" w14:textId="77777777" w:rsidTr="00D04FAF">
        <w:tc>
          <w:tcPr>
            <w:tcW w:w="0" w:type="auto"/>
            <w:shd w:val="clear" w:color="auto" w:fill="FFFFFF"/>
          </w:tcPr>
          <w:p w14:paraId="02CECA4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CM-2(7)(b):</w:t>
            </w:r>
          </w:p>
        </w:tc>
      </w:tr>
      <w:tr w:rsidR="001D7003" w:rsidRPr="003E2279" w14:paraId="3C2B2272" w14:textId="77777777" w:rsidTr="00D04FAF">
        <w:tc>
          <w:tcPr>
            <w:tcW w:w="0" w:type="auto"/>
            <w:shd w:val="clear" w:color="auto" w:fill="FFFFFF"/>
          </w:tcPr>
          <w:p w14:paraId="7AFB0BC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7034FF18" w14:textId="4C5E2F7E" w:rsidR="001D7003" w:rsidRPr="003E2279" w:rsidRDefault="00000000" w:rsidP="00C42BB4">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186616084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11288020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129840514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98034497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40823799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46B05B45" w14:textId="77777777" w:rsidTr="00D04FAF">
        <w:tc>
          <w:tcPr>
            <w:tcW w:w="0" w:type="auto"/>
            <w:shd w:val="clear" w:color="auto" w:fill="FFFFFF"/>
          </w:tcPr>
          <w:p w14:paraId="5DD54A7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3FDC1DF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156116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A75A33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7348650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E03F1D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559713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862869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317577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6CB7767" w14:textId="06D36BB7"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2693155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2D4A0221" w14:textId="77777777" w:rsidTr="00D04FAF">
        <w:tc>
          <w:tcPr>
            <w:tcW w:w="0" w:type="auto"/>
            <w:shd w:val="clear" w:color="auto" w:fill="CCECFC"/>
          </w:tcPr>
          <w:p w14:paraId="7EDADC7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CM-2(7) What is the solution and how is it implemented?</w:t>
            </w:r>
          </w:p>
        </w:tc>
      </w:tr>
      <w:tr w:rsidR="001D7003" w:rsidRPr="003E2279" w14:paraId="40D19BEF" w14:textId="77777777" w:rsidTr="00D04FAF">
        <w:tc>
          <w:tcPr>
            <w:tcW w:w="0" w:type="auto"/>
            <w:shd w:val="clear" w:color="auto" w:fill="FFFFFF"/>
          </w:tcPr>
          <w:p w14:paraId="0B40678F" w14:textId="31D94016"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491FACAF" w14:textId="77777777" w:rsidR="00C42BB4" w:rsidRDefault="00C42BB4" w:rsidP="00803195">
      <w:pPr>
        <w:pStyle w:val="Heading2"/>
        <w:tabs>
          <w:tab w:val="left" w:pos="360"/>
          <w:tab w:val="left" w:pos="720"/>
          <w:tab w:val="left" w:pos="1440"/>
          <w:tab w:val="left" w:pos="2160"/>
        </w:tabs>
        <w:spacing w:before="120" w:after="120" w:line="240" w:lineRule="auto"/>
        <w:ind w:left="1300" w:hanging="1300"/>
        <w:rPr>
          <w:rFonts w:asciiTheme="minorHAnsi" w:hAnsiTheme="minorHAnsi" w:cstheme="minorHAnsi"/>
          <w:sz w:val="20"/>
          <w:szCs w:val="20"/>
        </w:rPr>
      </w:pPr>
      <w:bookmarkStart w:id="307" w:name="_Toc137218188"/>
      <w:bookmarkStart w:id="308" w:name="_Toc158135750"/>
    </w:p>
    <w:p w14:paraId="5485FBB3" w14:textId="220C47DF" w:rsidR="001D7003" w:rsidRPr="00B24D3B" w:rsidRDefault="001D7003" w:rsidP="00B24D3B">
      <w:pPr>
        <w:rPr>
          <w:b/>
          <w:bCs/>
        </w:rPr>
      </w:pPr>
      <w:bookmarkStart w:id="309" w:name="_Toc158371724"/>
      <w:r w:rsidRPr="00B24D3B">
        <w:rPr>
          <w:b/>
          <w:bCs/>
        </w:rPr>
        <w:t>CM-3 Configuration Change Control</w:t>
      </w:r>
      <w:bookmarkEnd w:id="307"/>
      <w:bookmarkEnd w:id="308"/>
      <w:bookmarkEnd w:id="309"/>
    </w:p>
    <w:p w14:paraId="3315F412" w14:textId="77777777" w:rsidR="001D7003" w:rsidRPr="003E2279" w:rsidRDefault="001D7003" w:rsidP="00C42BB4">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a.</w:t>
      </w:r>
      <w:r w:rsidRPr="003E2279">
        <w:rPr>
          <w:rFonts w:cstheme="minorHAnsi"/>
          <w:sz w:val="20"/>
          <w:szCs w:val="20"/>
        </w:rPr>
        <w:tab/>
        <w:t>Determine and document the types of changes to the system that are configuration-</w:t>
      </w:r>
      <w:proofErr w:type="gramStart"/>
      <w:r w:rsidRPr="003E2279">
        <w:rPr>
          <w:rFonts w:cstheme="minorHAnsi"/>
          <w:sz w:val="20"/>
          <w:szCs w:val="20"/>
        </w:rPr>
        <w:t>controlled;</w:t>
      </w:r>
      <w:proofErr w:type="gramEnd"/>
    </w:p>
    <w:p w14:paraId="6C4129EF" w14:textId="77777777" w:rsidR="001D7003" w:rsidRPr="003E2279" w:rsidRDefault="001D7003" w:rsidP="00C42BB4">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b.</w:t>
      </w:r>
      <w:r w:rsidRPr="003E2279">
        <w:rPr>
          <w:rFonts w:cstheme="minorHAnsi"/>
          <w:sz w:val="20"/>
          <w:szCs w:val="20"/>
        </w:rPr>
        <w:tab/>
        <w:t xml:space="preserve">Review proposed configuration-controlled changes to the system and approve or disapprove such changes with explicit consideration for security and privacy impact </w:t>
      </w:r>
      <w:proofErr w:type="gramStart"/>
      <w:r w:rsidRPr="003E2279">
        <w:rPr>
          <w:rFonts w:cstheme="minorHAnsi"/>
          <w:sz w:val="20"/>
          <w:szCs w:val="20"/>
        </w:rPr>
        <w:t>analyses;</w:t>
      </w:r>
      <w:proofErr w:type="gramEnd"/>
    </w:p>
    <w:p w14:paraId="1AF29609" w14:textId="77777777" w:rsidR="001D7003" w:rsidRPr="003E2279" w:rsidRDefault="001D7003" w:rsidP="00C42BB4">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c.</w:t>
      </w:r>
      <w:r w:rsidRPr="003E2279">
        <w:rPr>
          <w:rFonts w:cstheme="minorHAnsi"/>
          <w:sz w:val="20"/>
          <w:szCs w:val="20"/>
        </w:rPr>
        <w:tab/>
        <w:t xml:space="preserve">Document configuration change decisions associated with the </w:t>
      </w:r>
      <w:proofErr w:type="gramStart"/>
      <w:r w:rsidRPr="003E2279">
        <w:rPr>
          <w:rFonts w:cstheme="minorHAnsi"/>
          <w:sz w:val="20"/>
          <w:szCs w:val="20"/>
        </w:rPr>
        <w:t>system;</w:t>
      </w:r>
      <w:proofErr w:type="gramEnd"/>
    </w:p>
    <w:p w14:paraId="6772936F" w14:textId="77777777" w:rsidR="001D7003" w:rsidRPr="003E2279" w:rsidRDefault="001D7003" w:rsidP="00C42BB4">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d.</w:t>
      </w:r>
      <w:r w:rsidRPr="003E2279">
        <w:rPr>
          <w:rFonts w:cstheme="minorHAnsi"/>
          <w:sz w:val="20"/>
          <w:szCs w:val="20"/>
        </w:rPr>
        <w:tab/>
        <w:t xml:space="preserve">Implement approved configuration-controlled changes to the </w:t>
      </w:r>
      <w:proofErr w:type="gramStart"/>
      <w:r w:rsidRPr="003E2279">
        <w:rPr>
          <w:rFonts w:cstheme="minorHAnsi"/>
          <w:sz w:val="20"/>
          <w:szCs w:val="20"/>
        </w:rPr>
        <w:t>system;</w:t>
      </w:r>
      <w:proofErr w:type="gramEnd"/>
    </w:p>
    <w:p w14:paraId="318F040F" w14:textId="77777777" w:rsidR="001D7003" w:rsidRPr="003E2279" w:rsidRDefault="001D7003" w:rsidP="00C42BB4">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e.</w:t>
      </w:r>
      <w:r w:rsidRPr="003E2279">
        <w:rPr>
          <w:rFonts w:cstheme="minorHAnsi"/>
          <w:sz w:val="20"/>
          <w:szCs w:val="20"/>
        </w:rPr>
        <w:tab/>
        <w:t>Retain records of configuration-controlled changes to the system for [Assignment: organization-defined time period</w:t>
      </w:r>
      <w:proofErr w:type="gramStart"/>
      <w:r w:rsidRPr="003E2279">
        <w:rPr>
          <w:rFonts w:cstheme="minorHAnsi"/>
          <w:sz w:val="20"/>
          <w:szCs w:val="20"/>
        </w:rPr>
        <w:t>];</w:t>
      </w:r>
      <w:proofErr w:type="gramEnd"/>
    </w:p>
    <w:p w14:paraId="569B7B28" w14:textId="77777777" w:rsidR="001D7003" w:rsidRPr="003E2279" w:rsidRDefault="001D7003" w:rsidP="00C42BB4">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f.</w:t>
      </w:r>
      <w:r w:rsidRPr="003E2279">
        <w:rPr>
          <w:rFonts w:cstheme="minorHAnsi"/>
          <w:sz w:val="20"/>
          <w:szCs w:val="20"/>
        </w:rPr>
        <w:tab/>
        <w:t>Monitor and review activities associated with configuration-controlled changes to the system; and</w:t>
      </w:r>
    </w:p>
    <w:p w14:paraId="25D080DA" w14:textId="77777777" w:rsidR="001D7003" w:rsidRPr="003E2279" w:rsidRDefault="001D7003" w:rsidP="00C42BB4">
      <w:pPr>
        <w:pStyle w:val="BodyText"/>
        <w:tabs>
          <w:tab w:val="left" w:pos="360"/>
          <w:tab w:val="left" w:pos="720"/>
          <w:tab w:val="left" w:pos="1440"/>
          <w:tab w:val="left" w:pos="2160"/>
        </w:tabs>
        <w:spacing w:before="120" w:after="120" w:line="240" w:lineRule="auto"/>
        <w:ind w:left="630" w:hanging="360"/>
        <w:rPr>
          <w:rFonts w:cstheme="minorHAnsi"/>
          <w:sz w:val="20"/>
          <w:szCs w:val="20"/>
        </w:rPr>
      </w:pPr>
      <w:r w:rsidRPr="003E2279">
        <w:rPr>
          <w:rFonts w:cstheme="minorHAnsi"/>
          <w:sz w:val="20"/>
          <w:szCs w:val="20"/>
        </w:rPr>
        <w:t>g.</w:t>
      </w:r>
      <w:r w:rsidRPr="003E2279">
        <w:rPr>
          <w:rFonts w:cstheme="minorHAnsi"/>
          <w:sz w:val="20"/>
          <w:szCs w:val="20"/>
        </w:rPr>
        <w:tab/>
        <w:t>Coordinate and provide oversight for configuration change control activities through [Assignment: organization-defined configuration change control element] that convenes [Selection (one-or-more): organization-defined frequency]; when [Assignment: organization-defined configuration change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5B72FCFA" w14:textId="77777777" w:rsidTr="00D04FAF">
        <w:tc>
          <w:tcPr>
            <w:tcW w:w="0" w:type="auto"/>
            <w:shd w:val="clear" w:color="auto" w:fill="CCECFC"/>
          </w:tcPr>
          <w:p w14:paraId="4AEC046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CM-3 Control Summary Information</w:t>
            </w:r>
          </w:p>
        </w:tc>
      </w:tr>
      <w:tr w:rsidR="001D7003" w:rsidRPr="003E2279" w14:paraId="28C0DB28" w14:textId="77777777" w:rsidTr="00D04FAF">
        <w:tc>
          <w:tcPr>
            <w:tcW w:w="0" w:type="auto"/>
            <w:shd w:val="clear" w:color="auto" w:fill="FFFFFF"/>
          </w:tcPr>
          <w:p w14:paraId="655FD6D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7F7B2315" w14:textId="77777777" w:rsidTr="00D04FAF">
        <w:tc>
          <w:tcPr>
            <w:tcW w:w="0" w:type="auto"/>
            <w:shd w:val="clear" w:color="auto" w:fill="FFFFFF"/>
          </w:tcPr>
          <w:p w14:paraId="09A44F1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CM-3(e):</w:t>
            </w:r>
          </w:p>
        </w:tc>
      </w:tr>
      <w:tr w:rsidR="001D7003" w:rsidRPr="003E2279" w14:paraId="71DCF6D5" w14:textId="77777777" w:rsidTr="00D04FAF">
        <w:tc>
          <w:tcPr>
            <w:tcW w:w="0" w:type="auto"/>
            <w:shd w:val="clear" w:color="auto" w:fill="FFFFFF"/>
          </w:tcPr>
          <w:p w14:paraId="31FDD4E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CM-3(g)-1:</w:t>
            </w:r>
          </w:p>
        </w:tc>
      </w:tr>
      <w:tr w:rsidR="001D7003" w:rsidRPr="003E2279" w14:paraId="34E52829" w14:textId="77777777" w:rsidTr="00D04FAF">
        <w:tc>
          <w:tcPr>
            <w:tcW w:w="0" w:type="auto"/>
            <w:shd w:val="clear" w:color="auto" w:fill="FFFFFF"/>
          </w:tcPr>
          <w:p w14:paraId="44F6389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CM-3(g)-2:</w:t>
            </w:r>
          </w:p>
        </w:tc>
      </w:tr>
      <w:tr w:rsidR="001D7003" w:rsidRPr="003E2279" w14:paraId="2071FF07" w14:textId="77777777" w:rsidTr="00D04FAF">
        <w:tc>
          <w:tcPr>
            <w:tcW w:w="0" w:type="auto"/>
            <w:shd w:val="clear" w:color="auto" w:fill="FFFFFF"/>
          </w:tcPr>
          <w:p w14:paraId="56426EA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1B72DC16" w14:textId="087F7C17" w:rsidR="001D7003" w:rsidRPr="003E2279" w:rsidRDefault="00000000" w:rsidP="00C42BB4">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5085413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17497621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82674998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50776883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204214355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28CD065A" w14:textId="77777777" w:rsidTr="00D04FAF">
        <w:tc>
          <w:tcPr>
            <w:tcW w:w="0" w:type="auto"/>
            <w:shd w:val="clear" w:color="auto" w:fill="FFFFFF"/>
          </w:tcPr>
          <w:p w14:paraId="50516A8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73278B4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332373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F17554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70556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D2F2BA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2386001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5AB967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441611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FCB6421" w14:textId="42B82E6B" w:rsidR="001D7003" w:rsidRPr="003E2279" w:rsidRDefault="00165D16" w:rsidP="00165D16">
            <w:pPr>
              <w:pStyle w:val="BodyText"/>
              <w:tabs>
                <w:tab w:val="left" w:pos="360"/>
                <w:tab w:val="left" w:pos="87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20982127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2D6DF5CD" w14:textId="77777777" w:rsidTr="00D04FAF">
        <w:tc>
          <w:tcPr>
            <w:tcW w:w="0" w:type="auto"/>
            <w:shd w:val="clear" w:color="auto" w:fill="CCECFC"/>
          </w:tcPr>
          <w:p w14:paraId="3D096B8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CM-3 What is the solution and how is it implemented?</w:t>
            </w:r>
          </w:p>
        </w:tc>
      </w:tr>
      <w:tr w:rsidR="001D7003" w:rsidRPr="003E2279" w14:paraId="14E94015" w14:textId="77777777" w:rsidTr="00D04FAF">
        <w:tc>
          <w:tcPr>
            <w:tcW w:w="0" w:type="auto"/>
            <w:shd w:val="clear" w:color="auto" w:fill="FFFFFF"/>
          </w:tcPr>
          <w:p w14:paraId="6E7B8D51" w14:textId="4D371F6F"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7B21570B" w14:textId="77777777" w:rsidR="00C42BB4" w:rsidRDefault="00C42BB4"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310" w:name="_Toc137218189"/>
      <w:bookmarkStart w:id="311" w:name="_Toc158135751"/>
    </w:p>
    <w:p w14:paraId="721E47FF" w14:textId="2FE5CBBA" w:rsidR="001D7003" w:rsidRPr="00B24D3B" w:rsidRDefault="001D7003" w:rsidP="00B24D3B">
      <w:pPr>
        <w:rPr>
          <w:b/>
          <w:bCs/>
        </w:rPr>
      </w:pPr>
      <w:bookmarkStart w:id="312" w:name="_Toc158371725"/>
      <w:r w:rsidRPr="00B24D3B">
        <w:rPr>
          <w:b/>
          <w:bCs/>
        </w:rPr>
        <w:t>CM-3(2) Testing, Validation, and Documentation of Changes</w:t>
      </w:r>
      <w:bookmarkEnd w:id="310"/>
      <w:bookmarkEnd w:id="311"/>
      <w:bookmarkEnd w:id="312"/>
    </w:p>
    <w:p w14:paraId="0EBCE85E"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Test, validate, and document changes to the system before finalizing the implementation of the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0F7DF6BB" w14:textId="77777777" w:rsidTr="00D04FAF">
        <w:tc>
          <w:tcPr>
            <w:tcW w:w="0" w:type="auto"/>
            <w:shd w:val="clear" w:color="auto" w:fill="CCECFC"/>
          </w:tcPr>
          <w:p w14:paraId="002B12D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CM-3(2) Control Summary Information</w:t>
            </w:r>
          </w:p>
        </w:tc>
      </w:tr>
      <w:tr w:rsidR="001D7003" w:rsidRPr="003E2279" w14:paraId="386EA556" w14:textId="77777777" w:rsidTr="00D04FAF">
        <w:tc>
          <w:tcPr>
            <w:tcW w:w="0" w:type="auto"/>
            <w:shd w:val="clear" w:color="auto" w:fill="FFFFFF"/>
          </w:tcPr>
          <w:p w14:paraId="6E6F21C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0D15ABC3" w14:textId="77777777" w:rsidTr="00D04FAF">
        <w:tc>
          <w:tcPr>
            <w:tcW w:w="0" w:type="auto"/>
            <w:shd w:val="clear" w:color="auto" w:fill="FFFFFF"/>
          </w:tcPr>
          <w:p w14:paraId="07C9B78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lastRenderedPageBreak/>
              <w:t>Implementation Status (check all that apply):</w:t>
            </w:r>
          </w:p>
          <w:p w14:paraId="788478A8" w14:textId="729DCE87" w:rsidR="001D7003" w:rsidRPr="003E2279" w:rsidRDefault="00000000" w:rsidP="00C42BB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96136779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169065348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205271466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186622303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68806519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9E09722" w14:textId="77777777" w:rsidTr="00D04FAF">
        <w:tc>
          <w:tcPr>
            <w:tcW w:w="0" w:type="auto"/>
            <w:shd w:val="clear" w:color="auto" w:fill="FFFFFF"/>
          </w:tcPr>
          <w:p w14:paraId="136B0C8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776ED28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371658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18FF72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234294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B08CF0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809928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BFC481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7638285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CB0E8D2" w14:textId="78668BCB"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3232753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01407E37" w14:textId="77777777" w:rsidTr="00D04FAF">
        <w:tc>
          <w:tcPr>
            <w:tcW w:w="0" w:type="auto"/>
            <w:shd w:val="clear" w:color="auto" w:fill="CCECFC"/>
          </w:tcPr>
          <w:p w14:paraId="0196622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CM-3(2) What is the solution and how is it implemented?</w:t>
            </w:r>
          </w:p>
        </w:tc>
      </w:tr>
      <w:tr w:rsidR="001D7003" w:rsidRPr="003E2279" w14:paraId="2534E2B1" w14:textId="77777777" w:rsidTr="00D04FAF">
        <w:tc>
          <w:tcPr>
            <w:tcW w:w="0" w:type="auto"/>
            <w:shd w:val="clear" w:color="auto" w:fill="FFFFFF"/>
          </w:tcPr>
          <w:p w14:paraId="2236A3C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50419B63" w14:textId="77777777" w:rsidR="00C42BB4" w:rsidRDefault="00C42BB4"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313" w:name="_Toc137218190"/>
      <w:bookmarkStart w:id="314" w:name="_Toc158135752"/>
    </w:p>
    <w:p w14:paraId="78E954A3" w14:textId="0C19E992" w:rsidR="001D7003" w:rsidRPr="00B24D3B" w:rsidRDefault="001D7003" w:rsidP="00B24D3B">
      <w:pPr>
        <w:rPr>
          <w:b/>
          <w:bCs/>
        </w:rPr>
      </w:pPr>
      <w:bookmarkStart w:id="315" w:name="_Toc158371726"/>
      <w:r w:rsidRPr="00B24D3B">
        <w:rPr>
          <w:b/>
          <w:bCs/>
        </w:rPr>
        <w:t>CM-3(4) Security and Privacy Representatives</w:t>
      </w:r>
      <w:bookmarkEnd w:id="313"/>
      <w:bookmarkEnd w:id="314"/>
      <w:bookmarkEnd w:id="315"/>
    </w:p>
    <w:p w14:paraId="2A60D97B"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Require [Assignment: organization-defined security and privacy representatives] to be members of the [Assignment: organization-defined configuration change control element].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32360C1" w14:textId="77777777" w:rsidTr="00D04FAF">
        <w:tc>
          <w:tcPr>
            <w:tcW w:w="0" w:type="auto"/>
            <w:shd w:val="clear" w:color="auto" w:fill="CCECFC"/>
          </w:tcPr>
          <w:p w14:paraId="608400E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CM-3(4) Control Summary Information</w:t>
            </w:r>
          </w:p>
        </w:tc>
      </w:tr>
      <w:tr w:rsidR="001D7003" w:rsidRPr="003E2279" w14:paraId="2164D1C3" w14:textId="77777777" w:rsidTr="00D04FAF">
        <w:tc>
          <w:tcPr>
            <w:tcW w:w="0" w:type="auto"/>
            <w:shd w:val="clear" w:color="auto" w:fill="FFFFFF"/>
          </w:tcPr>
          <w:p w14:paraId="3F43A6D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4BD5DBCC" w14:textId="77777777" w:rsidTr="00D04FAF">
        <w:tc>
          <w:tcPr>
            <w:tcW w:w="0" w:type="auto"/>
            <w:shd w:val="clear" w:color="auto" w:fill="FFFFFF"/>
          </w:tcPr>
          <w:p w14:paraId="33CFF42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CM-3(4)-1:</w:t>
            </w:r>
          </w:p>
        </w:tc>
      </w:tr>
      <w:tr w:rsidR="001D7003" w:rsidRPr="003E2279" w14:paraId="417EEAC6" w14:textId="77777777" w:rsidTr="00D04FAF">
        <w:tc>
          <w:tcPr>
            <w:tcW w:w="0" w:type="auto"/>
            <w:shd w:val="clear" w:color="auto" w:fill="FFFFFF"/>
          </w:tcPr>
          <w:p w14:paraId="665E0F5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CM-3(4)-2:</w:t>
            </w:r>
          </w:p>
        </w:tc>
      </w:tr>
      <w:tr w:rsidR="001D7003" w:rsidRPr="003E2279" w14:paraId="2C5E1876" w14:textId="77777777" w:rsidTr="00D04FAF">
        <w:tc>
          <w:tcPr>
            <w:tcW w:w="0" w:type="auto"/>
            <w:shd w:val="clear" w:color="auto" w:fill="FFFFFF"/>
          </w:tcPr>
          <w:p w14:paraId="3D017EE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5384E550" w14:textId="37DA05FC" w:rsidR="001D7003" w:rsidRPr="003E2279" w:rsidRDefault="00000000" w:rsidP="00C42BB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7998086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66301794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109924423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151813552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74087127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57F22DBC" w14:textId="77777777" w:rsidTr="00D04FAF">
        <w:tc>
          <w:tcPr>
            <w:tcW w:w="0" w:type="auto"/>
            <w:shd w:val="clear" w:color="auto" w:fill="FFFFFF"/>
          </w:tcPr>
          <w:p w14:paraId="30DD3E0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5BCCA5C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292813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501E89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798108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545B6E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403046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E85F2D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89497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AA06FE9" w14:textId="13C2DE4E"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1290878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2EFD9D3F" w14:textId="77777777" w:rsidTr="00D04FAF">
        <w:tc>
          <w:tcPr>
            <w:tcW w:w="0" w:type="auto"/>
            <w:shd w:val="clear" w:color="auto" w:fill="CCECFC"/>
          </w:tcPr>
          <w:p w14:paraId="7F7462C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CM-3(4) What is the solution and how is it implemented?</w:t>
            </w:r>
          </w:p>
        </w:tc>
      </w:tr>
      <w:tr w:rsidR="001D7003" w:rsidRPr="003E2279" w14:paraId="0463EDF9" w14:textId="77777777" w:rsidTr="00D04FAF">
        <w:tc>
          <w:tcPr>
            <w:tcW w:w="0" w:type="auto"/>
            <w:shd w:val="clear" w:color="auto" w:fill="FFFFFF"/>
          </w:tcPr>
          <w:p w14:paraId="5286472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30C1530A" w14:textId="77777777" w:rsidR="00C42BB4" w:rsidRPr="00C42BB4" w:rsidRDefault="00C42BB4" w:rsidP="00803195">
      <w:pPr>
        <w:pStyle w:val="Heading2"/>
        <w:tabs>
          <w:tab w:val="left" w:pos="360"/>
          <w:tab w:val="left" w:pos="720"/>
          <w:tab w:val="left" w:pos="1440"/>
          <w:tab w:val="left" w:pos="2160"/>
        </w:tabs>
        <w:spacing w:before="120" w:after="120" w:line="240" w:lineRule="auto"/>
        <w:ind w:left="20" w:hanging="20"/>
        <w:rPr>
          <w:rFonts w:asciiTheme="minorHAnsi" w:hAnsiTheme="minorHAnsi" w:cstheme="minorHAnsi"/>
          <w:b/>
          <w:bCs w:val="0"/>
          <w:sz w:val="20"/>
          <w:szCs w:val="20"/>
        </w:rPr>
      </w:pPr>
      <w:bookmarkStart w:id="316" w:name="_Toc137218191"/>
      <w:bookmarkStart w:id="317" w:name="_Toc158135753"/>
    </w:p>
    <w:p w14:paraId="08AD1E49" w14:textId="47BB1A2E" w:rsidR="001D7003" w:rsidRPr="00B24D3B" w:rsidRDefault="001D7003" w:rsidP="00B24D3B">
      <w:pPr>
        <w:rPr>
          <w:b/>
          <w:bCs/>
        </w:rPr>
      </w:pPr>
      <w:bookmarkStart w:id="318" w:name="_Toc158371727"/>
      <w:r w:rsidRPr="00B24D3B">
        <w:rPr>
          <w:b/>
          <w:bCs/>
        </w:rPr>
        <w:t>CM-4 Impact Analyses</w:t>
      </w:r>
      <w:bookmarkEnd w:id="316"/>
      <w:bookmarkEnd w:id="317"/>
      <w:bookmarkEnd w:id="318"/>
    </w:p>
    <w:p w14:paraId="746F8C2A"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Analyze changes to the system to determine potential security and privacy impacts prior to change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088427FF" w14:textId="77777777" w:rsidTr="00D04FAF">
        <w:tc>
          <w:tcPr>
            <w:tcW w:w="0" w:type="auto"/>
            <w:shd w:val="clear" w:color="auto" w:fill="CCECFC"/>
          </w:tcPr>
          <w:p w14:paraId="7661298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lastRenderedPageBreak/>
              <w:t>CM-4 Control Summary Information</w:t>
            </w:r>
          </w:p>
        </w:tc>
      </w:tr>
      <w:tr w:rsidR="001D7003" w:rsidRPr="003E2279" w14:paraId="65CB4057" w14:textId="77777777" w:rsidTr="00D04FAF">
        <w:tc>
          <w:tcPr>
            <w:tcW w:w="0" w:type="auto"/>
            <w:shd w:val="clear" w:color="auto" w:fill="FFFFFF"/>
          </w:tcPr>
          <w:p w14:paraId="50FF1B6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4D64BE76" w14:textId="77777777" w:rsidTr="00D04FAF">
        <w:tc>
          <w:tcPr>
            <w:tcW w:w="0" w:type="auto"/>
            <w:shd w:val="clear" w:color="auto" w:fill="FFFFFF"/>
          </w:tcPr>
          <w:p w14:paraId="4170487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0B0B5912" w14:textId="22029771" w:rsidR="001D7003" w:rsidRPr="003E2279" w:rsidRDefault="00000000" w:rsidP="00C42BB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46276477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207063842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15627896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175141705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35514996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FA39ADD" w14:textId="77777777" w:rsidTr="00D04FAF">
        <w:tc>
          <w:tcPr>
            <w:tcW w:w="0" w:type="auto"/>
            <w:shd w:val="clear" w:color="auto" w:fill="FFFFFF"/>
          </w:tcPr>
          <w:p w14:paraId="2CEB942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6FD7FD9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673845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C29412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178802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5B6771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976098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404D24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585139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C915CD7" w14:textId="6804BF58"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2032517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4C93F96E" w14:textId="77777777" w:rsidTr="00D04FAF">
        <w:tc>
          <w:tcPr>
            <w:tcW w:w="0" w:type="auto"/>
            <w:shd w:val="clear" w:color="auto" w:fill="CCECFC"/>
          </w:tcPr>
          <w:p w14:paraId="28EAA3A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CM-4 What is the solution and how is it implemented?</w:t>
            </w:r>
          </w:p>
        </w:tc>
      </w:tr>
      <w:tr w:rsidR="001D7003" w:rsidRPr="003E2279" w14:paraId="7715B964" w14:textId="77777777" w:rsidTr="00D04FAF">
        <w:tc>
          <w:tcPr>
            <w:tcW w:w="0" w:type="auto"/>
            <w:shd w:val="clear" w:color="auto" w:fill="FFFFFF"/>
          </w:tcPr>
          <w:p w14:paraId="63D4D5A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070CDE6E" w14:textId="77777777" w:rsidR="00C42BB4" w:rsidRDefault="00C42BB4"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319" w:name="_Toc137218192"/>
      <w:bookmarkStart w:id="320" w:name="_Toc158135754"/>
    </w:p>
    <w:p w14:paraId="17761AFB" w14:textId="69E9BD0D" w:rsidR="001D7003" w:rsidRPr="00B24D3B" w:rsidRDefault="001D7003" w:rsidP="00B24D3B">
      <w:pPr>
        <w:rPr>
          <w:b/>
          <w:bCs/>
        </w:rPr>
      </w:pPr>
      <w:bookmarkStart w:id="321" w:name="_Toc158371728"/>
      <w:r w:rsidRPr="00B24D3B">
        <w:rPr>
          <w:b/>
          <w:bCs/>
        </w:rPr>
        <w:t>CM-4(2) Verification of Controls</w:t>
      </w:r>
      <w:bookmarkEnd w:id="319"/>
      <w:bookmarkEnd w:id="320"/>
      <w:bookmarkEnd w:id="321"/>
    </w:p>
    <w:p w14:paraId="28F5C728"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 xml:space="preserve">After system changes, verify that the impacted controls are implemented correctly, operating as intended, and producing the desired outcome </w:t>
      </w:r>
      <w:proofErr w:type="gramStart"/>
      <w:r w:rsidRPr="003E2279">
        <w:rPr>
          <w:rFonts w:cstheme="minorHAnsi"/>
          <w:sz w:val="20"/>
          <w:szCs w:val="20"/>
        </w:rPr>
        <w:t>with regard to</w:t>
      </w:r>
      <w:proofErr w:type="gramEnd"/>
      <w:r w:rsidRPr="003E2279">
        <w:rPr>
          <w:rFonts w:cstheme="minorHAnsi"/>
          <w:sz w:val="20"/>
          <w:szCs w:val="20"/>
        </w:rPr>
        <w:t xml:space="preserve"> meeting the security and privacy requirements for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5118FA01" w14:textId="77777777" w:rsidTr="00D04FAF">
        <w:tc>
          <w:tcPr>
            <w:tcW w:w="0" w:type="auto"/>
            <w:shd w:val="clear" w:color="auto" w:fill="CCECFC"/>
          </w:tcPr>
          <w:p w14:paraId="77E6174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CM-4(2) Control Summary Information</w:t>
            </w:r>
          </w:p>
        </w:tc>
      </w:tr>
      <w:tr w:rsidR="001D7003" w:rsidRPr="003E2279" w14:paraId="019F93AF" w14:textId="77777777" w:rsidTr="00D04FAF">
        <w:tc>
          <w:tcPr>
            <w:tcW w:w="0" w:type="auto"/>
            <w:shd w:val="clear" w:color="auto" w:fill="FFFFFF"/>
          </w:tcPr>
          <w:p w14:paraId="463BDD2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4E359D11" w14:textId="77777777" w:rsidTr="00D04FAF">
        <w:tc>
          <w:tcPr>
            <w:tcW w:w="0" w:type="auto"/>
            <w:shd w:val="clear" w:color="auto" w:fill="FFFFFF"/>
          </w:tcPr>
          <w:p w14:paraId="61F15FB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48430578" w14:textId="05089680" w:rsidR="001D7003" w:rsidRPr="003E2279" w:rsidRDefault="00000000" w:rsidP="00C42BB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64027562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8684180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81454797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129169791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154566810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7D4A972" w14:textId="77777777" w:rsidTr="00D04FAF">
        <w:tc>
          <w:tcPr>
            <w:tcW w:w="0" w:type="auto"/>
            <w:shd w:val="clear" w:color="auto" w:fill="FFFFFF"/>
          </w:tcPr>
          <w:p w14:paraId="79D7722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4A6350F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705659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F25FFA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7904633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FCC8C8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126371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5388E2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492269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A70E381" w14:textId="15B27052"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9320141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270CC242" w14:textId="77777777" w:rsidTr="00D04FAF">
        <w:tc>
          <w:tcPr>
            <w:tcW w:w="0" w:type="auto"/>
            <w:shd w:val="clear" w:color="auto" w:fill="CCECFC"/>
          </w:tcPr>
          <w:p w14:paraId="092D39B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CM-4(2) What is the solution and how is it implemented?</w:t>
            </w:r>
          </w:p>
        </w:tc>
      </w:tr>
      <w:tr w:rsidR="001D7003" w:rsidRPr="003E2279" w14:paraId="1F3A9DF8" w14:textId="77777777" w:rsidTr="00D04FAF">
        <w:tc>
          <w:tcPr>
            <w:tcW w:w="0" w:type="auto"/>
            <w:shd w:val="clear" w:color="auto" w:fill="FFFFFF"/>
          </w:tcPr>
          <w:p w14:paraId="2F85131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2C30CD7E" w14:textId="77777777" w:rsidR="00C42BB4" w:rsidRPr="00B24D3B" w:rsidRDefault="00C42BB4" w:rsidP="00B24D3B">
      <w:pPr>
        <w:rPr>
          <w:b/>
          <w:bCs/>
        </w:rPr>
      </w:pPr>
      <w:bookmarkStart w:id="322" w:name="_Toc137218193"/>
      <w:bookmarkStart w:id="323" w:name="_Toc158135755"/>
    </w:p>
    <w:p w14:paraId="26CAFE8C" w14:textId="60FD7B9C" w:rsidR="001D7003" w:rsidRPr="00B24D3B" w:rsidRDefault="001D7003" w:rsidP="00B24D3B">
      <w:pPr>
        <w:rPr>
          <w:b/>
          <w:bCs/>
        </w:rPr>
      </w:pPr>
      <w:bookmarkStart w:id="324" w:name="_Toc158371729"/>
      <w:r w:rsidRPr="00B24D3B">
        <w:rPr>
          <w:b/>
          <w:bCs/>
        </w:rPr>
        <w:t>CM-5 Access Restrictions for Change</w:t>
      </w:r>
      <w:bookmarkEnd w:id="322"/>
      <w:bookmarkEnd w:id="323"/>
      <w:bookmarkEnd w:id="324"/>
    </w:p>
    <w:p w14:paraId="54941753"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Define, document, approve, and enforce physical and logical access restrictions associated with changes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1E000D57" w14:textId="77777777" w:rsidTr="00D04FAF">
        <w:tc>
          <w:tcPr>
            <w:tcW w:w="0" w:type="auto"/>
            <w:shd w:val="clear" w:color="auto" w:fill="CCECFC"/>
          </w:tcPr>
          <w:p w14:paraId="504FBC8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lastRenderedPageBreak/>
              <w:t>CM-5 Control Summary Information</w:t>
            </w:r>
          </w:p>
        </w:tc>
      </w:tr>
      <w:tr w:rsidR="001D7003" w:rsidRPr="003E2279" w14:paraId="1196443C" w14:textId="77777777" w:rsidTr="00D04FAF">
        <w:tc>
          <w:tcPr>
            <w:tcW w:w="0" w:type="auto"/>
            <w:shd w:val="clear" w:color="auto" w:fill="FFFFFF"/>
          </w:tcPr>
          <w:p w14:paraId="030C7FF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575884B9" w14:textId="77777777" w:rsidTr="00D04FAF">
        <w:tc>
          <w:tcPr>
            <w:tcW w:w="0" w:type="auto"/>
            <w:shd w:val="clear" w:color="auto" w:fill="FFFFFF"/>
          </w:tcPr>
          <w:p w14:paraId="4CC45DEE"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00DDC844" w14:textId="759F645D" w:rsidR="001D7003" w:rsidRPr="003E2279" w:rsidRDefault="00000000" w:rsidP="00C42BB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84312892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24627049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8798049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32106554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75037540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5B1D0DAF" w14:textId="77777777" w:rsidTr="00D04FAF">
        <w:tc>
          <w:tcPr>
            <w:tcW w:w="0" w:type="auto"/>
            <w:shd w:val="clear" w:color="auto" w:fill="FFFFFF"/>
          </w:tcPr>
          <w:p w14:paraId="79E88F4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6E64C76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478669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B41912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495913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D6A78F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406193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8AE34A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99723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E3BE715" w14:textId="5E26BD9D"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6101539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12353923" w14:textId="77777777" w:rsidTr="00D04FAF">
        <w:tc>
          <w:tcPr>
            <w:tcW w:w="0" w:type="auto"/>
            <w:shd w:val="clear" w:color="auto" w:fill="CCECFC"/>
          </w:tcPr>
          <w:p w14:paraId="7574859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CM-5 What is the solution and how is it implemented?</w:t>
            </w:r>
          </w:p>
        </w:tc>
      </w:tr>
      <w:tr w:rsidR="001D7003" w:rsidRPr="003E2279" w14:paraId="3B43B35E" w14:textId="77777777" w:rsidTr="00D04FAF">
        <w:tc>
          <w:tcPr>
            <w:tcW w:w="0" w:type="auto"/>
            <w:shd w:val="clear" w:color="auto" w:fill="FFFFFF"/>
          </w:tcPr>
          <w:p w14:paraId="1EDDBA6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43C102ED" w14:textId="77777777" w:rsidR="00C42BB4" w:rsidRDefault="00C42BB4" w:rsidP="00803195">
      <w:pPr>
        <w:pStyle w:val="Heading3"/>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325" w:name="_Toc137218194"/>
      <w:bookmarkStart w:id="326" w:name="_Toc158135756"/>
    </w:p>
    <w:p w14:paraId="2F44E35C" w14:textId="1E4AA2B6" w:rsidR="001D7003" w:rsidRPr="00B24D3B" w:rsidRDefault="001D7003" w:rsidP="00B24D3B">
      <w:pPr>
        <w:rPr>
          <w:b/>
          <w:bCs/>
        </w:rPr>
      </w:pPr>
      <w:bookmarkStart w:id="327" w:name="_Toc158371730"/>
      <w:r w:rsidRPr="00B24D3B">
        <w:rPr>
          <w:b/>
          <w:bCs/>
        </w:rPr>
        <w:t>CM-5(1) Automated Access Enforcement and Audit Records</w:t>
      </w:r>
      <w:bookmarkEnd w:id="325"/>
      <w:bookmarkEnd w:id="326"/>
      <w:bookmarkEnd w:id="327"/>
    </w:p>
    <w:p w14:paraId="00D2FB78" w14:textId="77777777" w:rsidR="001D7003" w:rsidRPr="003E2279" w:rsidRDefault="001D7003" w:rsidP="00B24D3B">
      <w:pPr>
        <w:pStyle w:val="BodyText"/>
        <w:tabs>
          <w:tab w:val="left" w:pos="360"/>
          <w:tab w:val="left" w:pos="720"/>
          <w:tab w:val="left" w:pos="1440"/>
          <w:tab w:val="left" w:pos="2160"/>
        </w:tabs>
        <w:spacing w:before="120" w:after="120" w:line="240" w:lineRule="auto"/>
        <w:ind w:left="1300" w:hanging="1030"/>
        <w:rPr>
          <w:rFonts w:cstheme="minorHAnsi"/>
          <w:sz w:val="20"/>
          <w:szCs w:val="20"/>
        </w:rPr>
      </w:pPr>
      <w:r w:rsidRPr="003E2279">
        <w:rPr>
          <w:rFonts w:cstheme="minorHAnsi"/>
          <w:sz w:val="20"/>
          <w:szCs w:val="20"/>
        </w:rPr>
        <w:t>(a)</w:t>
      </w:r>
      <w:r w:rsidRPr="003E2279">
        <w:rPr>
          <w:rFonts w:cstheme="minorHAnsi"/>
          <w:sz w:val="20"/>
          <w:szCs w:val="20"/>
        </w:rPr>
        <w:tab/>
        <w:t>Enforce access restrictions using [Assignment: organization-defined automated mechanisms]; and</w:t>
      </w:r>
    </w:p>
    <w:p w14:paraId="3905E32A" w14:textId="77777777" w:rsidR="001D7003" w:rsidRPr="003E2279" w:rsidRDefault="001D7003" w:rsidP="00B24D3B">
      <w:pPr>
        <w:pStyle w:val="BodyText"/>
        <w:tabs>
          <w:tab w:val="left" w:pos="360"/>
          <w:tab w:val="left" w:pos="720"/>
          <w:tab w:val="left" w:pos="1440"/>
          <w:tab w:val="left" w:pos="2160"/>
        </w:tabs>
        <w:spacing w:before="120" w:after="120" w:line="240" w:lineRule="auto"/>
        <w:ind w:left="1296" w:hanging="1030"/>
        <w:rPr>
          <w:rFonts w:cstheme="minorHAnsi"/>
          <w:sz w:val="20"/>
          <w:szCs w:val="20"/>
        </w:rPr>
      </w:pPr>
      <w:r w:rsidRPr="003E2279">
        <w:rPr>
          <w:rFonts w:cstheme="minorHAnsi"/>
          <w:sz w:val="20"/>
          <w:szCs w:val="20"/>
        </w:rPr>
        <w:t>(b)</w:t>
      </w:r>
      <w:r w:rsidRPr="003E2279">
        <w:rPr>
          <w:rFonts w:cstheme="minorHAnsi"/>
          <w:sz w:val="20"/>
          <w:szCs w:val="20"/>
        </w:rPr>
        <w:tab/>
        <w:t>Automatically generate audit records of the enforcement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4855F09" w14:textId="77777777" w:rsidTr="00D04FAF">
        <w:tc>
          <w:tcPr>
            <w:tcW w:w="0" w:type="auto"/>
            <w:shd w:val="clear" w:color="auto" w:fill="CCECFC"/>
          </w:tcPr>
          <w:p w14:paraId="31E8A16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CM-5(1) Control Summary Information</w:t>
            </w:r>
          </w:p>
        </w:tc>
      </w:tr>
      <w:tr w:rsidR="001D7003" w:rsidRPr="003E2279" w14:paraId="308657C2" w14:textId="77777777" w:rsidTr="00D04FAF">
        <w:tc>
          <w:tcPr>
            <w:tcW w:w="0" w:type="auto"/>
            <w:shd w:val="clear" w:color="auto" w:fill="FFFFFF"/>
          </w:tcPr>
          <w:p w14:paraId="4B9BBBF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60D219F6" w14:textId="77777777" w:rsidTr="00D04FAF">
        <w:tc>
          <w:tcPr>
            <w:tcW w:w="0" w:type="auto"/>
            <w:shd w:val="clear" w:color="auto" w:fill="FFFFFF"/>
          </w:tcPr>
          <w:p w14:paraId="2CE1785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CM-5(1)(a):</w:t>
            </w:r>
          </w:p>
        </w:tc>
      </w:tr>
      <w:tr w:rsidR="001D7003" w:rsidRPr="003E2279" w14:paraId="202F82BC" w14:textId="77777777" w:rsidTr="00D04FAF">
        <w:tc>
          <w:tcPr>
            <w:tcW w:w="0" w:type="auto"/>
            <w:shd w:val="clear" w:color="auto" w:fill="FFFFFF"/>
          </w:tcPr>
          <w:p w14:paraId="773ADE5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1E78ED2C" w14:textId="4402E5B8" w:rsidR="001D7003" w:rsidRPr="003E2279" w:rsidRDefault="00000000" w:rsidP="00C42BB4">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93447196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84483285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172520808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45364278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138113234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7D9F8C3F" w14:textId="77777777" w:rsidTr="00D04FAF">
        <w:tc>
          <w:tcPr>
            <w:tcW w:w="0" w:type="auto"/>
            <w:shd w:val="clear" w:color="auto" w:fill="FFFFFF"/>
          </w:tcPr>
          <w:p w14:paraId="59B7204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01A5BD7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615289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E62CDC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356484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F7D510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030697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59ADAB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2547212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24008D4" w14:textId="60C4FEB6"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6707913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43A3444B" w14:textId="77777777" w:rsidTr="00D04FAF">
        <w:tc>
          <w:tcPr>
            <w:tcW w:w="0" w:type="auto"/>
            <w:shd w:val="clear" w:color="auto" w:fill="CCECFC"/>
          </w:tcPr>
          <w:p w14:paraId="26D7E61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CM-5(1) What is the solution and how is it implemented?</w:t>
            </w:r>
          </w:p>
        </w:tc>
      </w:tr>
      <w:tr w:rsidR="001D7003" w:rsidRPr="003E2279" w14:paraId="66907D4F" w14:textId="77777777" w:rsidTr="00D04FAF">
        <w:tc>
          <w:tcPr>
            <w:tcW w:w="0" w:type="auto"/>
            <w:shd w:val="clear" w:color="auto" w:fill="FFFFFF"/>
          </w:tcPr>
          <w:p w14:paraId="697FCAB5" w14:textId="0037BC9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2DD899DD" w14:textId="77777777" w:rsidR="00C42BB4" w:rsidRDefault="00C42BB4" w:rsidP="00803195">
      <w:pPr>
        <w:pStyle w:val="Heading3"/>
        <w:tabs>
          <w:tab w:val="left" w:pos="360"/>
          <w:tab w:val="left" w:pos="720"/>
          <w:tab w:val="left" w:pos="1440"/>
          <w:tab w:val="left" w:pos="2160"/>
        </w:tabs>
        <w:spacing w:before="120" w:after="120" w:line="240" w:lineRule="auto"/>
        <w:ind w:left="1296" w:hanging="1296"/>
        <w:rPr>
          <w:rFonts w:asciiTheme="minorHAnsi" w:hAnsiTheme="minorHAnsi" w:cstheme="minorHAnsi"/>
          <w:sz w:val="20"/>
          <w:szCs w:val="20"/>
        </w:rPr>
      </w:pPr>
      <w:bookmarkStart w:id="328" w:name="_Toc137218195"/>
      <w:bookmarkStart w:id="329" w:name="_Toc158135757"/>
    </w:p>
    <w:p w14:paraId="08FAC0D1" w14:textId="0DA7665D" w:rsidR="001D7003" w:rsidRPr="00B24D3B" w:rsidRDefault="001D7003" w:rsidP="00B24D3B">
      <w:pPr>
        <w:rPr>
          <w:b/>
          <w:bCs/>
        </w:rPr>
      </w:pPr>
      <w:bookmarkStart w:id="330" w:name="_Toc158371731"/>
      <w:r w:rsidRPr="00B24D3B">
        <w:rPr>
          <w:b/>
          <w:bCs/>
        </w:rPr>
        <w:t>CM-5(5) Privilege Limitation for Production and Operation</w:t>
      </w:r>
      <w:bookmarkEnd w:id="328"/>
      <w:bookmarkEnd w:id="329"/>
      <w:bookmarkEnd w:id="330"/>
    </w:p>
    <w:p w14:paraId="16C3D1D8"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360"/>
        <w:rPr>
          <w:rFonts w:cstheme="minorHAnsi"/>
          <w:sz w:val="20"/>
          <w:szCs w:val="20"/>
        </w:rPr>
      </w:pPr>
      <w:r w:rsidRPr="003E2279">
        <w:rPr>
          <w:rFonts w:cstheme="minorHAnsi"/>
          <w:sz w:val="20"/>
          <w:szCs w:val="20"/>
        </w:rPr>
        <w:lastRenderedPageBreak/>
        <w:t>(a)</w:t>
      </w:r>
      <w:r w:rsidRPr="003E2279">
        <w:rPr>
          <w:rFonts w:cstheme="minorHAnsi"/>
          <w:sz w:val="20"/>
          <w:szCs w:val="20"/>
        </w:rPr>
        <w:tab/>
        <w:t>Limit privileges to change system components and system-related information within a production or operational environment; and</w:t>
      </w:r>
    </w:p>
    <w:p w14:paraId="7155FC9E"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360"/>
        <w:rPr>
          <w:rFonts w:cstheme="minorHAnsi"/>
          <w:sz w:val="20"/>
          <w:szCs w:val="20"/>
        </w:rPr>
      </w:pPr>
      <w:r w:rsidRPr="003E2279">
        <w:rPr>
          <w:rFonts w:cstheme="minorHAnsi"/>
          <w:sz w:val="20"/>
          <w:szCs w:val="20"/>
        </w:rPr>
        <w:t>(b)</w:t>
      </w:r>
      <w:r w:rsidRPr="003E2279">
        <w:rPr>
          <w:rFonts w:cstheme="minorHAnsi"/>
          <w:sz w:val="20"/>
          <w:szCs w:val="20"/>
        </w:rPr>
        <w:tab/>
        <w:t>Review and reevaluate privileges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65999058" w14:textId="77777777" w:rsidTr="00D04FAF">
        <w:tc>
          <w:tcPr>
            <w:tcW w:w="0" w:type="auto"/>
            <w:shd w:val="clear" w:color="auto" w:fill="CCECFC"/>
          </w:tcPr>
          <w:p w14:paraId="0AC93F9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CM-5(5) Control Summary Information</w:t>
            </w:r>
          </w:p>
        </w:tc>
      </w:tr>
      <w:tr w:rsidR="001D7003" w:rsidRPr="003E2279" w14:paraId="692925B8" w14:textId="77777777" w:rsidTr="00D04FAF">
        <w:tc>
          <w:tcPr>
            <w:tcW w:w="0" w:type="auto"/>
            <w:shd w:val="clear" w:color="auto" w:fill="FFFFFF"/>
          </w:tcPr>
          <w:p w14:paraId="4F436FE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07352077" w14:textId="77777777" w:rsidTr="00D04FAF">
        <w:tc>
          <w:tcPr>
            <w:tcW w:w="0" w:type="auto"/>
            <w:shd w:val="clear" w:color="auto" w:fill="FFFFFF"/>
          </w:tcPr>
          <w:p w14:paraId="6A98E925"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CM-5(5)(b):</w:t>
            </w:r>
          </w:p>
        </w:tc>
      </w:tr>
      <w:tr w:rsidR="001D7003" w:rsidRPr="003E2279" w14:paraId="45962EA0" w14:textId="77777777" w:rsidTr="00D04FAF">
        <w:tc>
          <w:tcPr>
            <w:tcW w:w="0" w:type="auto"/>
            <w:shd w:val="clear" w:color="auto" w:fill="FFFFFF"/>
          </w:tcPr>
          <w:p w14:paraId="1C2B178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7FC1B6FE" w14:textId="5241AC53" w:rsidR="001D7003" w:rsidRPr="003E2279" w:rsidRDefault="00000000" w:rsidP="00C42BB4">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118910499"/>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144931196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123977675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19747276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365575528"/>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2D62233F" w14:textId="77777777" w:rsidTr="00D04FAF">
        <w:tc>
          <w:tcPr>
            <w:tcW w:w="0" w:type="auto"/>
            <w:shd w:val="clear" w:color="auto" w:fill="FFFFFF"/>
          </w:tcPr>
          <w:p w14:paraId="2D878FC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524CA7C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671200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1CDFFF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58231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6E0C1A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71157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771FC3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001770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159641B" w14:textId="1AE65819"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4032154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67D25F37" w14:textId="77777777" w:rsidTr="00D04FAF">
        <w:tc>
          <w:tcPr>
            <w:tcW w:w="0" w:type="auto"/>
            <w:shd w:val="clear" w:color="auto" w:fill="CCECFC"/>
          </w:tcPr>
          <w:p w14:paraId="711FB0E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CM-5(5) What is the solution and how is it implemented?</w:t>
            </w:r>
          </w:p>
        </w:tc>
      </w:tr>
      <w:tr w:rsidR="001D7003" w:rsidRPr="003E2279" w14:paraId="4907F687" w14:textId="77777777" w:rsidTr="00D04FAF">
        <w:tc>
          <w:tcPr>
            <w:tcW w:w="0" w:type="auto"/>
            <w:shd w:val="clear" w:color="auto" w:fill="FFFFFF"/>
          </w:tcPr>
          <w:p w14:paraId="0C9B9DF8" w14:textId="31200328"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tbl>
    <w:p w14:paraId="1318C98C" w14:textId="77777777" w:rsidR="00C42BB4" w:rsidRDefault="00C42BB4" w:rsidP="00803195">
      <w:pPr>
        <w:pStyle w:val="Heading2"/>
        <w:tabs>
          <w:tab w:val="left" w:pos="360"/>
          <w:tab w:val="left" w:pos="720"/>
          <w:tab w:val="left" w:pos="1440"/>
          <w:tab w:val="left" w:pos="2160"/>
        </w:tabs>
        <w:spacing w:before="120" w:after="120" w:line="240" w:lineRule="auto"/>
        <w:ind w:left="1300" w:hanging="1300"/>
        <w:rPr>
          <w:rFonts w:asciiTheme="minorHAnsi" w:hAnsiTheme="minorHAnsi" w:cstheme="minorHAnsi"/>
          <w:sz w:val="20"/>
          <w:szCs w:val="20"/>
        </w:rPr>
      </w:pPr>
      <w:bookmarkStart w:id="331" w:name="_Toc137218196"/>
      <w:bookmarkStart w:id="332" w:name="_Toc158135758"/>
    </w:p>
    <w:p w14:paraId="104B87A5" w14:textId="4192D59E" w:rsidR="001D7003" w:rsidRPr="00B24D3B" w:rsidRDefault="001D7003" w:rsidP="00B24D3B">
      <w:pPr>
        <w:rPr>
          <w:b/>
          <w:bCs/>
        </w:rPr>
      </w:pPr>
      <w:bookmarkStart w:id="333" w:name="_Toc158371732"/>
      <w:r w:rsidRPr="00B24D3B">
        <w:rPr>
          <w:b/>
          <w:bCs/>
        </w:rPr>
        <w:t>CM-6 Configuration Settings</w:t>
      </w:r>
      <w:bookmarkEnd w:id="331"/>
      <w:bookmarkEnd w:id="332"/>
      <w:bookmarkEnd w:id="333"/>
    </w:p>
    <w:p w14:paraId="3C9F7B7D"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a.</w:t>
      </w:r>
      <w:r w:rsidRPr="003E2279">
        <w:rPr>
          <w:rFonts w:cstheme="minorHAnsi"/>
          <w:sz w:val="20"/>
          <w:szCs w:val="20"/>
        </w:rPr>
        <w:tab/>
        <w:t>Establish and document configuration settings for components employed within the system that reflect the most restrictive mode consistent with operational requirements using [Assignment: organization-defined common secure configurations</w:t>
      </w:r>
      <w:proofErr w:type="gramStart"/>
      <w:r w:rsidRPr="003E2279">
        <w:rPr>
          <w:rFonts w:cstheme="minorHAnsi"/>
          <w:sz w:val="20"/>
          <w:szCs w:val="20"/>
        </w:rPr>
        <w:t>];</w:t>
      </w:r>
      <w:proofErr w:type="gramEnd"/>
    </w:p>
    <w:p w14:paraId="4D514D3D"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b.</w:t>
      </w:r>
      <w:r w:rsidRPr="003E2279">
        <w:rPr>
          <w:rFonts w:cstheme="minorHAnsi"/>
          <w:sz w:val="20"/>
          <w:szCs w:val="20"/>
        </w:rPr>
        <w:tab/>
        <w:t xml:space="preserve">Implement the configuration </w:t>
      </w:r>
      <w:proofErr w:type="gramStart"/>
      <w:r w:rsidRPr="003E2279">
        <w:rPr>
          <w:rFonts w:cstheme="minorHAnsi"/>
          <w:sz w:val="20"/>
          <w:szCs w:val="20"/>
        </w:rPr>
        <w:t>settings;</w:t>
      </w:r>
      <w:proofErr w:type="gramEnd"/>
    </w:p>
    <w:p w14:paraId="430D0D67"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c.</w:t>
      </w:r>
      <w:r w:rsidRPr="003E2279">
        <w:rPr>
          <w:rFonts w:cstheme="minorHAnsi"/>
          <w:sz w:val="20"/>
          <w:szCs w:val="20"/>
        </w:rPr>
        <w:tab/>
        <w:t>Identify, document, and approve any deviations from established configuration settings for [Assignment: organization-defined system components] based on [Assignment: organization-defined operational requirements]; and</w:t>
      </w:r>
    </w:p>
    <w:p w14:paraId="66C80600"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d.</w:t>
      </w:r>
      <w:r w:rsidRPr="003E2279">
        <w:rPr>
          <w:rFonts w:cstheme="minorHAnsi"/>
          <w:sz w:val="20"/>
          <w:szCs w:val="20"/>
        </w:rPr>
        <w:tab/>
        <w:t>Monitor and control changes to the configuration settings in accordance with organizational policies and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3587BB3A" w14:textId="77777777" w:rsidTr="00D04FAF">
        <w:tc>
          <w:tcPr>
            <w:tcW w:w="0" w:type="auto"/>
            <w:shd w:val="clear" w:color="auto" w:fill="CCECFC"/>
          </w:tcPr>
          <w:p w14:paraId="229B292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CM-6 Control Summary Information</w:t>
            </w:r>
          </w:p>
        </w:tc>
      </w:tr>
      <w:tr w:rsidR="001D7003" w:rsidRPr="003E2279" w14:paraId="6730C507" w14:textId="77777777" w:rsidTr="00D04FAF">
        <w:tc>
          <w:tcPr>
            <w:tcW w:w="0" w:type="auto"/>
            <w:shd w:val="clear" w:color="auto" w:fill="FFFFFF"/>
          </w:tcPr>
          <w:p w14:paraId="3326810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0588686B" w14:textId="77777777" w:rsidTr="00D04FAF">
        <w:tc>
          <w:tcPr>
            <w:tcW w:w="0" w:type="auto"/>
            <w:shd w:val="clear" w:color="auto" w:fill="FFFFFF"/>
          </w:tcPr>
          <w:p w14:paraId="5503956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CM-6(a):</w:t>
            </w:r>
          </w:p>
        </w:tc>
      </w:tr>
      <w:tr w:rsidR="001D7003" w:rsidRPr="003E2279" w14:paraId="5CD2C1D2" w14:textId="77777777" w:rsidTr="00D04FAF">
        <w:tc>
          <w:tcPr>
            <w:tcW w:w="0" w:type="auto"/>
            <w:shd w:val="clear" w:color="auto" w:fill="FFFFFF"/>
          </w:tcPr>
          <w:p w14:paraId="5D1A80F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CM-6(c)-1:</w:t>
            </w:r>
          </w:p>
        </w:tc>
      </w:tr>
      <w:tr w:rsidR="001D7003" w:rsidRPr="003E2279" w14:paraId="0C084038" w14:textId="77777777" w:rsidTr="00D04FAF">
        <w:tc>
          <w:tcPr>
            <w:tcW w:w="0" w:type="auto"/>
            <w:shd w:val="clear" w:color="auto" w:fill="FFFFFF"/>
          </w:tcPr>
          <w:p w14:paraId="1C628EA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CM-6(c)-2:</w:t>
            </w:r>
          </w:p>
        </w:tc>
      </w:tr>
      <w:tr w:rsidR="001D7003" w:rsidRPr="003E2279" w14:paraId="07F56911" w14:textId="77777777" w:rsidTr="00D04FAF">
        <w:tc>
          <w:tcPr>
            <w:tcW w:w="0" w:type="auto"/>
            <w:shd w:val="clear" w:color="auto" w:fill="FFFFFF"/>
          </w:tcPr>
          <w:p w14:paraId="33944EC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5895DABD" w14:textId="6920D8A5" w:rsidR="001D7003" w:rsidRPr="003E2279" w:rsidRDefault="00000000" w:rsidP="00C42BB4">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66212241"/>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134891294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125919790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8976130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3869199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2F28DB6D" w14:textId="77777777" w:rsidTr="00D04FAF">
        <w:tc>
          <w:tcPr>
            <w:tcW w:w="0" w:type="auto"/>
            <w:shd w:val="clear" w:color="auto" w:fill="FFFFFF"/>
          </w:tcPr>
          <w:p w14:paraId="6CCC73EF"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lastRenderedPageBreak/>
              <w:t>Control Origination (check all that apply):</w:t>
            </w:r>
          </w:p>
          <w:p w14:paraId="466A9D1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97517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31A1E9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087599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C14D53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922054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644353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949605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42F2199" w14:textId="61BB2D9D" w:rsidR="001D7003" w:rsidRPr="003E2279" w:rsidRDefault="00165D16" w:rsidP="00165D16">
            <w:pPr>
              <w:pStyle w:val="BodyText"/>
              <w:tabs>
                <w:tab w:val="left" w:pos="360"/>
                <w:tab w:val="left" w:pos="78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67634597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04F59FF6" w14:textId="77777777" w:rsidTr="00D04FAF">
        <w:tc>
          <w:tcPr>
            <w:tcW w:w="0" w:type="auto"/>
            <w:shd w:val="clear" w:color="auto" w:fill="CCECFC"/>
          </w:tcPr>
          <w:p w14:paraId="5CDF7E1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CM-6 What is the solution and how is it implemented?</w:t>
            </w:r>
          </w:p>
        </w:tc>
      </w:tr>
      <w:tr w:rsidR="001D7003" w:rsidRPr="003E2279" w14:paraId="36635944" w14:textId="77777777" w:rsidTr="00D04FAF">
        <w:tc>
          <w:tcPr>
            <w:tcW w:w="0" w:type="auto"/>
            <w:shd w:val="clear" w:color="auto" w:fill="FFFFFF"/>
          </w:tcPr>
          <w:p w14:paraId="5E066526" w14:textId="498E81B6"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58A06C09" w14:textId="77777777" w:rsidR="00C42BB4" w:rsidRDefault="00C42BB4"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334" w:name="_Toc137218197"/>
      <w:bookmarkStart w:id="335" w:name="_Toc158135759"/>
    </w:p>
    <w:p w14:paraId="30AF1A91" w14:textId="536248D3" w:rsidR="001D7003" w:rsidRPr="00B24D3B" w:rsidRDefault="001D7003" w:rsidP="00B24D3B">
      <w:pPr>
        <w:rPr>
          <w:b/>
          <w:bCs/>
        </w:rPr>
      </w:pPr>
      <w:bookmarkStart w:id="336" w:name="_Toc158371733"/>
      <w:r w:rsidRPr="00B24D3B">
        <w:rPr>
          <w:b/>
          <w:bCs/>
        </w:rPr>
        <w:t>CM-6(1) Automated Management, Application, and Verification</w:t>
      </w:r>
      <w:bookmarkEnd w:id="334"/>
      <w:bookmarkEnd w:id="335"/>
      <w:bookmarkEnd w:id="336"/>
    </w:p>
    <w:p w14:paraId="489B06F7" w14:textId="77777777" w:rsidR="001D7003" w:rsidRPr="003E2279" w:rsidRDefault="001D7003" w:rsidP="00803195">
      <w:pPr>
        <w:spacing w:before="120" w:after="120" w:line="240" w:lineRule="auto"/>
        <w:rPr>
          <w:rFonts w:cstheme="minorHAnsi"/>
          <w:sz w:val="20"/>
          <w:szCs w:val="20"/>
        </w:rPr>
      </w:pPr>
      <w:r w:rsidRPr="003E2279">
        <w:rPr>
          <w:rFonts w:cstheme="minorHAnsi"/>
          <w:sz w:val="20"/>
          <w:szCs w:val="20"/>
        </w:rPr>
        <w:t>Manage, apply, and verify configuration settings for [Assignment: organization-defined system components]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517E99DC" w14:textId="77777777" w:rsidTr="00D04FAF">
        <w:tc>
          <w:tcPr>
            <w:tcW w:w="0" w:type="auto"/>
            <w:shd w:val="clear" w:color="auto" w:fill="CCECFC"/>
          </w:tcPr>
          <w:p w14:paraId="7E6706D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CM-6(1) Control Summary Information</w:t>
            </w:r>
          </w:p>
        </w:tc>
      </w:tr>
      <w:tr w:rsidR="001D7003" w:rsidRPr="003E2279" w14:paraId="60CBA88C" w14:textId="77777777" w:rsidTr="00D04FAF">
        <w:tc>
          <w:tcPr>
            <w:tcW w:w="0" w:type="auto"/>
            <w:shd w:val="clear" w:color="auto" w:fill="FFFFFF"/>
          </w:tcPr>
          <w:p w14:paraId="00E15D79"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Responsible Role:</w:t>
            </w:r>
          </w:p>
        </w:tc>
      </w:tr>
      <w:tr w:rsidR="001D7003" w:rsidRPr="003E2279" w14:paraId="309EC7BB" w14:textId="77777777" w:rsidTr="00D04FAF">
        <w:tc>
          <w:tcPr>
            <w:tcW w:w="0" w:type="auto"/>
            <w:shd w:val="clear" w:color="auto" w:fill="FFFFFF"/>
          </w:tcPr>
          <w:p w14:paraId="000DE88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CM-6(1)-1:</w:t>
            </w:r>
          </w:p>
        </w:tc>
      </w:tr>
      <w:tr w:rsidR="001D7003" w:rsidRPr="003E2279" w14:paraId="67963A0A" w14:textId="77777777" w:rsidTr="00D04FAF">
        <w:tc>
          <w:tcPr>
            <w:tcW w:w="0" w:type="auto"/>
            <w:shd w:val="clear" w:color="auto" w:fill="FFFFFF"/>
          </w:tcPr>
          <w:p w14:paraId="5661235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Parameter CM-6(1)-2:</w:t>
            </w:r>
          </w:p>
        </w:tc>
      </w:tr>
      <w:tr w:rsidR="001D7003" w:rsidRPr="003E2279" w14:paraId="074BCD0C" w14:textId="77777777" w:rsidTr="00D04FAF">
        <w:tc>
          <w:tcPr>
            <w:tcW w:w="0" w:type="auto"/>
            <w:shd w:val="clear" w:color="auto" w:fill="FFFFFF"/>
          </w:tcPr>
          <w:p w14:paraId="093D85A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Implementation Status (check all that apply):</w:t>
            </w:r>
          </w:p>
          <w:p w14:paraId="7ECC865E" w14:textId="6BA8311F" w:rsidR="001D7003" w:rsidRPr="003E2279" w:rsidRDefault="00000000" w:rsidP="00C42BB4">
            <w:pPr>
              <w:pStyle w:val="BodyText"/>
              <w:tabs>
                <w:tab w:val="left" w:pos="360"/>
                <w:tab w:val="left" w:pos="720"/>
                <w:tab w:val="left" w:pos="1440"/>
                <w:tab w:val="left" w:pos="2160"/>
              </w:tabs>
              <w:spacing w:before="120" w:after="120" w:line="240" w:lineRule="auto"/>
              <w:ind w:left="20" w:hanging="20"/>
              <w:rPr>
                <w:rFonts w:cstheme="minorHAnsi"/>
                <w:sz w:val="20"/>
                <w:szCs w:val="20"/>
              </w:rPr>
            </w:pPr>
            <w:sdt>
              <w:sdtPr>
                <w:rPr>
                  <w:rFonts w:cstheme="minorHAnsi"/>
                  <w:sz w:val="20"/>
                  <w:szCs w:val="20"/>
                </w:rPr>
                <w:id w:val="191182651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298310924"/>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1169018140"/>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123463969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195899172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22A86DD9" w14:textId="77777777" w:rsidTr="00D04FAF">
        <w:tc>
          <w:tcPr>
            <w:tcW w:w="0" w:type="auto"/>
            <w:shd w:val="clear" w:color="auto" w:fill="FFFFFF"/>
          </w:tcPr>
          <w:p w14:paraId="0205F37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r w:rsidRPr="003E2279">
              <w:rPr>
                <w:rFonts w:cstheme="minorHAnsi"/>
                <w:sz w:val="20"/>
                <w:szCs w:val="20"/>
              </w:rPr>
              <w:t>Control Origination (check all that apply):</w:t>
            </w:r>
          </w:p>
          <w:p w14:paraId="47ACB4B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428504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79D9C7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70007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488156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276814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3A94B7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201487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3B144C7" w14:textId="40C1A9B1"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90383802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3E25015F" w14:textId="77777777" w:rsidTr="00D04FAF">
        <w:tc>
          <w:tcPr>
            <w:tcW w:w="0" w:type="auto"/>
            <w:shd w:val="clear" w:color="auto" w:fill="CCECFC"/>
          </w:tcPr>
          <w:p w14:paraId="12B4D39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b/>
                <w:bCs/>
                <w:sz w:val="20"/>
                <w:szCs w:val="20"/>
              </w:rPr>
            </w:pPr>
            <w:r w:rsidRPr="003E2279">
              <w:rPr>
                <w:rFonts w:cstheme="minorHAnsi"/>
                <w:b/>
                <w:bCs/>
                <w:sz w:val="20"/>
                <w:szCs w:val="20"/>
              </w:rPr>
              <w:t>CM-6(1) What is the solution and how is it implemented?</w:t>
            </w:r>
          </w:p>
        </w:tc>
      </w:tr>
      <w:tr w:rsidR="001D7003" w:rsidRPr="003E2279" w14:paraId="540BC05C" w14:textId="77777777" w:rsidTr="00D04FAF">
        <w:tc>
          <w:tcPr>
            <w:tcW w:w="0" w:type="auto"/>
            <w:shd w:val="clear" w:color="auto" w:fill="FFFFFF"/>
          </w:tcPr>
          <w:p w14:paraId="2CB26CFC" w14:textId="77777777" w:rsidR="001D7003" w:rsidRPr="003E2279" w:rsidRDefault="001D7003" w:rsidP="00803195">
            <w:pPr>
              <w:pStyle w:val="BodyText"/>
              <w:tabs>
                <w:tab w:val="left" w:pos="360"/>
                <w:tab w:val="left" w:pos="720"/>
                <w:tab w:val="left" w:pos="1440"/>
                <w:tab w:val="left" w:pos="2160"/>
              </w:tabs>
              <w:spacing w:before="120" w:after="120" w:line="240" w:lineRule="auto"/>
              <w:ind w:left="20" w:hanging="20"/>
              <w:rPr>
                <w:rFonts w:cstheme="minorHAnsi"/>
                <w:sz w:val="20"/>
                <w:szCs w:val="20"/>
              </w:rPr>
            </w:pPr>
          </w:p>
        </w:tc>
      </w:tr>
    </w:tbl>
    <w:p w14:paraId="181C80A3" w14:textId="77777777" w:rsidR="00C42BB4" w:rsidRDefault="00C42BB4" w:rsidP="00803195">
      <w:pPr>
        <w:pStyle w:val="Heading2"/>
        <w:tabs>
          <w:tab w:val="left" w:pos="360"/>
          <w:tab w:val="left" w:pos="720"/>
          <w:tab w:val="left" w:pos="1440"/>
          <w:tab w:val="left" w:pos="2160"/>
        </w:tabs>
        <w:spacing w:before="120" w:after="120" w:line="240" w:lineRule="auto"/>
        <w:ind w:left="20" w:hanging="20"/>
        <w:rPr>
          <w:rFonts w:asciiTheme="minorHAnsi" w:hAnsiTheme="minorHAnsi" w:cstheme="minorHAnsi"/>
          <w:sz w:val="20"/>
          <w:szCs w:val="20"/>
        </w:rPr>
      </w:pPr>
      <w:bookmarkStart w:id="337" w:name="_Toc137218198"/>
      <w:bookmarkStart w:id="338" w:name="_Toc158135760"/>
    </w:p>
    <w:p w14:paraId="61DF67D4" w14:textId="36E157F0" w:rsidR="001D7003" w:rsidRPr="00B24D3B" w:rsidRDefault="001D7003" w:rsidP="00B24D3B">
      <w:pPr>
        <w:rPr>
          <w:b/>
          <w:bCs/>
        </w:rPr>
      </w:pPr>
      <w:bookmarkStart w:id="339" w:name="_Toc158371734"/>
      <w:r w:rsidRPr="00B24D3B">
        <w:rPr>
          <w:b/>
          <w:bCs/>
        </w:rPr>
        <w:t>CM-7 Least Functionality</w:t>
      </w:r>
      <w:bookmarkEnd w:id="337"/>
      <w:bookmarkEnd w:id="338"/>
      <w:bookmarkEnd w:id="339"/>
    </w:p>
    <w:p w14:paraId="529F2B1F"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a.</w:t>
      </w:r>
      <w:r w:rsidRPr="003E2279">
        <w:rPr>
          <w:rFonts w:cstheme="minorHAnsi"/>
          <w:sz w:val="20"/>
          <w:szCs w:val="20"/>
        </w:rPr>
        <w:tab/>
        <w:t>Configure the system to provide only [Assignment: organization-defined mission essential capabilities]; and</w:t>
      </w:r>
    </w:p>
    <w:p w14:paraId="3F462ECF"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270"/>
        <w:rPr>
          <w:rFonts w:cstheme="minorHAnsi"/>
          <w:sz w:val="20"/>
          <w:szCs w:val="20"/>
        </w:rPr>
      </w:pPr>
      <w:r w:rsidRPr="003E2279">
        <w:rPr>
          <w:rFonts w:cstheme="minorHAnsi"/>
          <w:sz w:val="20"/>
          <w:szCs w:val="20"/>
        </w:rPr>
        <w:t>b.</w:t>
      </w:r>
      <w:r w:rsidRPr="003E2279">
        <w:rPr>
          <w:rFonts w:cstheme="minorHAnsi"/>
          <w:sz w:val="20"/>
          <w:szCs w:val="20"/>
        </w:rPr>
        <w:tab/>
        <w:t>Prohibit or restrict the use of the following functions, ports, protocols, software, and/or services: [Assignment: organization-defined prohibited or restricted functions, system ports, protocols, software, and/or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4ED79EE8" w14:textId="77777777" w:rsidTr="00D04FAF">
        <w:tc>
          <w:tcPr>
            <w:tcW w:w="0" w:type="auto"/>
            <w:shd w:val="clear" w:color="auto" w:fill="CCECFC"/>
          </w:tcPr>
          <w:p w14:paraId="027EA048"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lastRenderedPageBreak/>
              <w:t>CM-7 Control Summary Information</w:t>
            </w:r>
          </w:p>
        </w:tc>
      </w:tr>
      <w:tr w:rsidR="001D7003" w:rsidRPr="003E2279" w14:paraId="050B0A38" w14:textId="77777777" w:rsidTr="00D04FAF">
        <w:tc>
          <w:tcPr>
            <w:tcW w:w="0" w:type="auto"/>
            <w:shd w:val="clear" w:color="auto" w:fill="FFFFFF"/>
          </w:tcPr>
          <w:p w14:paraId="40F7FF5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Responsible Role:</w:t>
            </w:r>
          </w:p>
        </w:tc>
      </w:tr>
      <w:tr w:rsidR="001D7003" w:rsidRPr="003E2279" w14:paraId="232777AA" w14:textId="77777777" w:rsidTr="00D04FAF">
        <w:tc>
          <w:tcPr>
            <w:tcW w:w="0" w:type="auto"/>
            <w:shd w:val="clear" w:color="auto" w:fill="FFFFFF"/>
          </w:tcPr>
          <w:p w14:paraId="1393AB83"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CM-7(a):</w:t>
            </w:r>
          </w:p>
        </w:tc>
      </w:tr>
      <w:tr w:rsidR="001D7003" w:rsidRPr="003E2279" w14:paraId="2B6215FA" w14:textId="77777777" w:rsidTr="00D04FAF">
        <w:tc>
          <w:tcPr>
            <w:tcW w:w="0" w:type="auto"/>
            <w:shd w:val="clear" w:color="auto" w:fill="FFFFFF"/>
          </w:tcPr>
          <w:p w14:paraId="3C267BA4"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Parameter CM-7(b):</w:t>
            </w:r>
          </w:p>
        </w:tc>
      </w:tr>
      <w:tr w:rsidR="001D7003" w:rsidRPr="003E2279" w14:paraId="579E472A" w14:textId="77777777" w:rsidTr="00D04FAF">
        <w:tc>
          <w:tcPr>
            <w:tcW w:w="0" w:type="auto"/>
            <w:shd w:val="clear" w:color="auto" w:fill="FFFFFF"/>
          </w:tcPr>
          <w:p w14:paraId="6CF1D1AA"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Implementation Status (check all that apply):</w:t>
            </w:r>
          </w:p>
          <w:p w14:paraId="5169819D" w14:textId="75C94532" w:rsidR="001D7003" w:rsidRPr="003E2279" w:rsidRDefault="00000000" w:rsidP="00C42BB4">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29209223"/>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7955767"/>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1075568215"/>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164015029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209112532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354B5628" w14:textId="77777777" w:rsidTr="00D04FAF">
        <w:tc>
          <w:tcPr>
            <w:tcW w:w="0" w:type="auto"/>
            <w:shd w:val="clear" w:color="auto" w:fill="FFFFFF"/>
          </w:tcPr>
          <w:p w14:paraId="6E1CFC02"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r w:rsidRPr="003E2279">
              <w:rPr>
                <w:rFonts w:cstheme="minorHAnsi"/>
                <w:sz w:val="20"/>
                <w:szCs w:val="20"/>
              </w:rPr>
              <w:t>Control Origination (check all that apply):</w:t>
            </w:r>
          </w:p>
          <w:p w14:paraId="4320433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574387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7C0366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016029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3F4E77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526075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55F867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075410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50A4023" w14:textId="4CB711DF" w:rsidR="001D7003" w:rsidRPr="003E2279" w:rsidRDefault="00165D16" w:rsidP="00165D16">
            <w:pPr>
              <w:pStyle w:val="BodyText"/>
              <w:tabs>
                <w:tab w:val="left" w:pos="360"/>
                <w:tab w:val="left" w:pos="96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4414966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7954DFE2" w14:textId="77777777" w:rsidTr="00D04FAF">
        <w:tc>
          <w:tcPr>
            <w:tcW w:w="0" w:type="auto"/>
            <w:shd w:val="clear" w:color="auto" w:fill="CCECFC"/>
          </w:tcPr>
          <w:p w14:paraId="5D82ADDD" w14:textId="77777777"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b/>
                <w:bCs/>
                <w:sz w:val="20"/>
                <w:szCs w:val="20"/>
              </w:rPr>
            </w:pPr>
            <w:r w:rsidRPr="003E2279">
              <w:rPr>
                <w:rFonts w:cstheme="minorHAnsi"/>
                <w:b/>
                <w:bCs/>
                <w:sz w:val="20"/>
                <w:szCs w:val="20"/>
              </w:rPr>
              <w:t>CM-7 What is the solution and how is it implemented?</w:t>
            </w:r>
          </w:p>
        </w:tc>
      </w:tr>
      <w:tr w:rsidR="001D7003" w:rsidRPr="003E2279" w14:paraId="3AE0DB89" w14:textId="77777777" w:rsidTr="00D04FAF">
        <w:tc>
          <w:tcPr>
            <w:tcW w:w="0" w:type="auto"/>
            <w:shd w:val="clear" w:color="auto" w:fill="FFFFFF"/>
          </w:tcPr>
          <w:p w14:paraId="481DD0D2" w14:textId="2E0111F5" w:rsidR="001D7003" w:rsidRPr="003E2279" w:rsidRDefault="001D7003" w:rsidP="00803195">
            <w:pPr>
              <w:pStyle w:val="BodyText"/>
              <w:tabs>
                <w:tab w:val="left" w:pos="360"/>
                <w:tab w:val="left" w:pos="720"/>
                <w:tab w:val="left" w:pos="1440"/>
                <w:tab w:val="left" w:pos="2160"/>
              </w:tabs>
              <w:spacing w:before="120" w:after="120" w:line="240" w:lineRule="auto"/>
              <w:ind w:left="760" w:hanging="760"/>
              <w:rPr>
                <w:rFonts w:cstheme="minorHAnsi"/>
                <w:sz w:val="20"/>
                <w:szCs w:val="20"/>
              </w:rPr>
            </w:pPr>
          </w:p>
        </w:tc>
      </w:tr>
    </w:tbl>
    <w:p w14:paraId="2E3DEBFD" w14:textId="77777777" w:rsidR="00C42BB4" w:rsidRDefault="00C42BB4" w:rsidP="00803195">
      <w:pPr>
        <w:pStyle w:val="Heading3"/>
        <w:tabs>
          <w:tab w:val="left" w:pos="360"/>
          <w:tab w:val="left" w:pos="720"/>
          <w:tab w:val="left" w:pos="1440"/>
          <w:tab w:val="left" w:pos="2160"/>
        </w:tabs>
        <w:spacing w:before="120" w:after="120" w:line="240" w:lineRule="auto"/>
        <w:ind w:left="760" w:hanging="760"/>
        <w:rPr>
          <w:rFonts w:asciiTheme="minorHAnsi" w:hAnsiTheme="minorHAnsi" w:cstheme="minorHAnsi"/>
          <w:sz w:val="20"/>
          <w:szCs w:val="20"/>
        </w:rPr>
      </w:pPr>
      <w:bookmarkStart w:id="340" w:name="_Toc137218199"/>
      <w:bookmarkStart w:id="341" w:name="_Toc158135761"/>
    </w:p>
    <w:p w14:paraId="7832DC66" w14:textId="1700FBF7" w:rsidR="001D7003" w:rsidRPr="00B24D3B" w:rsidRDefault="001D7003" w:rsidP="00B24D3B">
      <w:pPr>
        <w:rPr>
          <w:b/>
          <w:bCs/>
        </w:rPr>
      </w:pPr>
      <w:bookmarkStart w:id="342" w:name="_Toc158371735"/>
      <w:r w:rsidRPr="00B24D3B">
        <w:rPr>
          <w:b/>
          <w:bCs/>
        </w:rPr>
        <w:t>CM-7(1) Periodic Review</w:t>
      </w:r>
      <w:bookmarkEnd w:id="342"/>
      <w:r w:rsidRPr="00B24D3B">
        <w:rPr>
          <w:b/>
          <w:bCs/>
        </w:rPr>
        <w:t xml:space="preserve"> </w:t>
      </w:r>
      <w:bookmarkEnd w:id="340"/>
      <w:bookmarkEnd w:id="341"/>
    </w:p>
    <w:p w14:paraId="523E2A2B"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360"/>
        <w:rPr>
          <w:rFonts w:cstheme="minorHAnsi"/>
          <w:sz w:val="20"/>
          <w:szCs w:val="20"/>
        </w:rPr>
      </w:pPr>
      <w:r w:rsidRPr="003E2279">
        <w:rPr>
          <w:rFonts w:cstheme="minorHAnsi"/>
          <w:sz w:val="20"/>
          <w:szCs w:val="20"/>
        </w:rPr>
        <w:t>(a)</w:t>
      </w:r>
      <w:r w:rsidRPr="003E2279">
        <w:rPr>
          <w:rFonts w:cstheme="minorHAnsi"/>
          <w:sz w:val="20"/>
          <w:szCs w:val="20"/>
        </w:rPr>
        <w:tab/>
        <w:t>Review the system [Assignment: organization-defined mission essential capabilities] to identify unnecessary and/or nonsecure functions, ports, protocols, software, and services; and</w:t>
      </w:r>
    </w:p>
    <w:p w14:paraId="35E489DD" w14:textId="77777777" w:rsidR="001D7003" w:rsidRPr="003E2279" w:rsidRDefault="001D7003" w:rsidP="00C42BB4">
      <w:pPr>
        <w:pStyle w:val="BodyText"/>
        <w:tabs>
          <w:tab w:val="left" w:pos="360"/>
          <w:tab w:val="left" w:pos="720"/>
          <w:tab w:val="left" w:pos="1440"/>
          <w:tab w:val="left" w:pos="2160"/>
        </w:tabs>
        <w:spacing w:before="120" w:after="120" w:line="240" w:lineRule="auto"/>
        <w:ind w:left="540" w:hanging="360"/>
        <w:rPr>
          <w:rFonts w:cstheme="minorHAnsi"/>
          <w:sz w:val="20"/>
          <w:szCs w:val="20"/>
        </w:rPr>
      </w:pPr>
      <w:r w:rsidRPr="003E2279">
        <w:rPr>
          <w:rFonts w:cstheme="minorHAnsi"/>
          <w:sz w:val="20"/>
          <w:szCs w:val="20"/>
        </w:rPr>
        <w:t>(b)</w:t>
      </w:r>
      <w:r w:rsidRPr="003E2279">
        <w:rPr>
          <w:rFonts w:cstheme="minorHAnsi"/>
          <w:sz w:val="20"/>
          <w:szCs w:val="20"/>
        </w:rPr>
        <w:tab/>
        <w:t>Disable or remove [Assignment: organization-defined functions, ports, protocols, software, and services within the system deemed to be unnecessary and/or nonsecure].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D7003" w:rsidRPr="003E2279" w14:paraId="0E8DE1C6" w14:textId="77777777" w:rsidTr="00D04FAF">
        <w:tc>
          <w:tcPr>
            <w:tcW w:w="0" w:type="auto"/>
            <w:shd w:val="clear" w:color="auto" w:fill="CCECFC"/>
          </w:tcPr>
          <w:p w14:paraId="1B89BFC0"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t>CM-7(1) Control Summary Information</w:t>
            </w:r>
          </w:p>
        </w:tc>
      </w:tr>
      <w:tr w:rsidR="001D7003" w:rsidRPr="003E2279" w14:paraId="506DE452" w14:textId="77777777" w:rsidTr="00D04FAF">
        <w:tc>
          <w:tcPr>
            <w:tcW w:w="0" w:type="auto"/>
            <w:shd w:val="clear" w:color="auto" w:fill="FFFFFF"/>
          </w:tcPr>
          <w:p w14:paraId="741B252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Responsible Role:</w:t>
            </w:r>
          </w:p>
        </w:tc>
      </w:tr>
      <w:tr w:rsidR="001D7003" w:rsidRPr="003E2279" w14:paraId="1481913B" w14:textId="77777777" w:rsidTr="00D04FAF">
        <w:tc>
          <w:tcPr>
            <w:tcW w:w="0" w:type="auto"/>
            <w:shd w:val="clear" w:color="auto" w:fill="FFFFFF"/>
          </w:tcPr>
          <w:p w14:paraId="22DD07D1"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CM-7(1)(a):</w:t>
            </w:r>
          </w:p>
        </w:tc>
      </w:tr>
      <w:tr w:rsidR="001D7003" w:rsidRPr="003E2279" w14:paraId="140A858C" w14:textId="77777777" w:rsidTr="00D04FAF">
        <w:tc>
          <w:tcPr>
            <w:tcW w:w="0" w:type="auto"/>
            <w:shd w:val="clear" w:color="auto" w:fill="FFFFFF"/>
          </w:tcPr>
          <w:p w14:paraId="49AD2FA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Parameter CM-7(1)(b):</w:t>
            </w:r>
          </w:p>
        </w:tc>
      </w:tr>
      <w:tr w:rsidR="001D7003" w:rsidRPr="003E2279" w14:paraId="277F76F0" w14:textId="77777777" w:rsidTr="00D04FAF">
        <w:tc>
          <w:tcPr>
            <w:tcW w:w="0" w:type="auto"/>
            <w:shd w:val="clear" w:color="auto" w:fill="FFFFFF"/>
          </w:tcPr>
          <w:p w14:paraId="72B1F7D7"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Implementation Status (check all that apply):</w:t>
            </w:r>
          </w:p>
          <w:p w14:paraId="64C2FD62" w14:textId="0DF935B8" w:rsidR="001D7003" w:rsidRPr="003E2279" w:rsidRDefault="00000000" w:rsidP="00C42BB4">
            <w:pPr>
              <w:pStyle w:val="BodyText"/>
              <w:tabs>
                <w:tab w:val="left" w:pos="360"/>
                <w:tab w:val="left" w:pos="720"/>
                <w:tab w:val="left" w:pos="1440"/>
                <w:tab w:val="left" w:pos="2160"/>
              </w:tabs>
              <w:spacing w:before="120" w:after="120" w:line="240" w:lineRule="auto"/>
              <w:ind w:left="1300" w:hanging="1300"/>
              <w:rPr>
                <w:rFonts w:cstheme="minorHAnsi"/>
                <w:sz w:val="20"/>
                <w:szCs w:val="20"/>
              </w:rPr>
            </w:pPr>
            <w:sdt>
              <w:sdtPr>
                <w:rPr>
                  <w:rFonts w:cstheme="minorHAnsi"/>
                  <w:sz w:val="20"/>
                  <w:szCs w:val="20"/>
                </w:rPr>
                <w:id w:val="10049285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1641333642"/>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67146411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13004843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1951916396"/>
                <w14:checkbox>
                  <w14:checked w14:val="0"/>
                  <w14:checkedState w14:val="2612" w14:font="MS Gothic"/>
                  <w14:uncheckedState w14:val="2610" w14:font="MS Gothic"/>
                </w14:checkbox>
              </w:sdtPr>
              <w:sdtContent>
                <w:r w:rsidR="001D7003" w:rsidRPr="003E2279">
                  <w:rPr>
                    <w:rFonts w:ascii="Segoe UI Symbol" w:eastAsia="MS Gothic" w:hAnsi="Segoe UI Symbol" w:cs="Segoe UI Symbol"/>
                    <w:sz w:val="20"/>
                    <w:szCs w:val="20"/>
                  </w:rPr>
                  <w:t>☐</w:t>
                </w:r>
              </w:sdtContent>
            </w:sdt>
            <w:r w:rsidR="001D7003" w:rsidRPr="003E2279">
              <w:rPr>
                <w:rFonts w:cstheme="minorHAnsi"/>
                <w:sz w:val="20"/>
                <w:szCs w:val="20"/>
              </w:rPr>
              <w:t xml:space="preserve"> Not Applicable</w:t>
            </w:r>
          </w:p>
        </w:tc>
      </w:tr>
      <w:tr w:rsidR="001D7003" w:rsidRPr="003E2279" w14:paraId="61B48423" w14:textId="77777777" w:rsidTr="00D04FAF">
        <w:tc>
          <w:tcPr>
            <w:tcW w:w="0" w:type="auto"/>
            <w:shd w:val="clear" w:color="auto" w:fill="FFFFFF"/>
          </w:tcPr>
          <w:p w14:paraId="6002A2F6"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r w:rsidRPr="003E2279">
              <w:rPr>
                <w:rFonts w:cstheme="minorHAnsi"/>
                <w:sz w:val="20"/>
                <w:szCs w:val="20"/>
              </w:rPr>
              <w:t>Control Origination (check all that apply):</w:t>
            </w:r>
          </w:p>
          <w:p w14:paraId="7993718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042264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8773F6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937124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1C839E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0619556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961DA1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01881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BD2D14D" w14:textId="39F94ECC" w:rsidR="001D7003" w:rsidRPr="003E2279" w:rsidRDefault="00165D16" w:rsidP="00165D16">
            <w:pPr>
              <w:pStyle w:val="BodyText"/>
              <w:tabs>
                <w:tab w:val="left" w:pos="360"/>
                <w:tab w:val="left" w:pos="720"/>
                <w:tab w:val="left" w:pos="1440"/>
                <w:tab w:val="left" w:pos="2160"/>
              </w:tabs>
              <w:spacing w:before="120" w:after="120" w:line="240" w:lineRule="auto"/>
              <w:ind w:left="330" w:hanging="330"/>
              <w:rPr>
                <w:rFonts w:cstheme="minorHAnsi"/>
                <w:sz w:val="20"/>
                <w:szCs w:val="20"/>
              </w:rPr>
            </w:pPr>
            <w:sdt>
              <w:sdtPr>
                <w:rPr>
                  <w:rFonts w:cstheme="minorHAnsi"/>
                  <w:sz w:val="20"/>
                  <w:szCs w:val="20"/>
                </w:rPr>
                <w:id w:val="10429387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1D7003" w:rsidRPr="003E2279" w14:paraId="4C77EA8F" w14:textId="77777777" w:rsidTr="00D04FAF">
        <w:tc>
          <w:tcPr>
            <w:tcW w:w="0" w:type="auto"/>
            <w:shd w:val="clear" w:color="auto" w:fill="CCECFC"/>
          </w:tcPr>
          <w:p w14:paraId="19AAE74B" w14:textId="77777777"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b/>
                <w:bCs/>
                <w:sz w:val="20"/>
                <w:szCs w:val="20"/>
              </w:rPr>
            </w:pPr>
            <w:r w:rsidRPr="003E2279">
              <w:rPr>
                <w:rFonts w:cstheme="minorHAnsi"/>
                <w:b/>
                <w:bCs/>
                <w:sz w:val="20"/>
                <w:szCs w:val="20"/>
              </w:rPr>
              <w:lastRenderedPageBreak/>
              <w:t>CM-7(1) What is the solution and how is it implemented?</w:t>
            </w:r>
          </w:p>
        </w:tc>
      </w:tr>
      <w:tr w:rsidR="001D7003" w:rsidRPr="003E2279" w14:paraId="33A48C7B" w14:textId="77777777" w:rsidTr="00D04FAF">
        <w:tc>
          <w:tcPr>
            <w:tcW w:w="0" w:type="auto"/>
            <w:shd w:val="clear" w:color="auto" w:fill="FFFFFF"/>
          </w:tcPr>
          <w:p w14:paraId="2F6E4046" w14:textId="20355C68" w:rsidR="001D7003" w:rsidRPr="003E2279" w:rsidRDefault="001D7003" w:rsidP="00803195">
            <w:pPr>
              <w:pStyle w:val="BodyText"/>
              <w:tabs>
                <w:tab w:val="left" w:pos="360"/>
                <w:tab w:val="left" w:pos="720"/>
                <w:tab w:val="left" w:pos="1440"/>
                <w:tab w:val="left" w:pos="2160"/>
              </w:tabs>
              <w:spacing w:before="120" w:after="120" w:line="240" w:lineRule="auto"/>
              <w:ind w:left="1300" w:hanging="1300"/>
              <w:rPr>
                <w:rFonts w:cstheme="minorHAnsi"/>
                <w:sz w:val="20"/>
                <w:szCs w:val="20"/>
              </w:rPr>
            </w:pPr>
          </w:p>
        </w:tc>
      </w:tr>
      <w:bookmarkEnd w:id="40"/>
      <w:bookmarkEnd w:id="41"/>
    </w:tbl>
    <w:p w14:paraId="02138460" w14:textId="77777777" w:rsidR="00301B8D" w:rsidRPr="003E2279" w:rsidRDefault="00301B8D" w:rsidP="00803195">
      <w:pPr>
        <w:spacing w:before="120" w:after="120" w:line="240" w:lineRule="auto"/>
        <w:rPr>
          <w:rFonts w:cstheme="minorHAnsi"/>
          <w:sz w:val="20"/>
          <w:szCs w:val="20"/>
        </w:rPr>
      </w:pPr>
    </w:p>
    <w:p w14:paraId="5ABFEC70" w14:textId="4A90FD99" w:rsidR="00CB0B51" w:rsidRPr="00B24D3B" w:rsidRDefault="00CB0B51" w:rsidP="00B24D3B">
      <w:pPr>
        <w:rPr>
          <w:b/>
          <w:bCs/>
        </w:rPr>
      </w:pPr>
      <w:bookmarkStart w:id="343" w:name="_Toc137218200"/>
      <w:bookmarkStart w:id="344" w:name="_Toc158135762"/>
      <w:r w:rsidRPr="00B24D3B">
        <w:rPr>
          <w:b/>
          <w:bCs/>
        </w:rPr>
        <w:t>CM-7(2) Prevent Program Execution</w:t>
      </w:r>
      <w:bookmarkEnd w:id="343"/>
      <w:bookmarkEnd w:id="344"/>
    </w:p>
    <w:p w14:paraId="0FDE6CC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Prevent program execution in accordance with [Selection (one-or-more): [Assignment: organization-defined policies, rules of behavior, and/or access agreements regarding software program usage and restrictions]; rules authorizing the terms and conditions of software program usage].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9320718" w14:textId="77777777" w:rsidTr="00D04FAF">
        <w:tc>
          <w:tcPr>
            <w:tcW w:w="0" w:type="auto"/>
            <w:shd w:val="clear" w:color="auto" w:fill="CCECFC"/>
          </w:tcPr>
          <w:p w14:paraId="62FF5A2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CM-7(2) Control Summary Information</w:t>
            </w:r>
          </w:p>
        </w:tc>
      </w:tr>
      <w:tr w:rsidR="00CB0B51" w:rsidRPr="00CB0B51" w14:paraId="34A7A42C" w14:textId="77777777" w:rsidTr="00D04FAF">
        <w:tc>
          <w:tcPr>
            <w:tcW w:w="0" w:type="auto"/>
            <w:shd w:val="clear" w:color="auto" w:fill="FFFFFF"/>
          </w:tcPr>
          <w:p w14:paraId="0F4712C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B6E648F" w14:textId="77777777" w:rsidTr="00D04FAF">
        <w:tc>
          <w:tcPr>
            <w:tcW w:w="0" w:type="auto"/>
            <w:shd w:val="clear" w:color="auto" w:fill="FFFFFF"/>
          </w:tcPr>
          <w:p w14:paraId="1E5203F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CM-7(2):</w:t>
            </w:r>
          </w:p>
        </w:tc>
      </w:tr>
      <w:tr w:rsidR="00CB0B51" w:rsidRPr="00CB0B51" w14:paraId="66D30540" w14:textId="77777777" w:rsidTr="00D04FAF">
        <w:tc>
          <w:tcPr>
            <w:tcW w:w="0" w:type="auto"/>
            <w:shd w:val="clear" w:color="auto" w:fill="FFFFFF"/>
          </w:tcPr>
          <w:p w14:paraId="65148F4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66EE1A4" w14:textId="1E7202DF" w:rsidR="00CB0B51" w:rsidRPr="00CB0B51" w:rsidRDefault="00000000" w:rsidP="00C42BB4">
            <w:pPr>
              <w:spacing w:before="120" w:after="120" w:line="240" w:lineRule="auto"/>
              <w:rPr>
                <w:rFonts w:cstheme="minorHAnsi"/>
                <w:sz w:val="20"/>
                <w:szCs w:val="20"/>
              </w:rPr>
            </w:pPr>
            <w:sdt>
              <w:sdtPr>
                <w:rPr>
                  <w:rFonts w:cstheme="minorHAnsi"/>
                  <w:sz w:val="20"/>
                  <w:szCs w:val="20"/>
                </w:rPr>
                <w:id w:val="8304731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42BB4">
              <w:rPr>
                <w:rFonts w:cstheme="minorHAnsi"/>
                <w:sz w:val="20"/>
                <w:szCs w:val="20"/>
              </w:rPr>
              <w:t xml:space="preserve"> </w:t>
            </w:r>
            <w:sdt>
              <w:sdtPr>
                <w:rPr>
                  <w:rFonts w:cstheme="minorHAnsi"/>
                  <w:sz w:val="20"/>
                  <w:szCs w:val="20"/>
                </w:rPr>
                <w:id w:val="16066539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42BB4">
              <w:rPr>
                <w:rFonts w:cstheme="minorHAnsi"/>
                <w:sz w:val="20"/>
                <w:szCs w:val="20"/>
              </w:rPr>
              <w:t xml:space="preserve"> </w:t>
            </w:r>
            <w:sdt>
              <w:sdtPr>
                <w:rPr>
                  <w:rFonts w:cstheme="minorHAnsi"/>
                  <w:sz w:val="20"/>
                  <w:szCs w:val="20"/>
                </w:rPr>
                <w:id w:val="72916245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42BB4">
              <w:rPr>
                <w:rFonts w:cstheme="minorHAnsi"/>
                <w:sz w:val="20"/>
                <w:szCs w:val="20"/>
              </w:rPr>
              <w:t xml:space="preserve"> </w:t>
            </w:r>
            <w:sdt>
              <w:sdtPr>
                <w:rPr>
                  <w:rFonts w:cstheme="minorHAnsi"/>
                  <w:sz w:val="20"/>
                  <w:szCs w:val="20"/>
                </w:rPr>
                <w:id w:val="203686811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42BB4">
              <w:rPr>
                <w:rFonts w:cstheme="minorHAnsi"/>
                <w:sz w:val="20"/>
                <w:szCs w:val="20"/>
              </w:rPr>
              <w:t xml:space="preserve"> </w:t>
            </w:r>
            <w:sdt>
              <w:sdtPr>
                <w:rPr>
                  <w:rFonts w:cstheme="minorHAnsi"/>
                  <w:sz w:val="20"/>
                  <w:szCs w:val="20"/>
                </w:rPr>
                <w:id w:val="109755260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066671E" w14:textId="77777777" w:rsidTr="00D04FAF">
        <w:tc>
          <w:tcPr>
            <w:tcW w:w="0" w:type="auto"/>
            <w:shd w:val="clear" w:color="auto" w:fill="FFFFFF"/>
          </w:tcPr>
          <w:p w14:paraId="487D5CB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47E886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73831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544871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2879421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0FFD18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011350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116F7A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0992107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4D87DFF" w14:textId="092764AA" w:rsidR="00CB0B51" w:rsidRPr="00CB0B51" w:rsidRDefault="00165D16" w:rsidP="00165D16">
            <w:pPr>
              <w:spacing w:before="120" w:after="120" w:line="240" w:lineRule="auto"/>
              <w:rPr>
                <w:rFonts w:cstheme="minorHAnsi"/>
                <w:sz w:val="20"/>
                <w:szCs w:val="20"/>
              </w:rPr>
            </w:pPr>
            <w:sdt>
              <w:sdtPr>
                <w:rPr>
                  <w:rFonts w:cstheme="minorHAnsi"/>
                  <w:sz w:val="20"/>
                  <w:szCs w:val="20"/>
                </w:rPr>
                <w:id w:val="13778168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69A294E" w14:textId="77777777" w:rsidTr="00D04FAF">
        <w:tc>
          <w:tcPr>
            <w:tcW w:w="0" w:type="auto"/>
            <w:shd w:val="clear" w:color="auto" w:fill="CCECFC"/>
          </w:tcPr>
          <w:p w14:paraId="089BA87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CM-7(2) What is the solution and how is it implemented?</w:t>
            </w:r>
          </w:p>
        </w:tc>
      </w:tr>
      <w:tr w:rsidR="00CB0B51" w:rsidRPr="00CB0B51" w14:paraId="7E7DFADE" w14:textId="77777777" w:rsidTr="00D04FAF">
        <w:tc>
          <w:tcPr>
            <w:tcW w:w="0" w:type="auto"/>
            <w:shd w:val="clear" w:color="auto" w:fill="FFFFFF"/>
          </w:tcPr>
          <w:p w14:paraId="732F73E5" w14:textId="77777777" w:rsidR="00CB0B51" w:rsidRPr="00CB0B51" w:rsidRDefault="00CB0B51" w:rsidP="00803195">
            <w:pPr>
              <w:spacing w:before="120" w:after="120" w:line="240" w:lineRule="auto"/>
              <w:rPr>
                <w:rFonts w:cstheme="minorHAnsi"/>
                <w:sz w:val="20"/>
                <w:szCs w:val="20"/>
              </w:rPr>
            </w:pPr>
          </w:p>
        </w:tc>
      </w:tr>
    </w:tbl>
    <w:p w14:paraId="65E79E14" w14:textId="77777777" w:rsidR="00C42BB4" w:rsidRDefault="00C42BB4" w:rsidP="00803195">
      <w:pPr>
        <w:spacing w:before="120" w:after="120" w:line="240" w:lineRule="auto"/>
        <w:rPr>
          <w:rFonts w:cstheme="minorHAnsi"/>
          <w:b/>
          <w:bCs/>
          <w:sz w:val="20"/>
          <w:szCs w:val="20"/>
        </w:rPr>
      </w:pPr>
      <w:bookmarkStart w:id="345" w:name="_Toc137218201"/>
      <w:bookmarkStart w:id="346" w:name="_Toc158135763"/>
    </w:p>
    <w:p w14:paraId="420E1F65" w14:textId="79997921" w:rsidR="00CB0B51" w:rsidRPr="00B24D3B" w:rsidRDefault="00CB0B51" w:rsidP="00B24D3B">
      <w:pPr>
        <w:rPr>
          <w:b/>
          <w:bCs/>
        </w:rPr>
      </w:pPr>
      <w:r w:rsidRPr="00B24D3B">
        <w:rPr>
          <w:b/>
          <w:bCs/>
        </w:rPr>
        <w:t xml:space="preserve">CM-7(5) Authorized Software </w:t>
      </w:r>
      <w:bookmarkEnd w:id="345"/>
      <w:bookmarkEnd w:id="346"/>
    </w:p>
    <w:p w14:paraId="32D72C33" w14:textId="77777777" w:rsidR="00CB0B51" w:rsidRPr="00CB0B51" w:rsidRDefault="00CB0B51" w:rsidP="002E5F18">
      <w:pPr>
        <w:spacing w:before="120" w:after="120" w:line="240" w:lineRule="auto"/>
        <w:ind w:left="720" w:hanging="450"/>
        <w:rPr>
          <w:rFonts w:cstheme="minorHAnsi"/>
          <w:sz w:val="20"/>
          <w:szCs w:val="20"/>
        </w:rPr>
      </w:pPr>
      <w:r w:rsidRPr="00CB0B51">
        <w:rPr>
          <w:rFonts w:cstheme="minorHAnsi"/>
          <w:sz w:val="20"/>
          <w:szCs w:val="20"/>
        </w:rPr>
        <w:t>(a)</w:t>
      </w:r>
      <w:r w:rsidRPr="00CB0B51">
        <w:rPr>
          <w:rFonts w:cstheme="minorHAnsi"/>
          <w:sz w:val="20"/>
          <w:szCs w:val="20"/>
        </w:rPr>
        <w:tab/>
        <w:t>Identify [Assignment: organization-defined software programs authorized to execute on the system</w:t>
      </w:r>
      <w:proofErr w:type="gramStart"/>
      <w:r w:rsidRPr="00CB0B51">
        <w:rPr>
          <w:rFonts w:cstheme="minorHAnsi"/>
          <w:sz w:val="20"/>
          <w:szCs w:val="20"/>
        </w:rPr>
        <w:t>];</w:t>
      </w:r>
      <w:proofErr w:type="gramEnd"/>
    </w:p>
    <w:p w14:paraId="03C77773" w14:textId="77777777" w:rsidR="00CB0B51" w:rsidRPr="00CB0B51" w:rsidRDefault="00CB0B51" w:rsidP="002E5F18">
      <w:pPr>
        <w:spacing w:before="120" w:after="120" w:line="240" w:lineRule="auto"/>
        <w:ind w:left="720" w:hanging="450"/>
        <w:rPr>
          <w:rFonts w:cstheme="minorHAnsi"/>
          <w:sz w:val="20"/>
          <w:szCs w:val="20"/>
        </w:rPr>
      </w:pPr>
      <w:r w:rsidRPr="00CB0B51">
        <w:rPr>
          <w:rFonts w:cstheme="minorHAnsi"/>
          <w:sz w:val="20"/>
          <w:szCs w:val="20"/>
        </w:rPr>
        <w:t>(b)</w:t>
      </w:r>
      <w:r w:rsidRPr="00CB0B51">
        <w:rPr>
          <w:rFonts w:cstheme="minorHAnsi"/>
          <w:sz w:val="20"/>
          <w:szCs w:val="20"/>
        </w:rPr>
        <w:tab/>
        <w:t>Employ a deny-all, permit-by-exception policy to allow the execution of authorized software programs on the system; and</w:t>
      </w:r>
    </w:p>
    <w:p w14:paraId="163E1EDE" w14:textId="77777777" w:rsidR="00CB0B51" w:rsidRPr="00CB0B51" w:rsidRDefault="00CB0B51" w:rsidP="002E5F18">
      <w:pPr>
        <w:spacing w:before="120" w:after="120" w:line="240" w:lineRule="auto"/>
        <w:ind w:left="720" w:hanging="450"/>
        <w:rPr>
          <w:rFonts w:cstheme="minorHAnsi"/>
          <w:sz w:val="20"/>
          <w:szCs w:val="20"/>
        </w:rPr>
      </w:pPr>
      <w:r w:rsidRPr="00CB0B51">
        <w:rPr>
          <w:rFonts w:cstheme="minorHAnsi"/>
          <w:sz w:val="20"/>
          <w:szCs w:val="20"/>
        </w:rPr>
        <w:t>(c)</w:t>
      </w:r>
      <w:r w:rsidRPr="00CB0B51">
        <w:rPr>
          <w:rFonts w:cstheme="minorHAnsi"/>
          <w:sz w:val="20"/>
          <w:szCs w:val="20"/>
        </w:rPr>
        <w:tab/>
        <w:t>Review and update the list of authorized software programs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385D788" w14:textId="77777777" w:rsidTr="00D04FAF">
        <w:tc>
          <w:tcPr>
            <w:tcW w:w="0" w:type="auto"/>
            <w:shd w:val="clear" w:color="auto" w:fill="CCECFC"/>
          </w:tcPr>
          <w:p w14:paraId="6832E4F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CM-7(5) Control Summary Information</w:t>
            </w:r>
          </w:p>
        </w:tc>
      </w:tr>
      <w:tr w:rsidR="00CB0B51" w:rsidRPr="00CB0B51" w14:paraId="5D3514AD" w14:textId="77777777" w:rsidTr="00D04FAF">
        <w:tc>
          <w:tcPr>
            <w:tcW w:w="0" w:type="auto"/>
            <w:shd w:val="clear" w:color="auto" w:fill="FFFFFF"/>
          </w:tcPr>
          <w:p w14:paraId="40AA380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5ACE11F" w14:textId="77777777" w:rsidTr="00D04FAF">
        <w:tc>
          <w:tcPr>
            <w:tcW w:w="0" w:type="auto"/>
            <w:shd w:val="clear" w:color="auto" w:fill="FFFFFF"/>
          </w:tcPr>
          <w:p w14:paraId="5867156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CM-7(5)(a):</w:t>
            </w:r>
          </w:p>
        </w:tc>
      </w:tr>
      <w:tr w:rsidR="00CB0B51" w:rsidRPr="00CB0B51" w14:paraId="773ABE08" w14:textId="77777777" w:rsidTr="00D04FAF">
        <w:tc>
          <w:tcPr>
            <w:tcW w:w="0" w:type="auto"/>
            <w:shd w:val="clear" w:color="auto" w:fill="FFFFFF"/>
          </w:tcPr>
          <w:p w14:paraId="5445076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CM-7(5)(c):</w:t>
            </w:r>
          </w:p>
        </w:tc>
      </w:tr>
      <w:tr w:rsidR="00CB0B51" w:rsidRPr="00CB0B51" w14:paraId="0D06FAB8" w14:textId="77777777" w:rsidTr="00D04FAF">
        <w:tc>
          <w:tcPr>
            <w:tcW w:w="0" w:type="auto"/>
            <w:shd w:val="clear" w:color="auto" w:fill="FFFFFF"/>
          </w:tcPr>
          <w:p w14:paraId="2399262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55FF356" w14:textId="7D945E9C" w:rsidR="00CB0B51" w:rsidRPr="00CB0B51" w:rsidRDefault="00000000" w:rsidP="00C82887">
            <w:pPr>
              <w:spacing w:before="120" w:after="120" w:line="240" w:lineRule="auto"/>
              <w:rPr>
                <w:rFonts w:cstheme="minorHAnsi"/>
                <w:sz w:val="20"/>
                <w:szCs w:val="20"/>
              </w:rPr>
            </w:pPr>
            <w:sdt>
              <w:sdtPr>
                <w:rPr>
                  <w:rFonts w:cstheme="minorHAnsi"/>
                  <w:sz w:val="20"/>
                  <w:szCs w:val="20"/>
                </w:rPr>
                <w:id w:val="51897579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3841333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68017551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18439265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2711199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C4BF382" w14:textId="77777777" w:rsidTr="00D04FAF">
        <w:tc>
          <w:tcPr>
            <w:tcW w:w="0" w:type="auto"/>
            <w:shd w:val="clear" w:color="auto" w:fill="FFFFFF"/>
          </w:tcPr>
          <w:p w14:paraId="5FCD1B7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E3A5F1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158720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05EE91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3233542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422161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284526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AB6434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771226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BD6D8E8" w14:textId="6D40BDBB" w:rsidR="00CB0B51" w:rsidRPr="00CB0B51" w:rsidRDefault="00165D16" w:rsidP="00165D16">
            <w:pPr>
              <w:spacing w:before="120" w:after="120" w:line="240" w:lineRule="auto"/>
              <w:rPr>
                <w:rFonts w:cstheme="minorHAnsi"/>
                <w:sz w:val="20"/>
                <w:szCs w:val="20"/>
              </w:rPr>
            </w:pPr>
            <w:sdt>
              <w:sdtPr>
                <w:rPr>
                  <w:rFonts w:cstheme="minorHAnsi"/>
                  <w:sz w:val="20"/>
                  <w:szCs w:val="20"/>
                </w:rPr>
                <w:id w:val="9170633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0C62488" w14:textId="77777777" w:rsidTr="00D04FAF">
        <w:tc>
          <w:tcPr>
            <w:tcW w:w="0" w:type="auto"/>
            <w:shd w:val="clear" w:color="auto" w:fill="CCECFC"/>
          </w:tcPr>
          <w:p w14:paraId="52F4B4B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CM-7(5) What is the solution and how is it implemented?</w:t>
            </w:r>
          </w:p>
        </w:tc>
      </w:tr>
      <w:tr w:rsidR="00CB0B51" w:rsidRPr="00CB0B51" w14:paraId="2F9074EE" w14:textId="77777777" w:rsidTr="00D04FAF">
        <w:tc>
          <w:tcPr>
            <w:tcW w:w="0" w:type="auto"/>
            <w:shd w:val="clear" w:color="auto" w:fill="FFFFFF"/>
          </w:tcPr>
          <w:p w14:paraId="1C742A88" w14:textId="3D1C0B13" w:rsidR="00CB0B51" w:rsidRPr="00CB0B51" w:rsidRDefault="00CB0B51" w:rsidP="00803195">
            <w:pPr>
              <w:spacing w:before="120" w:after="120" w:line="240" w:lineRule="auto"/>
              <w:rPr>
                <w:rFonts w:cstheme="minorHAnsi"/>
                <w:sz w:val="20"/>
                <w:szCs w:val="20"/>
              </w:rPr>
            </w:pPr>
          </w:p>
        </w:tc>
      </w:tr>
    </w:tbl>
    <w:p w14:paraId="19B4B25B" w14:textId="77777777" w:rsidR="00C82887" w:rsidRDefault="00C82887" w:rsidP="00803195">
      <w:pPr>
        <w:spacing w:before="120" w:after="120" w:line="240" w:lineRule="auto"/>
        <w:rPr>
          <w:rFonts w:cstheme="minorHAnsi"/>
          <w:bCs/>
          <w:iCs/>
          <w:sz w:val="20"/>
          <w:szCs w:val="20"/>
        </w:rPr>
      </w:pPr>
      <w:bookmarkStart w:id="347" w:name="_Toc137218202"/>
      <w:bookmarkStart w:id="348" w:name="_Toc158135764"/>
    </w:p>
    <w:p w14:paraId="3D9529B7" w14:textId="55BB7DEF" w:rsidR="00CB0B51" w:rsidRPr="00B24D3B" w:rsidRDefault="00CB0B51" w:rsidP="00B24D3B">
      <w:pPr>
        <w:rPr>
          <w:b/>
          <w:bCs/>
        </w:rPr>
      </w:pPr>
      <w:r w:rsidRPr="00B24D3B">
        <w:rPr>
          <w:b/>
          <w:bCs/>
        </w:rPr>
        <w:t>CM-8 System Component Inventory</w:t>
      </w:r>
      <w:bookmarkEnd w:id="347"/>
      <w:bookmarkEnd w:id="348"/>
    </w:p>
    <w:p w14:paraId="1E6E2241"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Develop and document an inventory of system components that:</w:t>
      </w:r>
    </w:p>
    <w:p w14:paraId="0224EA1D" w14:textId="77777777" w:rsidR="00CB0B51" w:rsidRPr="00CB0B51" w:rsidRDefault="00CB0B51" w:rsidP="00C82887">
      <w:pPr>
        <w:spacing w:before="120" w:after="120" w:line="240" w:lineRule="auto"/>
        <w:ind w:left="810" w:hanging="270"/>
        <w:rPr>
          <w:rFonts w:cstheme="minorHAnsi"/>
          <w:sz w:val="20"/>
          <w:szCs w:val="20"/>
        </w:rPr>
      </w:pPr>
      <w:r w:rsidRPr="00CB0B51">
        <w:rPr>
          <w:rFonts w:cstheme="minorHAnsi"/>
          <w:sz w:val="20"/>
          <w:szCs w:val="20"/>
        </w:rPr>
        <w:t>1.</w:t>
      </w:r>
      <w:r w:rsidRPr="00CB0B51">
        <w:rPr>
          <w:rFonts w:cstheme="minorHAnsi"/>
          <w:sz w:val="20"/>
          <w:szCs w:val="20"/>
        </w:rPr>
        <w:tab/>
        <w:t xml:space="preserve">Accurately reflects the </w:t>
      </w:r>
      <w:proofErr w:type="gramStart"/>
      <w:r w:rsidRPr="00CB0B51">
        <w:rPr>
          <w:rFonts w:cstheme="minorHAnsi"/>
          <w:sz w:val="20"/>
          <w:szCs w:val="20"/>
        </w:rPr>
        <w:t>system;</w:t>
      </w:r>
      <w:proofErr w:type="gramEnd"/>
    </w:p>
    <w:p w14:paraId="5D360D7C" w14:textId="77777777" w:rsidR="00CB0B51" w:rsidRPr="00CB0B51" w:rsidRDefault="00CB0B51" w:rsidP="00C82887">
      <w:pPr>
        <w:spacing w:before="120" w:after="120" w:line="240" w:lineRule="auto"/>
        <w:ind w:left="810" w:hanging="270"/>
        <w:rPr>
          <w:rFonts w:cstheme="minorHAnsi"/>
          <w:sz w:val="20"/>
          <w:szCs w:val="20"/>
        </w:rPr>
      </w:pPr>
      <w:r w:rsidRPr="00CB0B51">
        <w:rPr>
          <w:rFonts w:cstheme="minorHAnsi"/>
          <w:sz w:val="20"/>
          <w:szCs w:val="20"/>
        </w:rPr>
        <w:t>2.</w:t>
      </w:r>
      <w:r w:rsidRPr="00CB0B51">
        <w:rPr>
          <w:rFonts w:cstheme="minorHAnsi"/>
          <w:sz w:val="20"/>
          <w:szCs w:val="20"/>
        </w:rPr>
        <w:tab/>
        <w:t xml:space="preserve">Includes all components within the </w:t>
      </w:r>
      <w:proofErr w:type="gramStart"/>
      <w:r w:rsidRPr="00CB0B51">
        <w:rPr>
          <w:rFonts w:cstheme="minorHAnsi"/>
          <w:sz w:val="20"/>
          <w:szCs w:val="20"/>
        </w:rPr>
        <w:t>system;</w:t>
      </w:r>
      <w:proofErr w:type="gramEnd"/>
    </w:p>
    <w:p w14:paraId="7DB03BAA" w14:textId="77777777" w:rsidR="00CB0B51" w:rsidRPr="00CB0B51" w:rsidRDefault="00CB0B51" w:rsidP="00C82887">
      <w:pPr>
        <w:spacing w:before="120" w:after="120" w:line="240" w:lineRule="auto"/>
        <w:ind w:left="810" w:hanging="270"/>
        <w:rPr>
          <w:rFonts w:cstheme="minorHAnsi"/>
          <w:sz w:val="20"/>
          <w:szCs w:val="20"/>
        </w:rPr>
      </w:pPr>
      <w:r w:rsidRPr="00CB0B51">
        <w:rPr>
          <w:rFonts w:cstheme="minorHAnsi"/>
          <w:sz w:val="20"/>
          <w:szCs w:val="20"/>
        </w:rPr>
        <w:t>3.</w:t>
      </w:r>
      <w:r w:rsidRPr="00CB0B51">
        <w:rPr>
          <w:rFonts w:cstheme="minorHAnsi"/>
          <w:sz w:val="20"/>
          <w:szCs w:val="20"/>
        </w:rPr>
        <w:tab/>
        <w:t xml:space="preserve">Does not include duplicate accounting of components or components assigned to any other </w:t>
      </w:r>
      <w:proofErr w:type="gramStart"/>
      <w:r w:rsidRPr="00CB0B51">
        <w:rPr>
          <w:rFonts w:cstheme="minorHAnsi"/>
          <w:sz w:val="20"/>
          <w:szCs w:val="20"/>
        </w:rPr>
        <w:t>system;</w:t>
      </w:r>
      <w:proofErr w:type="gramEnd"/>
    </w:p>
    <w:p w14:paraId="6CEDF5FF" w14:textId="77777777" w:rsidR="00CB0B51" w:rsidRPr="00CB0B51" w:rsidRDefault="00CB0B51" w:rsidP="00C82887">
      <w:pPr>
        <w:spacing w:before="120" w:after="120" w:line="240" w:lineRule="auto"/>
        <w:ind w:left="810" w:hanging="270"/>
        <w:rPr>
          <w:rFonts w:cstheme="minorHAnsi"/>
          <w:sz w:val="20"/>
          <w:szCs w:val="20"/>
        </w:rPr>
      </w:pPr>
      <w:r w:rsidRPr="00CB0B51">
        <w:rPr>
          <w:rFonts w:cstheme="minorHAnsi"/>
          <w:sz w:val="20"/>
          <w:szCs w:val="20"/>
        </w:rPr>
        <w:t>4.</w:t>
      </w:r>
      <w:r w:rsidRPr="00CB0B51">
        <w:rPr>
          <w:rFonts w:cstheme="minorHAnsi"/>
          <w:sz w:val="20"/>
          <w:szCs w:val="20"/>
        </w:rPr>
        <w:tab/>
        <w:t>Is at the level of granularity deemed necessary for tracking and reporting; and</w:t>
      </w:r>
    </w:p>
    <w:p w14:paraId="0003209E" w14:textId="77777777" w:rsidR="00CB0B51" w:rsidRPr="00CB0B51" w:rsidRDefault="00CB0B51" w:rsidP="00C82887">
      <w:pPr>
        <w:spacing w:before="120" w:after="120" w:line="240" w:lineRule="auto"/>
        <w:ind w:left="810" w:hanging="270"/>
        <w:rPr>
          <w:rFonts w:cstheme="minorHAnsi"/>
          <w:sz w:val="20"/>
          <w:szCs w:val="20"/>
        </w:rPr>
      </w:pPr>
      <w:r w:rsidRPr="00CB0B51">
        <w:rPr>
          <w:rFonts w:cstheme="minorHAnsi"/>
          <w:sz w:val="20"/>
          <w:szCs w:val="20"/>
        </w:rPr>
        <w:t>5.</w:t>
      </w:r>
      <w:r w:rsidRPr="00CB0B51">
        <w:rPr>
          <w:rFonts w:cstheme="minorHAnsi"/>
          <w:sz w:val="20"/>
          <w:szCs w:val="20"/>
        </w:rPr>
        <w:tab/>
        <w:t>Includes the following information to achieve system component accountability: [Assignment: organization-defined information deemed necessary to achieve effective system component accountability]; and</w:t>
      </w:r>
    </w:p>
    <w:p w14:paraId="1306ECF2"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Review and update the system component inventory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3EFA3A8" w14:textId="77777777" w:rsidTr="00D04FAF">
        <w:tc>
          <w:tcPr>
            <w:tcW w:w="0" w:type="auto"/>
            <w:shd w:val="clear" w:color="auto" w:fill="CCECFC"/>
          </w:tcPr>
          <w:p w14:paraId="0BBCC57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CM-8 Control Summary Information</w:t>
            </w:r>
          </w:p>
        </w:tc>
      </w:tr>
      <w:tr w:rsidR="00CB0B51" w:rsidRPr="00CB0B51" w14:paraId="1D05AE4A" w14:textId="77777777" w:rsidTr="00D04FAF">
        <w:tc>
          <w:tcPr>
            <w:tcW w:w="0" w:type="auto"/>
            <w:shd w:val="clear" w:color="auto" w:fill="FFFFFF"/>
          </w:tcPr>
          <w:p w14:paraId="7B66422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71CA14D" w14:textId="77777777" w:rsidTr="00D04FAF">
        <w:tc>
          <w:tcPr>
            <w:tcW w:w="0" w:type="auto"/>
            <w:shd w:val="clear" w:color="auto" w:fill="FFFFFF"/>
          </w:tcPr>
          <w:p w14:paraId="7DFBFCC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CM-8(a)(5):</w:t>
            </w:r>
          </w:p>
        </w:tc>
      </w:tr>
      <w:tr w:rsidR="00CB0B51" w:rsidRPr="00CB0B51" w14:paraId="29EBD368" w14:textId="77777777" w:rsidTr="00D04FAF">
        <w:tc>
          <w:tcPr>
            <w:tcW w:w="0" w:type="auto"/>
            <w:shd w:val="clear" w:color="auto" w:fill="FFFFFF"/>
          </w:tcPr>
          <w:p w14:paraId="3064E68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CM-8(b):</w:t>
            </w:r>
          </w:p>
        </w:tc>
      </w:tr>
      <w:tr w:rsidR="00CB0B51" w:rsidRPr="00CB0B51" w14:paraId="0F0FDFE0" w14:textId="77777777" w:rsidTr="00D04FAF">
        <w:tc>
          <w:tcPr>
            <w:tcW w:w="0" w:type="auto"/>
            <w:shd w:val="clear" w:color="auto" w:fill="FFFFFF"/>
          </w:tcPr>
          <w:p w14:paraId="571A0FE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43E249F" w14:textId="5EA61128" w:rsidR="00CB0B51" w:rsidRPr="00CB0B51" w:rsidRDefault="00000000" w:rsidP="00C82887">
            <w:pPr>
              <w:spacing w:before="120" w:after="120" w:line="240" w:lineRule="auto"/>
              <w:rPr>
                <w:rFonts w:cstheme="minorHAnsi"/>
                <w:sz w:val="20"/>
                <w:szCs w:val="20"/>
              </w:rPr>
            </w:pPr>
            <w:sdt>
              <w:sdtPr>
                <w:rPr>
                  <w:rFonts w:cstheme="minorHAnsi"/>
                  <w:sz w:val="20"/>
                  <w:szCs w:val="20"/>
                </w:rPr>
                <w:id w:val="16564433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204307559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8467818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84275863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38559280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846630B" w14:textId="77777777" w:rsidTr="00D04FAF">
        <w:tc>
          <w:tcPr>
            <w:tcW w:w="0" w:type="auto"/>
            <w:shd w:val="clear" w:color="auto" w:fill="FFFFFF"/>
          </w:tcPr>
          <w:p w14:paraId="6F0C4E7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992BF8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1664110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DCA526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130212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5C8AB6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559338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E65B62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432794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54E4F55" w14:textId="6F093D5F" w:rsidR="00CB0B51" w:rsidRPr="00CB0B51" w:rsidRDefault="00165D16" w:rsidP="00165D16">
            <w:pPr>
              <w:spacing w:before="120" w:after="120" w:line="240" w:lineRule="auto"/>
              <w:rPr>
                <w:rFonts w:cstheme="minorHAnsi"/>
                <w:sz w:val="20"/>
                <w:szCs w:val="20"/>
              </w:rPr>
            </w:pPr>
            <w:sdt>
              <w:sdtPr>
                <w:rPr>
                  <w:rFonts w:cstheme="minorHAnsi"/>
                  <w:sz w:val="20"/>
                  <w:szCs w:val="20"/>
                </w:rPr>
                <w:id w:val="-152293287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4D4BA9F" w14:textId="77777777" w:rsidTr="00D04FAF">
        <w:tc>
          <w:tcPr>
            <w:tcW w:w="0" w:type="auto"/>
            <w:shd w:val="clear" w:color="auto" w:fill="CCECFC"/>
          </w:tcPr>
          <w:p w14:paraId="3AB3F54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CM-8 What is the solution and how is it implemented?</w:t>
            </w:r>
          </w:p>
        </w:tc>
      </w:tr>
      <w:tr w:rsidR="00CB0B51" w:rsidRPr="00CB0B51" w14:paraId="25468219" w14:textId="77777777" w:rsidTr="00D04FAF">
        <w:tc>
          <w:tcPr>
            <w:tcW w:w="0" w:type="auto"/>
            <w:shd w:val="clear" w:color="auto" w:fill="FFFFFF"/>
          </w:tcPr>
          <w:p w14:paraId="100830D8" w14:textId="7346ABD6" w:rsidR="00CB0B51" w:rsidRPr="00CB0B51" w:rsidRDefault="00CB0B51" w:rsidP="00803195">
            <w:pPr>
              <w:spacing w:before="120" w:after="120" w:line="240" w:lineRule="auto"/>
              <w:rPr>
                <w:rFonts w:cstheme="minorHAnsi"/>
                <w:sz w:val="20"/>
                <w:szCs w:val="20"/>
              </w:rPr>
            </w:pPr>
          </w:p>
        </w:tc>
      </w:tr>
    </w:tbl>
    <w:p w14:paraId="0579B992" w14:textId="77777777" w:rsidR="00C82887" w:rsidRDefault="00C82887" w:rsidP="00803195">
      <w:pPr>
        <w:spacing w:before="120" w:after="120" w:line="240" w:lineRule="auto"/>
        <w:rPr>
          <w:rFonts w:cstheme="minorHAnsi"/>
          <w:b/>
          <w:bCs/>
          <w:sz w:val="20"/>
          <w:szCs w:val="20"/>
        </w:rPr>
      </w:pPr>
      <w:bookmarkStart w:id="349" w:name="_Toc137218203"/>
      <w:bookmarkStart w:id="350" w:name="_Toc158135765"/>
    </w:p>
    <w:p w14:paraId="1F2175BC" w14:textId="4FD2E1BF" w:rsidR="00CB0B51" w:rsidRPr="00B24D3B" w:rsidRDefault="00CB0B51" w:rsidP="00B24D3B">
      <w:pPr>
        <w:rPr>
          <w:b/>
          <w:bCs/>
        </w:rPr>
      </w:pPr>
      <w:r w:rsidRPr="00B24D3B">
        <w:rPr>
          <w:b/>
          <w:bCs/>
        </w:rPr>
        <w:t>CM-8(1) Updates During Installation and Removal</w:t>
      </w:r>
      <w:bookmarkEnd w:id="349"/>
      <w:bookmarkEnd w:id="350"/>
    </w:p>
    <w:p w14:paraId="61AE720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Update the inventory of system components as part of component installations, removals, and system updates.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A2DD92F" w14:textId="77777777" w:rsidTr="00D04FAF">
        <w:tc>
          <w:tcPr>
            <w:tcW w:w="0" w:type="auto"/>
            <w:shd w:val="clear" w:color="auto" w:fill="CCECFC"/>
          </w:tcPr>
          <w:p w14:paraId="7C587FD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CM-8(1) Control Summary Information</w:t>
            </w:r>
          </w:p>
        </w:tc>
      </w:tr>
      <w:tr w:rsidR="00CB0B51" w:rsidRPr="00CB0B51" w14:paraId="08E55917" w14:textId="77777777" w:rsidTr="00D04FAF">
        <w:tc>
          <w:tcPr>
            <w:tcW w:w="0" w:type="auto"/>
            <w:shd w:val="clear" w:color="auto" w:fill="FFFFFF"/>
          </w:tcPr>
          <w:p w14:paraId="7BF1DE2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4141732" w14:textId="77777777" w:rsidTr="00D04FAF">
        <w:tc>
          <w:tcPr>
            <w:tcW w:w="0" w:type="auto"/>
            <w:shd w:val="clear" w:color="auto" w:fill="FFFFFF"/>
          </w:tcPr>
          <w:p w14:paraId="61977AD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6931833" w14:textId="6BFA8715" w:rsidR="00CB0B51" w:rsidRPr="00CB0B51" w:rsidRDefault="00000000" w:rsidP="00C82887">
            <w:pPr>
              <w:spacing w:before="120" w:after="120" w:line="240" w:lineRule="auto"/>
              <w:rPr>
                <w:rFonts w:cstheme="minorHAnsi"/>
                <w:sz w:val="20"/>
                <w:szCs w:val="20"/>
              </w:rPr>
            </w:pPr>
            <w:sdt>
              <w:sdtPr>
                <w:rPr>
                  <w:rFonts w:cstheme="minorHAnsi"/>
                  <w:sz w:val="20"/>
                  <w:szCs w:val="20"/>
                </w:rPr>
                <w:id w:val="174810979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117399748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64688369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14556825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00812859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840CAF4" w14:textId="77777777" w:rsidTr="00D04FAF">
        <w:tc>
          <w:tcPr>
            <w:tcW w:w="0" w:type="auto"/>
            <w:shd w:val="clear" w:color="auto" w:fill="FFFFFF"/>
          </w:tcPr>
          <w:p w14:paraId="21CABB9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09618A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128508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93C254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075845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36E8BC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879120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2F6191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021648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AE5AD93" w14:textId="662DEE5B" w:rsidR="00CB0B51" w:rsidRPr="00CB0B51" w:rsidRDefault="00165D16" w:rsidP="00165D16">
            <w:pPr>
              <w:spacing w:before="120" w:after="120" w:line="240" w:lineRule="auto"/>
              <w:rPr>
                <w:rFonts w:cstheme="minorHAnsi"/>
                <w:sz w:val="20"/>
                <w:szCs w:val="20"/>
              </w:rPr>
            </w:pPr>
            <w:sdt>
              <w:sdtPr>
                <w:rPr>
                  <w:rFonts w:cstheme="minorHAnsi"/>
                  <w:sz w:val="20"/>
                  <w:szCs w:val="20"/>
                </w:rPr>
                <w:id w:val="1252082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611FFCF" w14:textId="77777777" w:rsidTr="00D04FAF">
        <w:tc>
          <w:tcPr>
            <w:tcW w:w="0" w:type="auto"/>
            <w:shd w:val="clear" w:color="auto" w:fill="CCECFC"/>
          </w:tcPr>
          <w:p w14:paraId="53C48AE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CM-8(1) What is the solution and how is it implemented?</w:t>
            </w:r>
          </w:p>
        </w:tc>
      </w:tr>
      <w:tr w:rsidR="00CB0B51" w:rsidRPr="00CB0B51" w14:paraId="7C87DF46" w14:textId="77777777" w:rsidTr="00D04FAF">
        <w:tc>
          <w:tcPr>
            <w:tcW w:w="0" w:type="auto"/>
            <w:shd w:val="clear" w:color="auto" w:fill="FFFFFF"/>
          </w:tcPr>
          <w:p w14:paraId="6B8F8901" w14:textId="77777777" w:rsidR="00CB0B51" w:rsidRPr="00CB0B51" w:rsidRDefault="00CB0B51" w:rsidP="00803195">
            <w:pPr>
              <w:spacing w:before="120" w:after="120" w:line="240" w:lineRule="auto"/>
              <w:rPr>
                <w:rFonts w:cstheme="minorHAnsi"/>
                <w:sz w:val="20"/>
                <w:szCs w:val="20"/>
              </w:rPr>
            </w:pPr>
          </w:p>
        </w:tc>
      </w:tr>
    </w:tbl>
    <w:p w14:paraId="0DDFA8DD" w14:textId="77777777" w:rsidR="00C82887" w:rsidRDefault="00C82887" w:rsidP="00803195">
      <w:pPr>
        <w:spacing w:before="120" w:after="120" w:line="240" w:lineRule="auto"/>
        <w:rPr>
          <w:rFonts w:cstheme="minorHAnsi"/>
          <w:b/>
          <w:bCs/>
          <w:sz w:val="20"/>
          <w:szCs w:val="20"/>
        </w:rPr>
      </w:pPr>
      <w:bookmarkStart w:id="351" w:name="_Toc137218204"/>
      <w:bookmarkStart w:id="352" w:name="_Toc158135766"/>
    </w:p>
    <w:p w14:paraId="038D80A3" w14:textId="3701C6FF" w:rsidR="00CB0B51" w:rsidRPr="00B24D3B" w:rsidRDefault="00CB0B51" w:rsidP="00B24D3B">
      <w:pPr>
        <w:rPr>
          <w:b/>
          <w:bCs/>
        </w:rPr>
      </w:pPr>
      <w:r w:rsidRPr="00B24D3B">
        <w:rPr>
          <w:b/>
          <w:bCs/>
        </w:rPr>
        <w:t>CM-8(3) Automated Unauthorized Component Detection</w:t>
      </w:r>
      <w:bookmarkEnd w:id="351"/>
      <w:bookmarkEnd w:id="352"/>
    </w:p>
    <w:p w14:paraId="668C9899"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Detect the presence of unauthorized hardware, software, and firmware components within the system using [Assignment: organization-defined automated mechanisms] [Assignment: organization-defined frequency; and</w:t>
      </w:r>
    </w:p>
    <w:p w14:paraId="3AC705F1"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Take the following actions when unauthorized components are detected: [Selection (one-or-more): disable network access by such components; isolate the components; notify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E27D129" w14:textId="77777777" w:rsidTr="00D04FAF">
        <w:tc>
          <w:tcPr>
            <w:tcW w:w="0" w:type="auto"/>
            <w:shd w:val="clear" w:color="auto" w:fill="CCECFC"/>
          </w:tcPr>
          <w:p w14:paraId="003BB8A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CM-8(3) Control Summary Information</w:t>
            </w:r>
          </w:p>
        </w:tc>
      </w:tr>
      <w:tr w:rsidR="00CB0B51" w:rsidRPr="00CB0B51" w14:paraId="31B88957" w14:textId="77777777" w:rsidTr="00D04FAF">
        <w:tc>
          <w:tcPr>
            <w:tcW w:w="0" w:type="auto"/>
            <w:shd w:val="clear" w:color="auto" w:fill="FFFFFF"/>
          </w:tcPr>
          <w:p w14:paraId="288FDA5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9318FBB" w14:textId="77777777" w:rsidTr="00D04FAF">
        <w:tc>
          <w:tcPr>
            <w:tcW w:w="0" w:type="auto"/>
            <w:shd w:val="clear" w:color="auto" w:fill="FFFFFF"/>
          </w:tcPr>
          <w:p w14:paraId="0F79A81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CM-8(3)(a)-1:</w:t>
            </w:r>
          </w:p>
        </w:tc>
      </w:tr>
      <w:tr w:rsidR="00CB0B51" w:rsidRPr="00CB0B51" w14:paraId="4C9F04D0" w14:textId="77777777" w:rsidTr="00D04FAF">
        <w:tc>
          <w:tcPr>
            <w:tcW w:w="0" w:type="auto"/>
            <w:shd w:val="clear" w:color="auto" w:fill="FFFFFF"/>
          </w:tcPr>
          <w:p w14:paraId="0D63E6E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CM-8(3)(a)-2:</w:t>
            </w:r>
          </w:p>
        </w:tc>
      </w:tr>
      <w:tr w:rsidR="00CB0B51" w:rsidRPr="00CB0B51" w14:paraId="0E2D5004" w14:textId="77777777" w:rsidTr="00D04FAF">
        <w:tc>
          <w:tcPr>
            <w:tcW w:w="0" w:type="auto"/>
            <w:shd w:val="clear" w:color="auto" w:fill="FFFFFF"/>
          </w:tcPr>
          <w:p w14:paraId="0B887CE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CM-8(3)(b):</w:t>
            </w:r>
          </w:p>
        </w:tc>
      </w:tr>
      <w:tr w:rsidR="00CB0B51" w:rsidRPr="00CB0B51" w14:paraId="02CC0E13" w14:textId="77777777" w:rsidTr="00D04FAF">
        <w:tc>
          <w:tcPr>
            <w:tcW w:w="0" w:type="auto"/>
            <w:shd w:val="clear" w:color="auto" w:fill="FFFFFF"/>
          </w:tcPr>
          <w:p w14:paraId="7B635A9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745FB71" w14:textId="62C06A93" w:rsidR="00CB0B51" w:rsidRPr="00CB0B51" w:rsidRDefault="00000000" w:rsidP="00C82887">
            <w:pPr>
              <w:spacing w:before="120" w:after="120" w:line="240" w:lineRule="auto"/>
              <w:rPr>
                <w:rFonts w:cstheme="minorHAnsi"/>
                <w:sz w:val="20"/>
                <w:szCs w:val="20"/>
              </w:rPr>
            </w:pPr>
            <w:sdt>
              <w:sdtPr>
                <w:rPr>
                  <w:rFonts w:cstheme="minorHAnsi"/>
                  <w:sz w:val="20"/>
                  <w:szCs w:val="20"/>
                </w:rPr>
                <w:id w:val="125008153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3103954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56633962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112760852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7345683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004EB5A" w14:textId="77777777" w:rsidTr="00D04FAF">
        <w:tc>
          <w:tcPr>
            <w:tcW w:w="0" w:type="auto"/>
            <w:shd w:val="clear" w:color="auto" w:fill="FFFFFF"/>
          </w:tcPr>
          <w:p w14:paraId="6944913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F9D065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238443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609C46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6534704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FBF5F4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052004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BB62C4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794549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0106525" w14:textId="56CDC708" w:rsidR="00CB0B51" w:rsidRPr="00CB0B51" w:rsidRDefault="00165D16" w:rsidP="00165D16">
            <w:pPr>
              <w:spacing w:before="120" w:after="120" w:line="240" w:lineRule="auto"/>
              <w:rPr>
                <w:rFonts w:cstheme="minorHAnsi"/>
                <w:sz w:val="20"/>
                <w:szCs w:val="20"/>
              </w:rPr>
            </w:pPr>
            <w:sdt>
              <w:sdtPr>
                <w:rPr>
                  <w:rFonts w:cstheme="minorHAnsi"/>
                  <w:sz w:val="20"/>
                  <w:szCs w:val="20"/>
                </w:rPr>
                <w:id w:val="11859362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D43473B" w14:textId="77777777" w:rsidTr="00D04FAF">
        <w:tc>
          <w:tcPr>
            <w:tcW w:w="0" w:type="auto"/>
            <w:shd w:val="clear" w:color="auto" w:fill="CCECFC"/>
          </w:tcPr>
          <w:p w14:paraId="5F633DB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CM-8(3) What is the solution and how is it implemented?</w:t>
            </w:r>
          </w:p>
        </w:tc>
      </w:tr>
      <w:tr w:rsidR="00CB0B51" w:rsidRPr="00CB0B51" w14:paraId="2BFD32D4" w14:textId="77777777" w:rsidTr="00D04FAF">
        <w:tc>
          <w:tcPr>
            <w:tcW w:w="0" w:type="auto"/>
            <w:shd w:val="clear" w:color="auto" w:fill="FFFFFF"/>
          </w:tcPr>
          <w:p w14:paraId="191093A7" w14:textId="0020A648" w:rsidR="00CB0B51" w:rsidRPr="00CB0B51" w:rsidRDefault="00CB0B51" w:rsidP="00803195">
            <w:pPr>
              <w:spacing w:before="120" w:after="120" w:line="240" w:lineRule="auto"/>
              <w:rPr>
                <w:rFonts w:cstheme="minorHAnsi"/>
                <w:sz w:val="20"/>
                <w:szCs w:val="20"/>
              </w:rPr>
            </w:pPr>
          </w:p>
        </w:tc>
      </w:tr>
    </w:tbl>
    <w:p w14:paraId="0CBAE05F" w14:textId="77777777" w:rsidR="00C82887" w:rsidRDefault="00C82887" w:rsidP="00803195">
      <w:pPr>
        <w:spacing w:before="120" w:after="120" w:line="240" w:lineRule="auto"/>
        <w:rPr>
          <w:rFonts w:cstheme="minorHAnsi"/>
          <w:bCs/>
          <w:iCs/>
          <w:sz w:val="20"/>
          <w:szCs w:val="20"/>
        </w:rPr>
      </w:pPr>
      <w:bookmarkStart w:id="353" w:name="_Toc137218205"/>
      <w:bookmarkStart w:id="354" w:name="_Toc158135767"/>
    </w:p>
    <w:p w14:paraId="0BDCB92E" w14:textId="2D890BD6" w:rsidR="00CB0B51" w:rsidRPr="00B24D3B" w:rsidRDefault="00CB0B51" w:rsidP="00B24D3B">
      <w:pPr>
        <w:rPr>
          <w:b/>
          <w:bCs/>
        </w:rPr>
      </w:pPr>
      <w:r w:rsidRPr="00B24D3B">
        <w:rPr>
          <w:b/>
          <w:bCs/>
        </w:rPr>
        <w:t>CM-9 Configuration Management Plan</w:t>
      </w:r>
      <w:bookmarkEnd w:id="353"/>
      <w:bookmarkEnd w:id="354"/>
    </w:p>
    <w:p w14:paraId="2DB8CBF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Develop, document, and implement a configuration management plan for the system that:</w:t>
      </w:r>
    </w:p>
    <w:p w14:paraId="25767E2E"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Addresses roles, responsibilities, and configuration management processes and </w:t>
      </w:r>
      <w:proofErr w:type="gramStart"/>
      <w:r w:rsidRPr="00CB0B51">
        <w:rPr>
          <w:rFonts w:cstheme="minorHAnsi"/>
          <w:sz w:val="20"/>
          <w:szCs w:val="20"/>
        </w:rPr>
        <w:t>procedures;</w:t>
      </w:r>
      <w:proofErr w:type="gramEnd"/>
    </w:p>
    <w:p w14:paraId="4DD3794F"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 xml:space="preserve">Establishes a process for identifying configuration items throughout the system development life cycle and for managing the configuration of the configuration </w:t>
      </w:r>
      <w:proofErr w:type="gramStart"/>
      <w:r w:rsidRPr="00CB0B51">
        <w:rPr>
          <w:rFonts w:cstheme="minorHAnsi"/>
          <w:sz w:val="20"/>
          <w:szCs w:val="20"/>
        </w:rPr>
        <w:t>items;</w:t>
      </w:r>
      <w:proofErr w:type="gramEnd"/>
    </w:p>
    <w:p w14:paraId="44E1BA4B"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 xml:space="preserve">Defines the configuration items for the system and places the configuration items under configuration </w:t>
      </w:r>
      <w:proofErr w:type="gramStart"/>
      <w:r w:rsidRPr="00CB0B51">
        <w:rPr>
          <w:rFonts w:cstheme="minorHAnsi"/>
          <w:sz w:val="20"/>
          <w:szCs w:val="20"/>
        </w:rPr>
        <w:t>management;</w:t>
      </w:r>
      <w:proofErr w:type="gramEnd"/>
    </w:p>
    <w:p w14:paraId="22B4ACFC"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d.</w:t>
      </w:r>
      <w:r w:rsidRPr="00CB0B51">
        <w:rPr>
          <w:rFonts w:cstheme="minorHAnsi"/>
          <w:sz w:val="20"/>
          <w:szCs w:val="20"/>
        </w:rPr>
        <w:tab/>
        <w:t>Is reviewed and approved by [Assignment: organization-defined personnel or roles]; and</w:t>
      </w:r>
    </w:p>
    <w:p w14:paraId="085CFBF1"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e.</w:t>
      </w:r>
      <w:r w:rsidRPr="00CB0B51">
        <w:rPr>
          <w:rFonts w:cstheme="minorHAnsi"/>
          <w:sz w:val="20"/>
          <w:szCs w:val="20"/>
        </w:rPr>
        <w:tab/>
        <w:t>Protects the configuration management plan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8700393" w14:textId="77777777" w:rsidTr="00D04FAF">
        <w:tc>
          <w:tcPr>
            <w:tcW w:w="0" w:type="auto"/>
            <w:shd w:val="clear" w:color="auto" w:fill="CCECFC"/>
          </w:tcPr>
          <w:p w14:paraId="723A0F7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CM-9 Control Summary Information</w:t>
            </w:r>
          </w:p>
        </w:tc>
      </w:tr>
      <w:tr w:rsidR="00CB0B51" w:rsidRPr="00CB0B51" w14:paraId="62823D81" w14:textId="77777777" w:rsidTr="00D04FAF">
        <w:tc>
          <w:tcPr>
            <w:tcW w:w="0" w:type="auto"/>
            <w:shd w:val="clear" w:color="auto" w:fill="FFFFFF"/>
          </w:tcPr>
          <w:p w14:paraId="3C45F2D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31EF636" w14:textId="77777777" w:rsidTr="00D04FAF">
        <w:tc>
          <w:tcPr>
            <w:tcW w:w="0" w:type="auto"/>
            <w:shd w:val="clear" w:color="auto" w:fill="FFFFFF"/>
          </w:tcPr>
          <w:p w14:paraId="397E736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CM-9(d):</w:t>
            </w:r>
          </w:p>
        </w:tc>
      </w:tr>
      <w:tr w:rsidR="00CB0B51" w:rsidRPr="00CB0B51" w14:paraId="3057EDD3" w14:textId="77777777" w:rsidTr="00D04FAF">
        <w:tc>
          <w:tcPr>
            <w:tcW w:w="0" w:type="auto"/>
            <w:shd w:val="clear" w:color="auto" w:fill="FFFFFF"/>
          </w:tcPr>
          <w:p w14:paraId="15D858C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905D8B8" w14:textId="4CCDAC19" w:rsidR="00CB0B51" w:rsidRPr="00CB0B51" w:rsidRDefault="00000000" w:rsidP="00C82887">
            <w:pPr>
              <w:spacing w:before="120" w:after="120" w:line="240" w:lineRule="auto"/>
              <w:rPr>
                <w:rFonts w:cstheme="minorHAnsi"/>
                <w:sz w:val="20"/>
                <w:szCs w:val="20"/>
              </w:rPr>
            </w:pPr>
            <w:sdt>
              <w:sdtPr>
                <w:rPr>
                  <w:rFonts w:cstheme="minorHAnsi"/>
                  <w:sz w:val="20"/>
                  <w:szCs w:val="20"/>
                </w:rPr>
                <w:id w:val="145414185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49117498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46635035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44812065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3910220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D555820" w14:textId="77777777" w:rsidTr="00D04FAF">
        <w:tc>
          <w:tcPr>
            <w:tcW w:w="0" w:type="auto"/>
            <w:shd w:val="clear" w:color="auto" w:fill="FFFFFF"/>
          </w:tcPr>
          <w:p w14:paraId="384B8F7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B10008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318717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FF11A6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223734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F8FAA3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58100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581683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806973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C61C1D1" w14:textId="10886319" w:rsidR="00CB0B51" w:rsidRPr="00CB0B51" w:rsidRDefault="00165D16" w:rsidP="00165D16">
            <w:pPr>
              <w:spacing w:before="120" w:after="120" w:line="240" w:lineRule="auto"/>
              <w:rPr>
                <w:rFonts w:cstheme="minorHAnsi"/>
                <w:sz w:val="20"/>
                <w:szCs w:val="20"/>
              </w:rPr>
            </w:pPr>
            <w:sdt>
              <w:sdtPr>
                <w:rPr>
                  <w:rFonts w:cstheme="minorHAnsi"/>
                  <w:sz w:val="20"/>
                  <w:szCs w:val="20"/>
                </w:rPr>
                <w:id w:val="-17601335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7590100" w14:textId="77777777" w:rsidTr="00D04FAF">
        <w:tc>
          <w:tcPr>
            <w:tcW w:w="0" w:type="auto"/>
            <w:shd w:val="clear" w:color="auto" w:fill="CCECFC"/>
          </w:tcPr>
          <w:p w14:paraId="01222E5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CM-9 What is the solution and how is it implemented?</w:t>
            </w:r>
          </w:p>
        </w:tc>
      </w:tr>
      <w:tr w:rsidR="00CB0B51" w:rsidRPr="00CB0B51" w14:paraId="19DBE1C8" w14:textId="77777777" w:rsidTr="00D04FAF">
        <w:tc>
          <w:tcPr>
            <w:tcW w:w="0" w:type="auto"/>
            <w:shd w:val="clear" w:color="auto" w:fill="FFFFFF"/>
          </w:tcPr>
          <w:p w14:paraId="4C88095C" w14:textId="51604D74" w:rsidR="00CB0B51" w:rsidRPr="00CB0B51" w:rsidRDefault="00CB0B51" w:rsidP="00803195">
            <w:pPr>
              <w:spacing w:before="120" w:after="120" w:line="240" w:lineRule="auto"/>
              <w:rPr>
                <w:rFonts w:cstheme="minorHAnsi"/>
                <w:sz w:val="20"/>
                <w:szCs w:val="20"/>
              </w:rPr>
            </w:pPr>
          </w:p>
        </w:tc>
      </w:tr>
    </w:tbl>
    <w:p w14:paraId="0158EBA1" w14:textId="77777777" w:rsidR="00C82887" w:rsidRDefault="00C82887" w:rsidP="00803195">
      <w:pPr>
        <w:spacing w:before="120" w:after="120" w:line="240" w:lineRule="auto"/>
        <w:rPr>
          <w:rFonts w:cstheme="minorHAnsi"/>
          <w:bCs/>
          <w:iCs/>
          <w:sz w:val="20"/>
          <w:szCs w:val="20"/>
        </w:rPr>
      </w:pPr>
      <w:bookmarkStart w:id="355" w:name="_Toc137218206"/>
      <w:bookmarkStart w:id="356" w:name="_Toc158135768"/>
    </w:p>
    <w:p w14:paraId="26F1612B" w14:textId="0FCC0AF5" w:rsidR="00CB0B51" w:rsidRPr="00B24D3B" w:rsidRDefault="00CB0B51" w:rsidP="00B24D3B">
      <w:pPr>
        <w:rPr>
          <w:b/>
          <w:bCs/>
        </w:rPr>
      </w:pPr>
      <w:r w:rsidRPr="00B24D3B">
        <w:rPr>
          <w:b/>
          <w:bCs/>
        </w:rPr>
        <w:t>CM-10 Software Usage Restrictions</w:t>
      </w:r>
      <w:bookmarkEnd w:id="355"/>
      <w:bookmarkEnd w:id="356"/>
    </w:p>
    <w:p w14:paraId="15297A87"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Use software and associated documentation in accordance with contract agreements and copyright </w:t>
      </w:r>
      <w:proofErr w:type="gramStart"/>
      <w:r w:rsidRPr="00CB0B51">
        <w:rPr>
          <w:rFonts w:cstheme="minorHAnsi"/>
          <w:sz w:val="20"/>
          <w:szCs w:val="20"/>
        </w:rPr>
        <w:t>laws;</w:t>
      </w:r>
      <w:proofErr w:type="gramEnd"/>
    </w:p>
    <w:p w14:paraId="734E4097"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lastRenderedPageBreak/>
        <w:t>b.</w:t>
      </w:r>
      <w:r w:rsidRPr="00CB0B51">
        <w:rPr>
          <w:rFonts w:cstheme="minorHAnsi"/>
          <w:sz w:val="20"/>
          <w:szCs w:val="20"/>
        </w:rPr>
        <w:tab/>
        <w:t>Track the use of software and associated documentation protected by quantity licenses to control copying and distribution; and</w:t>
      </w:r>
    </w:p>
    <w:p w14:paraId="1C10DFDD"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Control and document the use of peer-to-peer file sharing technology to ensure that this capability is not used for the unauthorized distribution, display, performance, or reproduction of copyrighted 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60A9646" w14:textId="77777777" w:rsidTr="00D04FAF">
        <w:tc>
          <w:tcPr>
            <w:tcW w:w="0" w:type="auto"/>
            <w:shd w:val="clear" w:color="auto" w:fill="CCECFC"/>
          </w:tcPr>
          <w:p w14:paraId="4E68D04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CM-10 Control Summary Information</w:t>
            </w:r>
          </w:p>
        </w:tc>
      </w:tr>
      <w:tr w:rsidR="00CB0B51" w:rsidRPr="00CB0B51" w14:paraId="7F47EF3D" w14:textId="77777777" w:rsidTr="00D04FAF">
        <w:tc>
          <w:tcPr>
            <w:tcW w:w="0" w:type="auto"/>
            <w:shd w:val="clear" w:color="auto" w:fill="FFFFFF"/>
          </w:tcPr>
          <w:p w14:paraId="7F33BF8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8BD0E5B" w14:textId="77777777" w:rsidTr="00D04FAF">
        <w:tc>
          <w:tcPr>
            <w:tcW w:w="0" w:type="auto"/>
            <w:shd w:val="clear" w:color="auto" w:fill="FFFFFF"/>
          </w:tcPr>
          <w:p w14:paraId="05B1FCC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65FEABB" w14:textId="25523234" w:rsidR="00CB0B51" w:rsidRPr="00CB0B51" w:rsidRDefault="00000000" w:rsidP="00C82887">
            <w:pPr>
              <w:spacing w:before="120" w:after="120" w:line="240" w:lineRule="auto"/>
              <w:rPr>
                <w:rFonts w:cstheme="minorHAnsi"/>
                <w:sz w:val="20"/>
                <w:szCs w:val="20"/>
              </w:rPr>
            </w:pPr>
            <w:sdt>
              <w:sdtPr>
                <w:rPr>
                  <w:rFonts w:cstheme="minorHAnsi"/>
                  <w:sz w:val="20"/>
                  <w:szCs w:val="20"/>
                </w:rPr>
                <w:id w:val="56934539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202150950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43220817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24515322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30116104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EFE2CD2" w14:textId="77777777" w:rsidTr="00D04FAF">
        <w:tc>
          <w:tcPr>
            <w:tcW w:w="0" w:type="auto"/>
            <w:shd w:val="clear" w:color="auto" w:fill="FFFFFF"/>
          </w:tcPr>
          <w:p w14:paraId="67DC8DC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A93BCD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407796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0C012A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833360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398008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8395996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95A45C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60408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9334580" w14:textId="0733458D" w:rsidR="00CB0B51" w:rsidRPr="00CB0B51" w:rsidRDefault="00165D16" w:rsidP="00165D16">
            <w:pPr>
              <w:spacing w:before="120" w:after="120" w:line="240" w:lineRule="auto"/>
              <w:rPr>
                <w:rFonts w:cstheme="minorHAnsi"/>
                <w:sz w:val="20"/>
                <w:szCs w:val="20"/>
              </w:rPr>
            </w:pPr>
            <w:sdt>
              <w:sdtPr>
                <w:rPr>
                  <w:rFonts w:cstheme="minorHAnsi"/>
                  <w:sz w:val="20"/>
                  <w:szCs w:val="20"/>
                </w:rPr>
                <w:id w:val="-740483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5262705" w14:textId="77777777" w:rsidTr="00D04FAF">
        <w:tc>
          <w:tcPr>
            <w:tcW w:w="0" w:type="auto"/>
            <w:shd w:val="clear" w:color="auto" w:fill="CCECFC"/>
          </w:tcPr>
          <w:p w14:paraId="0E7838C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CM-10 What is the solution and how is it implemented?</w:t>
            </w:r>
          </w:p>
        </w:tc>
      </w:tr>
      <w:tr w:rsidR="00CB0B51" w:rsidRPr="00CB0B51" w14:paraId="71334238" w14:textId="77777777" w:rsidTr="00D04FAF">
        <w:tc>
          <w:tcPr>
            <w:tcW w:w="0" w:type="auto"/>
            <w:shd w:val="clear" w:color="auto" w:fill="FFFFFF"/>
          </w:tcPr>
          <w:p w14:paraId="13B3BBAB" w14:textId="46365E19" w:rsidR="00CB0B51" w:rsidRPr="00CB0B51" w:rsidRDefault="00CB0B51" w:rsidP="00803195">
            <w:pPr>
              <w:spacing w:before="120" w:after="120" w:line="240" w:lineRule="auto"/>
              <w:rPr>
                <w:rFonts w:cstheme="minorHAnsi"/>
                <w:sz w:val="20"/>
                <w:szCs w:val="20"/>
              </w:rPr>
            </w:pPr>
          </w:p>
        </w:tc>
      </w:tr>
    </w:tbl>
    <w:p w14:paraId="0A03DEA6" w14:textId="77777777" w:rsidR="00C82887" w:rsidRDefault="00C82887" w:rsidP="00B24D3B">
      <w:bookmarkStart w:id="357" w:name="_Toc137218207"/>
      <w:bookmarkStart w:id="358" w:name="_Toc158135769"/>
    </w:p>
    <w:p w14:paraId="0503FA53" w14:textId="1ED606B2" w:rsidR="00CB0B51" w:rsidRPr="00C82887" w:rsidRDefault="00CB0B51" w:rsidP="00B24D3B">
      <w:pPr>
        <w:rPr>
          <w:b/>
        </w:rPr>
      </w:pPr>
      <w:r w:rsidRPr="00C82887">
        <w:rPr>
          <w:b/>
        </w:rPr>
        <w:t>CM-11 User-installed Software</w:t>
      </w:r>
      <w:bookmarkEnd w:id="357"/>
      <w:bookmarkEnd w:id="358"/>
    </w:p>
    <w:p w14:paraId="04A6EFF0" w14:textId="77777777" w:rsidR="00CB0B51" w:rsidRPr="00CB0B51" w:rsidRDefault="00CB0B51" w:rsidP="00C82887">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 xml:space="preserve">Establish [Assignment: organization-defined policies] governing the installation of software by </w:t>
      </w:r>
      <w:proofErr w:type="gramStart"/>
      <w:r w:rsidRPr="00CB0B51">
        <w:rPr>
          <w:rFonts w:cstheme="minorHAnsi"/>
          <w:sz w:val="20"/>
          <w:szCs w:val="20"/>
        </w:rPr>
        <w:t>users;</w:t>
      </w:r>
      <w:proofErr w:type="gramEnd"/>
    </w:p>
    <w:p w14:paraId="134F7CFE" w14:textId="77777777" w:rsidR="00CB0B51" w:rsidRPr="00CB0B51" w:rsidRDefault="00CB0B51" w:rsidP="00C82887">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Enforce software installation policies through the following methods: [Assignment: organization-defined methods]; and</w:t>
      </w:r>
    </w:p>
    <w:p w14:paraId="6B7AD597" w14:textId="77777777" w:rsidR="00CB0B51" w:rsidRPr="00CB0B51" w:rsidRDefault="00CB0B51" w:rsidP="00C82887">
      <w:pPr>
        <w:spacing w:before="120" w:after="120" w:line="240" w:lineRule="auto"/>
        <w:ind w:left="630" w:hanging="270"/>
        <w:rPr>
          <w:rFonts w:cstheme="minorHAnsi"/>
          <w:sz w:val="20"/>
          <w:szCs w:val="20"/>
        </w:rPr>
      </w:pPr>
      <w:r w:rsidRPr="00CB0B51">
        <w:rPr>
          <w:rFonts w:cstheme="minorHAnsi"/>
          <w:sz w:val="20"/>
          <w:szCs w:val="20"/>
        </w:rPr>
        <w:t>c.</w:t>
      </w:r>
      <w:r w:rsidRPr="00CB0B51">
        <w:rPr>
          <w:rFonts w:cstheme="minorHAnsi"/>
          <w:sz w:val="20"/>
          <w:szCs w:val="20"/>
        </w:rPr>
        <w:tab/>
        <w:t>Monitor policy compliance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E56AE19" w14:textId="77777777" w:rsidTr="00D04FAF">
        <w:tc>
          <w:tcPr>
            <w:tcW w:w="0" w:type="auto"/>
            <w:shd w:val="clear" w:color="auto" w:fill="CCECFC"/>
          </w:tcPr>
          <w:p w14:paraId="6261005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CM-11 Control Summary Information</w:t>
            </w:r>
          </w:p>
        </w:tc>
      </w:tr>
      <w:tr w:rsidR="00CB0B51" w:rsidRPr="00CB0B51" w14:paraId="262FC93B" w14:textId="77777777" w:rsidTr="00D04FAF">
        <w:tc>
          <w:tcPr>
            <w:tcW w:w="0" w:type="auto"/>
            <w:shd w:val="clear" w:color="auto" w:fill="FFFFFF"/>
          </w:tcPr>
          <w:p w14:paraId="1E61BA2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2AFDE0B" w14:textId="77777777" w:rsidTr="00D04FAF">
        <w:tc>
          <w:tcPr>
            <w:tcW w:w="0" w:type="auto"/>
            <w:shd w:val="clear" w:color="auto" w:fill="FFFFFF"/>
          </w:tcPr>
          <w:p w14:paraId="1247AC7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CM-11(a):</w:t>
            </w:r>
          </w:p>
        </w:tc>
      </w:tr>
      <w:tr w:rsidR="00CB0B51" w:rsidRPr="00CB0B51" w14:paraId="0B9F7069" w14:textId="77777777" w:rsidTr="00D04FAF">
        <w:tc>
          <w:tcPr>
            <w:tcW w:w="0" w:type="auto"/>
            <w:shd w:val="clear" w:color="auto" w:fill="FFFFFF"/>
          </w:tcPr>
          <w:p w14:paraId="0FE6282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CM-11(b):</w:t>
            </w:r>
          </w:p>
        </w:tc>
      </w:tr>
      <w:tr w:rsidR="00CB0B51" w:rsidRPr="00CB0B51" w14:paraId="10DADF12" w14:textId="77777777" w:rsidTr="00D04FAF">
        <w:tc>
          <w:tcPr>
            <w:tcW w:w="0" w:type="auto"/>
            <w:shd w:val="clear" w:color="auto" w:fill="FFFFFF"/>
          </w:tcPr>
          <w:p w14:paraId="7EA8128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CM-11(c):</w:t>
            </w:r>
          </w:p>
        </w:tc>
      </w:tr>
      <w:tr w:rsidR="00CB0B51" w:rsidRPr="00CB0B51" w14:paraId="069BC929" w14:textId="77777777" w:rsidTr="00D04FAF">
        <w:tc>
          <w:tcPr>
            <w:tcW w:w="0" w:type="auto"/>
            <w:shd w:val="clear" w:color="auto" w:fill="FFFFFF"/>
          </w:tcPr>
          <w:p w14:paraId="37AC60E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CF24DB4" w14:textId="0A0CA052" w:rsidR="00CB0B51" w:rsidRPr="00CB0B51" w:rsidRDefault="00000000" w:rsidP="00C82887">
            <w:pPr>
              <w:spacing w:before="120" w:after="120" w:line="240" w:lineRule="auto"/>
              <w:rPr>
                <w:rFonts w:cstheme="minorHAnsi"/>
                <w:sz w:val="20"/>
                <w:szCs w:val="20"/>
              </w:rPr>
            </w:pPr>
            <w:sdt>
              <w:sdtPr>
                <w:rPr>
                  <w:rFonts w:cstheme="minorHAnsi"/>
                  <w:sz w:val="20"/>
                  <w:szCs w:val="20"/>
                </w:rPr>
                <w:id w:val="101977374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170258690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80095594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200781847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0642618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10955FE" w14:textId="77777777" w:rsidTr="00D04FAF">
        <w:tc>
          <w:tcPr>
            <w:tcW w:w="0" w:type="auto"/>
            <w:shd w:val="clear" w:color="auto" w:fill="FFFFFF"/>
          </w:tcPr>
          <w:p w14:paraId="2180EA6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134D94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3591010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3812F1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876753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DF7A61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6911777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0ACD24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451777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8FA2FD2" w14:textId="010B8733" w:rsidR="00CB0B51" w:rsidRPr="00CB0B51" w:rsidRDefault="00165D16" w:rsidP="00165D16">
            <w:pPr>
              <w:spacing w:before="120" w:after="120" w:line="240" w:lineRule="auto"/>
              <w:rPr>
                <w:rFonts w:cstheme="minorHAnsi"/>
                <w:sz w:val="20"/>
                <w:szCs w:val="20"/>
              </w:rPr>
            </w:pPr>
            <w:sdt>
              <w:sdtPr>
                <w:rPr>
                  <w:rFonts w:cstheme="minorHAnsi"/>
                  <w:sz w:val="20"/>
                  <w:szCs w:val="20"/>
                </w:rPr>
                <w:id w:val="7638067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E59B449" w14:textId="77777777" w:rsidTr="00D04FAF">
        <w:tc>
          <w:tcPr>
            <w:tcW w:w="0" w:type="auto"/>
            <w:shd w:val="clear" w:color="auto" w:fill="CCECFC"/>
          </w:tcPr>
          <w:p w14:paraId="6AEDC2D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CM-11 What is the solution and how is it implemented?</w:t>
            </w:r>
          </w:p>
        </w:tc>
      </w:tr>
      <w:tr w:rsidR="00CB0B51" w:rsidRPr="00CB0B51" w14:paraId="7615C531" w14:textId="77777777" w:rsidTr="00D04FAF">
        <w:tc>
          <w:tcPr>
            <w:tcW w:w="0" w:type="auto"/>
            <w:shd w:val="clear" w:color="auto" w:fill="FFFFFF"/>
          </w:tcPr>
          <w:p w14:paraId="12663541" w14:textId="727660E4" w:rsidR="00CB0B51" w:rsidRPr="00CB0B51" w:rsidRDefault="00CB0B51" w:rsidP="00803195">
            <w:pPr>
              <w:spacing w:before="120" w:after="120" w:line="240" w:lineRule="auto"/>
              <w:rPr>
                <w:rFonts w:cstheme="minorHAnsi"/>
                <w:sz w:val="20"/>
                <w:szCs w:val="20"/>
              </w:rPr>
            </w:pPr>
          </w:p>
        </w:tc>
      </w:tr>
    </w:tbl>
    <w:p w14:paraId="3D4D3CDC" w14:textId="77777777" w:rsidR="00C82887" w:rsidRDefault="00C82887" w:rsidP="00803195">
      <w:pPr>
        <w:spacing w:before="120" w:after="120" w:line="240" w:lineRule="auto"/>
        <w:rPr>
          <w:rFonts w:cstheme="minorHAnsi"/>
          <w:bCs/>
          <w:iCs/>
          <w:sz w:val="20"/>
          <w:szCs w:val="20"/>
        </w:rPr>
      </w:pPr>
      <w:bookmarkStart w:id="359" w:name="_Toc137218208"/>
      <w:bookmarkStart w:id="360" w:name="_Toc158135770"/>
    </w:p>
    <w:p w14:paraId="2205ADA5" w14:textId="78745BA0" w:rsidR="00CB0B51" w:rsidRPr="00B24D3B" w:rsidRDefault="00CB0B51" w:rsidP="00B24D3B">
      <w:pPr>
        <w:rPr>
          <w:b/>
          <w:bCs/>
        </w:rPr>
      </w:pPr>
      <w:r w:rsidRPr="00B24D3B">
        <w:rPr>
          <w:b/>
          <w:bCs/>
        </w:rPr>
        <w:t>CM-12 Information Location</w:t>
      </w:r>
      <w:bookmarkEnd w:id="359"/>
      <w:bookmarkEnd w:id="360"/>
    </w:p>
    <w:p w14:paraId="4EE35B3F"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Identify and document the location of [Assignment: organization-defined information] and the specific system components on which the information is processed and </w:t>
      </w:r>
      <w:proofErr w:type="gramStart"/>
      <w:r w:rsidRPr="00CB0B51">
        <w:rPr>
          <w:rFonts w:cstheme="minorHAnsi"/>
          <w:sz w:val="20"/>
          <w:szCs w:val="20"/>
        </w:rPr>
        <w:t>stored;</w:t>
      </w:r>
      <w:proofErr w:type="gramEnd"/>
    </w:p>
    <w:p w14:paraId="03306498"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Identify and document the users who have access to the system and system components where the information is processed and stored; and</w:t>
      </w:r>
    </w:p>
    <w:p w14:paraId="728FD37D"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Document changes to the location (i.e., system or system components) where the information is processed and stored.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6BFD0B6" w14:textId="77777777" w:rsidTr="00D04FAF">
        <w:tc>
          <w:tcPr>
            <w:tcW w:w="0" w:type="auto"/>
            <w:shd w:val="clear" w:color="auto" w:fill="CCECFC"/>
          </w:tcPr>
          <w:p w14:paraId="12B14C1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CM-12 Control Summary Information</w:t>
            </w:r>
          </w:p>
        </w:tc>
      </w:tr>
      <w:tr w:rsidR="00CB0B51" w:rsidRPr="00CB0B51" w14:paraId="3812E9F5" w14:textId="77777777" w:rsidTr="00D04FAF">
        <w:tc>
          <w:tcPr>
            <w:tcW w:w="0" w:type="auto"/>
            <w:shd w:val="clear" w:color="auto" w:fill="FFFFFF"/>
          </w:tcPr>
          <w:p w14:paraId="77B6BA3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CFEDF09" w14:textId="77777777" w:rsidTr="00D04FAF">
        <w:tc>
          <w:tcPr>
            <w:tcW w:w="0" w:type="auto"/>
            <w:shd w:val="clear" w:color="auto" w:fill="FFFFFF"/>
          </w:tcPr>
          <w:p w14:paraId="48A6405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CM-12(a):</w:t>
            </w:r>
          </w:p>
        </w:tc>
      </w:tr>
      <w:tr w:rsidR="00CB0B51" w:rsidRPr="00CB0B51" w14:paraId="0EE68CF8" w14:textId="77777777" w:rsidTr="00D04FAF">
        <w:tc>
          <w:tcPr>
            <w:tcW w:w="0" w:type="auto"/>
            <w:shd w:val="clear" w:color="auto" w:fill="FFFFFF"/>
          </w:tcPr>
          <w:p w14:paraId="48BF342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AC2D15C" w14:textId="770886F8" w:rsidR="00CB0B51" w:rsidRPr="00CB0B51" w:rsidRDefault="00000000" w:rsidP="00C82887">
            <w:pPr>
              <w:spacing w:before="120" w:after="120" w:line="240" w:lineRule="auto"/>
              <w:rPr>
                <w:rFonts w:cstheme="minorHAnsi"/>
                <w:sz w:val="20"/>
                <w:szCs w:val="20"/>
              </w:rPr>
            </w:pPr>
            <w:sdt>
              <w:sdtPr>
                <w:rPr>
                  <w:rFonts w:cstheme="minorHAnsi"/>
                  <w:sz w:val="20"/>
                  <w:szCs w:val="20"/>
                </w:rPr>
                <w:id w:val="7901885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2272422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27922437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68792545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676816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0B4687A" w14:textId="77777777" w:rsidTr="00D04FAF">
        <w:tc>
          <w:tcPr>
            <w:tcW w:w="0" w:type="auto"/>
            <w:shd w:val="clear" w:color="auto" w:fill="FFFFFF"/>
          </w:tcPr>
          <w:p w14:paraId="3DBAB1B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43D485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443119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E0C087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74156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EAEA50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6858987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CFE2D6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345748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B178774" w14:textId="3E2087CF" w:rsidR="00CB0B51" w:rsidRPr="00CB0B51" w:rsidRDefault="00165D16" w:rsidP="00165D16">
            <w:pPr>
              <w:spacing w:before="120" w:after="120" w:line="240" w:lineRule="auto"/>
              <w:rPr>
                <w:rFonts w:cstheme="minorHAnsi"/>
                <w:sz w:val="20"/>
                <w:szCs w:val="20"/>
              </w:rPr>
            </w:pPr>
            <w:sdt>
              <w:sdtPr>
                <w:rPr>
                  <w:rFonts w:cstheme="minorHAnsi"/>
                  <w:sz w:val="20"/>
                  <w:szCs w:val="20"/>
                </w:rPr>
                <w:id w:val="-63734132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4D4A06D" w14:textId="77777777" w:rsidTr="00D04FAF">
        <w:tc>
          <w:tcPr>
            <w:tcW w:w="0" w:type="auto"/>
            <w:shd w:val="clear" w:color="auto" w:fill="CCECFC"/>
          </w:tcPr>
          <w:p w14:paraId="65053BD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CM-12 What is the solution and how is it implemented?</w:t>
            </w:r>
          </w:p>
        </w:tc>
      </w:tr>
      <w:tr w:rsidR="00CB0B51" w:rsidRPr="00CB0B51" w14:paraId="79066F71" w14:textId="77777777" w:rsidTr="00D04FAF">
        <w:tc>
          <w:tcPr>
            <w:tcW w:w="0" w:type="auto"/>
            <w:shd w:val="clear" w:color="auto" w:fill="FFFFFF"/>
          </w:tcPr>
          <w:p w14:paraId="3C1B2926" w14:textId="1B158100" w:rsidR="00CB0B51" w:rsidRPr="00CB0B51" w:rsidRDefault="00CB0B51" w:rsidP="00803195">
            <w:pPr>
              <w:spacing w:before="120" w:after="120" w:line="240" w:lineRule="auto"/>
              <w:rPr>
                <w:rFonts w:cstheme="minorHAnsi"/>
                <w:sz w:val="20"/>
                <w:szCs w:val="20"/>
              </w:rPr>
            </w:pPr>
          </w:p>
        </w:tc>
      </w:tr>
    </w:tbl>
    <w:p w14:paraId="53CCCFCE" w14:textId="77777777" w:rsidR="00C82887" w:rsidRDefault="00C82887" w:rsidP="00803195">
      <w:pPr>
        <w:spacing w:before="120" w:after="120" w:line="240" w:lineRule="auto"/>
        <w:rPr>
          <w:rFonts w:cstheme="minorHAnsi"/>
          <w:b/>
          <w:bCs/>
          <w:sz w:val="20"/>
          <w:szCs w:val="20"/>
        </w:rPr>
      </w:pPr>
      <w:bookmarkStart w:id="361" w:name="_Toc137218209"/>
      <w:bookmarkStart w:id="362" w:name="_Toc158135771"/>
    </w:p>
    <w:p w14:paraId="186B9B68" w14:textId="2F2A99EF" w:rsidR="00CB0B51" w:rsidRPr="00B24D3B" w:rsidRDefault="00CB0B51" w:rsidP="00B24D3B">
      <w:pPr>
        <w:rPr>
          <w:b/>
          <w:bCs/>
        </w:rPr>
      </w:pPr>
      <w:r w:rsidRPr="00B24D3B">
        <w:rPr>
          <w:b/>
          <w:bCs/>
        </w:rPr>
        <w:t>CM-12(1) Automated Tools to Support Information Location</w:t>
      </w:r>
      <w:bookmarkEnd w:id="361"/>
      <w:bookmarkEnd w:id="362"/>
    </w:p>
    <w:p w14:paraId="73359867" w14:textId="77777777" w:rsidR="00CB0B51" w:rsidRPr="00B24D3B" w:rsidRDefault="00CB0B51" w:rsidP="00B24D3B">
      <w:pPr>
        <w:rPr>
          <w:sz w:val="20"/>
          <w:szCs w:val="20"/>
        </w:rPr>
      </w:pPr>
      <w:r w:rsidRPr="00B24D3B">
        <w:rPr>
          <w:sz w:val="20"/>
          <w:szCs w:val="20"/>
        </w:rPr>
        <w:t>Use automated tools to identify [Assignment: organization-defined information by information type] on [Assignment: organization-defined system components] to ensure controls are in place to protect organizational information and individual privacy.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C1CA67A" w14:textId="77777777" w:rsidTr="00D04FAF">
        <w:tc>
          <w:tcPr>
            <w:tcW w:w="0" w:type="auto"/>
            <w:shd w:val="clear" w:color="auto" w:fill="CCECFC"/>
          </w:tcPr>
          <w:p w14:paraId="6A24AD6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CM-12(1) Control Summary Information</w:t>
            </w:r>
          </w:p>
        </w:tc>
      </w:tr>
      <w:tr w:rsidR="00CB0B51" w:rsidRPr="00CB0B51" w14:paraId="25D9D952" w14:textId="77777777" w:rsidTr="00D04FAF">
        <w:tc>
          <w:tcPr>
            <w:tcW w:w="0" w:type="auto"/>
            <w:shd w:val="clear" w:color="auto" w:fill="FFFFFF"/>
          </w:tcPr>
          <w:p w14:paraId="122B654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0380701" w14:textId="77777777" w:rsidTr="00D04FAF">
        <w:tc>
          <w:tcPr>
            <w:tcW w:w="0" w:type="auto"/>
            <w:shd w:val="clear" w:color="auto" w:fill="FFFFFF"/>
          </w:tcPr>
          <w:p w14:paraId="3172E7E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Parameter CM-12(1)-1:</w:t>
            </w:r>
          </w:p>
        </w:tc>
      </w:tr>
      <w:tr w:rsidR="00CB0B51" w:rsidRPr="00CB0B51" w14:paraId="38E30187" w14:textId="77777777" w:rsidTr="00D04FAF">
        <w:tc>
          <w:tcPr>
            <w:tcW w:w="0" w:type="auto"/>
            <w:shd w:val="clear" w:color="auto" w:fill="FFFFFF"/>
          </w:tcPr>
          <w:p w14:paraId="207162A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CM-12(1)-2:</w:t>
            </w:r>
          </w:p>
        </w:tc>
      </w:tr>
      <w:tr w:rsidR="00CB0B51" w:rsidRPr="00CB0B51" w14:paraId="5E4A66DF" w14:textId="77777777" w:rsidTr="00D04FAF">
        <w:tc>
          <w:tcPr>
            <w:tcW w:w="0" w:type="auto"/>
            <w:shd w:val="clear" w:color="auto" w:fill="FFFFFF"/>
          </w:tcPr>
          <w:p w14:paraId="77BE75D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E618579" w14:textId="1EBE2E75" w:rsidR="00CB0B51" w:rsidRPr="00CB0B51" w:rsidRDefault="00000000" w:rsidP="00C82887">
            <w:pPr>
              <w:spacing w:before="120" w:after="120" w:line="240" w:lineRule="auto"/>
              <w:rPr>
                <w:rFonts w:cstheme="minorHAnsi"/>
                <w:sz w:val="20"/>
                <w:szCs w:val="20"/>
              </w:rPr>
            </w:pPr>
            <w:sdt>
              <w:sdtPr>
                <w:rPr>
                  <w:rFonts w:cstheme="minorHAnsi"/>
                  <w:sz w:val="20"/>
                  <w:szCs w:val="20"/>
                </w:rPr>
                <w:id w:val="111184977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18710067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23750846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55130194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76699159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68CE9BA" w14:textId="77777777" w:rsidTr="00D04FAF">
        <w:tc>
          <w:tcPr>
            <w:tcW w:w="0" w:type="auto"/>
            <w:shd w:val="clear" w:color="auto" w:fill="FFFFFF"/>
          </w:tcPr>
          <w:p w14:paraId="675952C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85A076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525444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0DB7CB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334919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F4B96E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436563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1E9C8E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0670571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0C5925D" w14:textId="70CD38B5" w:rsidR="00CB0B51" w:rsidRPr="00CB0B51" w:rsidRDefault="00165D16" w:rsidP="00165D16">
            <w:pPr>
              <w:spacing w:before="120" w:after="120" w:line="240" w:lineRule="auto"/>
              <w:rPr>
                <w:rFonts w:cstheme="minorHAnsi"/>
                <w:sz w:val="20"/>
                <w:szCs w:val="20"/>
              </w:rPr>
            </w:pPr>
            <w:sdt>
              <w:sdtPr>
                <w:rPr>
                  <w:rFonts w:cstheme="minorHAnsi"/>
                  <w:sz w:val="20"/>
                  <w:szCs w:val="20"/>
                </w:rPr>
                <w:id w:val="-10997146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29F9D52" w14:textId="77777777" w:rsidTr="00D04FAF">
        <w:tc>
          <w:tcPr>
            <w:tcW w:w="0" w:type="auto"/>
            <w:shd w:val="clear" w:color="auto" w:fill="CCECFC"/>
          </w:tcPr>
          <w:p w14:paraId="6A2D9AF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CM-12(1) What is the solution and how is it implemented?</w:t>
            </w:r>
          </w:p>
        </w:tc>
      </w:tr>
      <w:tr w:rsidR="00CB0B51" w:rsidRPr="00CB0B51" w14:paraId="2AFE2845" w14:textId="77777777" w:rsidTr="00D04FAF">
        <w:tc>
          <w:tcPr>
            <w:tcW w:w="0" w:type="auto"/>
            <w:shd w:val="clear" w:color="auto" w:fill="FFFFFF"/>
          </w:tcPr>
          <w:p w14:paraId="70634294" w14:textId="77777777" w:rsidR="00CB0B51" w:rsidRPr="00CB0B51" w:rsidRDefault="00CB0B51" w:rsidP="00803195">
            <w:pPr>
              <w:spacing w:before="120" w:after="120" w:line="240" w:lineRule="auto"/>
              <w:rPr>
                <w:rFonts w:cstheme="minorHAnsi"/>
                <w:sz w:val="20"/>
                <w:szCs w:val="20"/>
              </w:rPr>
            </w:pPr>
          </w:p>
        </w:tc>
      </w:tr>
    </w:tbl>
    <w:p w14:paraId="5C9E0AF8" w14:textId="77777777" w:rsidR="00C82887" w:rsidRDefault="00C82887" w:rsidP="00803195">
      <w:pPr>
        <w:spacing w:before="120" w:after="120" w:line="240" w:lineRule="auto"/>
        <w:rPr>
          <w:rFonts w:cstheme="minorHAnsi"/>
          <w:bCs/>
          <w:sz w:val="20"/>
          <w:szCs w:val="20"/>
        </w:rPr>
      </w:pPr>
      <w:bookmarkStart w:id="363" w:name="_Toc137218210"/>
      <w:bookmarkStart w:id="364" w:name="_Toc158135772"/>
    </w:p>
    <w:p w14:paraId="735BA652" w14:textId="7EDF6E79" w:rsidR="00CB0B51" w:rsidRPr="00B24D3B" w:rsidRDefault="00CB0B51" w:rsidP="00B24D3B">
      <w:pPr>
        <w:rPr>
          <w:b/>
          <w:bCs/>
        </w:rPr>
      </w:pPr>
      <w:r w:rsidRPr="00B24D3B">
        <w:rPr>
          <w:b/>
          <w:bCs/>
        </w:rPr>
        <w:t>Contingency Planning</w:t>
      </w:r>
      <w:bookmarkEnd w:id="363"/>
      <w:bookmarkEnd w:id="364"/>
    </w:p>
    <w:p w14:paraId="1E088E07" w14:textId="4250BA1F" w:rsidR="00CB0B51" w:rsidRPr="00B24D3B" w:rsidRDefault="00CB0B51" w:rsidP="00B24D3B">
      <w:pPr>
        <w:rPr>
          <w:b/>
          <w:bCs/>
        </w:rPr>
      </w:pPr>
      <w:bookmarkStart w:id="365" w:name="_Toc137218211"/>
      <w:bookmarkStart w:id="366" w:name="_Toc158135773"/>
      <w:r w:rsidRPr="00B24D3B">
        <w:rPr>
          <w:b/>
          <w:bCs/>
        </w:rPr>
        <w:t>CP-1 Policy and Procedures</w:t>
      </w:r>
      <w:bookmarkEnd w:id="365"/>
      <w:bookmarkEnd w:id="366"/>
    </w:p>
    <w:p w14:paraId="493D6E4C"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Develop, document, and disseminate to [Assignment: organization-defined personnel or roles]:</w:t>
      </w:r>
    </w:p>
    <w:p w14:paraId="54BD2596" w14:textId="77777777" w:rsidR="00CB0B51" w:rsidRPr="00CB0B51" w:rsidRDefault="00CB0B51" w:rsidP="00C82887">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[Selection (one-or-more): organization-level; mission/business process-level; system-level] contingency planning policy that:</w:t>
      </w:r>
    </w:p>
    <w:p w14:paraId="7757CC5F" w14:textId="77777777" w:rsidR="00CB0B51" w:rsidRPr="00CB0B51" w:rsidRDefault="00CB0B51" w:rsidP="00C82887">
      <w:pPr>
        <w:spacing w:before="120" w:after="120" w:line="240" w:lineRule="auto"/>
        <w:ind w:left="1440" w:hanging="360"/>
        <w:rPr>
          <w:rFonts w:cstheme="minorHAnsi"/>
          <w:sz w:val="20"/>
          <w:szCs w:val="20"/>
        </w:rPr>
      </w:pPr>
      <w:r w:rsidRPr="00CB0B51">
        <w:rPr>
          <w:rFonts w:cstheme="minorHAnsi"/>
          <w:sz w:val="20"/>
          <w:szCs w:val="20"/>
        </w:rPr>
        <w:t>(a)</w:t>
      </w:r>
      <w:r w:rsidRPr="00CB0B51">
        <w:rPr>
          <w:rFonts w:cstheme="minorHAnsi"/>
          <w:sz w:val="20"/>
          <w:szCs w:val="20"/>
        </w:rPr>
        <w:tab/>
        <w:t>Addresses purpose, scope, roles, responsibilities, management commitment, coordination among organizational entities, and compliance; and</w:t>
      </w:r>
    </w:p>
    <w:p w14:paraId="7E485364" w14:textId="77777777" w:rsidR="00CB0B51" w:rsidRPr="00CB0B51" w:rsidRDefault="00CB0B51" w:rsidP="00C82887">
      <w:pPr>
        <w:spacing w:before="120" w:after="120" w:line="240" w:lineRule="auto"/>
        <w:ind w:left="1440" w:hanging="360"/>
        <w:rPr>
          <w:rFonts w:cstheme="minorHAnsi"/>
          <w:sz w:val="20"/>
          <w:szCs w:val="20"/>
        </w:rPr>
      </w:pPr>
      <w:r w:rsidRPr="00CB0B51">
        <w:rPr>
          <w:rFonts w:cstheme="minorHAnsi"/>
          <w:sz w:val="20"/>
          <w:szCs w:val="20"/>
        </w:rPr>
        <w:t>(b)</w:t>
      </w:r>
      <w:r w:rsidRPr="00CB0B51">
        <w:rPr>
          <w:rFonts w:cstheme="minorHAnsi"/>
          <w:sz w:val="20"/>
          <w:szCs w:val="20"/>
        </w:rPr>
        <w:tab/>
        <w:t>Is consistent with applicable laws, executive orders, directives, regulations, policies, standards, and guidelines; and</w:t>
      </w:r>
    </w:p>
    <w:p w14:paraId="37B41F56" w14:textId="77777777" w:rsidR="00CB0B51" w:rsidRPr="00CB0B51" w:rsidRDefault="00CB0B51" w:rsidP="00C82887">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 xml:space="preserve">Procedures to facilitate the implementation of the contingency planning policy and the associated contingency planning </w:t>
      </w:r>
      <w:proofErr w:type="gramStart"/>
      <w:r w:rsidRPr="00CB0B51">
        <w:rPr>
          <w:rFonts w:cstheme="minorHAnsi"/>
          <w:sz w:val="20"/>
          <w:szCs w:val="20"/>
        </w:rPr>
        <w:t>controls;</w:t>
      </w:r>
      <w:proofErr w:type="gramEnd"/>
    </w:p>
    <w:p w14:paraId="1422F166"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Designate an [Assignment: organization-defined official] to manage the development, documentation, and dissemination of the contingency planning policy and procedures; and</w:t>
      </w:r>
    </w:p>
    <w:p w14:paraId="1B9390A7"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Review and update the current contingency planning:</w:t>
      </w:r>
    </w:p>
    <w:p w14:paraId="07210BCC" w14:textId="77777777" w:rsidR="00CB0B51" w:rsidRPr="00CB0B51" w:rsidRDefault="00CB0B51" w:rsidP="00C82887">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Policy [Assignment: organization-defined frequency] and following [Assignment: organization-defined events]; and</w:t>
      </w:r>
    </w:p>
    <w:p w14:paraId="19CE3C45" w14:textId="77777777" w:rsidR="00CB0B51" w:rsidRPr="00CB0B51" w:rsidRDefault="00CB0B51" w:rsidP="00C82887">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ACD3AC9" w14:textId="77777777" w:rsidTr="00D04FAF">
        <w:tc>
          <w:tcPr>
            <w:tcW w:w="0" w:type="auto"/>
            <w:shd w:val="clear" w:color="auto" w:fill="CCECFC"/>
          </w:tcPr>
          <w:p w14:paraId="17EAEE8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CP-1 Control Summary Information</w:t>
            </w:r>
          </w:p>
        </w:tc>
      </w:tr>
      <w:tr w:rsidR="00CB0B51" w:rsidRPr="00CB0B51" w14:paraId="3D554533" w14:textId="77777777" w:rsidTr="00D04FAF">
        <w:tc>
          <w:tcPr>
            <w:tcW w:w="0" w:type="auto"/>
            <w:shd w:val="clear" w:color="auto" w:fill="FFFFFF"/>
          </w:tcPr>
          <w:p w14:paraId="1E54FC0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4A049C1" w14:textId="77777777" w:rsidTr="00D04FAF">
        <w:tc>
          <w:tcPr>
            <w:tcW w:w="0" w:type="auto"/>
            <w:shd w:val="clear" w:color="auto" w:fill="FFFFFF"/>
          </w:tcPr>
          <w:p w14:paraId="0B4C994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CP-1(a):</w:t>
            </w:r>
          </w:p>
        </w:tc>
      </w:tr>
      <w:tr w:rsidR="00CB0B51" w:rsidRPr="00CB0B51" w14:paraId="2480D334" w14:textId="77777777" w:rsidTr="00D04FAF">
        <w:tc>
          <w:tcPr>
            <w:tcW w:w="0" w:type="auto"/>
            <w:shd w:val="clear" w:color="auto" w:fill="FFFFFF"/>
          </w:tcPr>
          <w:p w14:paraId="643A1D3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CP-1(a)(1):</w:t>
            </w:r>
          </w:p>
        </w:tc>
      </w:tr>
      <w:tr w:rsidR="00CB0B51" w:rsidRPr="00CB0B51" w14:paraId="312436AE" w14:textId="77777777" w:rsidTr="00D04FAF">
        <w:tc>
          <w:tcPr>
            <w:tcW w:w="0" w:type="auto"/>
            <w:shd w:val="clear" w:color="auto" w:fill="FFFFFF"/>
          </w:tcPr>
          <w:p w14:paraId="7D33392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Parameter CP-1(b):</w:t>
            </w:r>
          </w:p>
        </w:tc>
      </w:tr>
      <w:tr w:rsidR="00CB0B51" w:rsidRPr="00CB0B51" w14:paraId="5890DBB5" w14:textId="77777777" w:rsidTr="00D04FAF">
        <w:tc>
          <w:tcPr>
            <w:tcW w:w="0" w:type="auto"/>
            <w:shd w:val="clear" w:color="auto" w:fill="FFFFFF"/>
          </w:tcPr>
          <w:p w14:paraId="55527CF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CP-1(c)(1)-1:</w:t>
            </w:r>
          </w:p>
        </w:tc>
      </w:tr>
      <w:tr w:rsidR="00CB0B51" w:rsidRPr="00CB0B51" w14:paraId="491834BC" w14:textId="77777777" w:rsidTr="00D04FAF">
        <w:tc>
          <w:tcPr>
            <w:tcW w:w="0" w:type="auto"/>
            <w:shd w:val="clear" w:color="auto" w:fill="FFFFFF"/>
          </w:tcPr>
          <w:p w14:paraId="48498FA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CP-1(c)(1)-2:</w:t>
            </w:r>
          </w:p>
        </w:tc>
      </w:tr>
      <w:tr w:rsidR="00CB0B51" w:rsidRPr="00CB0B51" w14:paraId="1DA119A2" w14:textId="77777777" w:rsidTr="00D04FAF">
        <w:tc>
          <w:tcPr>
            <w:tcW w:w="0" w:type="auto"/>
            <w:shd w:val="clear" w:color="auto" w:fill="FFFFFF"/>
          </w:tcPr>
          <w:p w14:paraId="40ABE5F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CP-1(c)(2)-1:</w:t>
            </w:r>
          </w:p>
        </w:tc>
      </w:tr>
      <w:tr w:rsidR="00CB0B51" w:rsidRPr="00CB0B51" w14:paraId="4E9B9AEE" w14:textId="77777777" w:rsidTr="00D04FAF">
        <w:tc>
          <w:tcPr>
            <w:tcW w:w="0" w:type="auto"/>
            <w:shd w:val="clear" w:color="auto" w:fill="FFFFFF"/>
          </w:tcPr>
          <w:p w14:paraId="48610F7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CP-1(c)(2)-2:</w:t>
            </w:r>
          </w:p>
        </w:tc>
      </w:tr>
      <w:tr w:rsidR="00CB0B51" w:rsidRPr="00CB0B51" w14:paraId="08F4F3CC" w14:textId="77777777" w:rsidTr="00D04FAF">
        <w:tc>
          <w:tcPr>
            <w:tcW w:w="0" w:type="auto"/>
            <w:shd w:val="clear" w:color="auto" w:fill="FFFFFF"/>
          </w:tcPr>
          <w:p w14:paraId="42936D9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1C0B537" w14:textId="71F89838" w:rsidR="00CB0B51" w:rsidRPr="00CB0B51" w:rsidRDefault="00000000" w:rsidP="00C82887">
            <w:pPr>
              <w:spacing w:before="120" w:after="120" w:line="240" w:lineRule="auto"/>
              <w:rPr>
                <w:rFonts w:cstheme="minorHAnsi"/>
                <w:sz w:val="20"/>
                <w:szCs w:val="20"/>
              </w:rPr>
            </w:pPr>
            <w:sdt>
              <w:sdtPr>
                <w:rPr>
                  <w:rFonts w:cstheme="minorHAnsi"/>
                  <w:sz w:val="20"/>
                  <w:szCs w:val="20"/>
                </w:rPr>
                <w:id w:val="43883573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132917654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08965272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108035317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9383547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E6DD51A" w14:textId="77777777" w:rsidTr="00D04FAF">
        <w:tc>
          <w:tcPr>
            <w:tcW w:w="0" w:type="auto"/>
            <w:shd w:val="clear" w:color="auto" w:fill="FFFFFF"/>
          </w:tcPr>
          <w:p w14:paraId="3839937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187AE0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84529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D2B8DF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16806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AF1434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3483534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4AE9D7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41953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C30FD2E" w14:textId="19DC7BB6" w:rsidR="00CB0B51" w:rsidRPr="00CB0B51" w:rsidRDefault="00165D16" w:rsidP="00165D16">
            <w:pPr>
              <w:spacing w:before="120" w:after="120" w:line="240" w:lineRule="auto"/>
              <w:rPr>
                <w:rFonts w:cstheme="minorHAnsi"/>
                <w:sz w:val="20"/>
                <w:szCs w:val="20"/>
              </w:rPr>
            </w:pPr>
            <w:sdt>
              <w:sdtPr>
                <w:rPr>
                  <w:rFonts w:cstheme="minorHAnsi"/>
                  <w:sz w:val="20"/>
                  <w:szCs w:val="20"/>
                </w:rPr>
                <w:id w:val="-5689562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1F66E65" w14:textId="77777777" w:rsidTr="00D04FAF">
        <w:tc>
          <w:tcPr>
            <w:tcW w:w="0" w:type="auto"/>
            <w:shd w:val="clear" w:color="auto" w:fill="CCECFC"/>
          </w:tcPr>
          <w:p w14:paraId="3911910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CP-1 What is the solution and how is it implemented?</w:t>
            </w:r>
          </w:p>
        </w:tc>
      </w:tr>
      <w:tr w:rsidR="00CB0B51" w:rsidRPr="00CB0B51" w14:paraId="1B8DAD4E" w14:textId="77777777" w:rsidTr="00D04FAF">
        <w:tc>
          <w:tcPr>
            <w:tcW w:w="0" w:type="auto"/>
            <w:shd w:val="clear" w:color="auto" w:fill="FFFFFF"/>
          </w:tcPr>
          <w:p w14:paraId="15F60E42" w14:textId="069EEE60" w:rsidR="00CB0B51" w:rsidRPr="00CB0B51" w:rsidRDefault="00CB0B51" w:rsidP="00803195">
            <w:pPr>
              <w:spacing w:before="120" w:after="120" w:line="240" w:lineRule="auto"/>
              <w:rPr>
                <w:rFonts w:cstheme="minorHAnsi"/>
                <w:sz w:val="20"/>
                <w:szCs w:val="20"/>
              </w:rPr>
            </w:pPr>
          </w:p>
        </w:tc>
      </w:tr>
    </w:tbl>
    <w:p w14:paraId="12D0AA31" w14:textId="77777777" w:rsidR="00C82887" w:rsidRDefault="00C82887" w:rsidP="00803195">
      <w:pPr>
        <w:spacing w:before="120" w:after="120" w:line="240" w:lineRule="auto"/>
        <w:rPr>
          <w:rFonts w:cstheme="minorHAnsi"/>
          <w:bCs/>
          <w:iCs/>
          <w:sz w:val="20"/>
          <w:szCs w:val="20"/>
        </w:rPr>
      </w:pPr>
      <w:bookmarkStart w:id="367" w:name="_Toc137218212"/>
      <w:bookmarkStart w:id="368" w:name="_Toc158135774"/>
    </w:p>
    <w:p w14:paraId="32F233A9" w14:textId="0939C571" w:rsidR="00CB0B51" w:rsidRPr="00B24D3B" w:rsidRDefault="00CB0B51" w:rsidP="00B24D3B">
      <w:pPr>
        <w:rPr>
          <w:b/>
          <w:bCs/>
        </w:rPr>
      </w:pPr>
      <w:r w:rsidRPr="00B24D3B">
        <w:rPr>
          <w:b/>
          <w:bCs/>
        </w:rPr>
        <w:t xml:space="preserve">CP-2 Contingency Plan </w:t>
      </w:r>
      <w:bookmarkEnd w:id="367"/>
      <w:bookmarkEnd w:id="368"/>
    </w:p>
    <w:p w14:paraId="10B49823"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Develop a contingency plan for the system that:</w:t>
      </w:r>
    </w:p>
    <w:p w14:paraId="7B3D43F6" w14:textId="77777777" w:rsidR="00CB0B51" w:rsidRPr="00CB0B51" w:rsidRDefault="00CB0B51" w:rsidP="00C82887">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 xml:space="preserve">Identifies essential mission and business functions and associated contingency </w:t>
      </w:r>
      <w:proofErr w:type="gramStart"/>
      <w:r w:rsidRPr="00CB0B51">
        <w:rPr>
          <w:rFonts w:cstheme="minorHAnsi"/>
          <w:sz w:val="20"/>
          <w:szCs w:val="20"/>
        </w:rPr>
        <w:t>requirements;</w:t>
      </w:r>
      <w:proofErr w:type="gramEnd"/>
    </w:p>
    <w:p w14:paraId="78653EFB" w14:textId="77777777" w:rsidR="00CB0B51" w:rsidRPr="00CB0B51" w:rsidRDefault="00CB0B51" w:rsidP="00C82887">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 xml:space="preserve">Provides recovery objectives, restoration priorities, and </w:t>
      </w:r>
      <w:proofErr w:type="gramStart"/>
      <w:r w:rsidRPr="00CB0B51">
        <w:rPr>
          <w:rFonts w:cstheme="minorHAnsi"/>
          <w:sz w:val="20"/>
          <w:szCs w:val="20"/>
        </w:rPr>
        <w:t>metrics;</w:t>
      </w:r>
      <w:proofErr w:type="gramEnd"/>
    </w:p>
    <w:p w14:paraId="5F2E24E2" w14:textId="77777777" w:rsidR="00CB0B51" w:rsidRPr="00CB0B51" w:rsidRDefault="00CB0B51" w:rsidP="00C82887">
      <w:pPr>
        <w:spacing w:before="120" w:after="120" w:line="240" w:lineRule="auto"/>
        <w:ind w:left="900" w:hanging="270"/>
        <w:rPr>
          <w:rFonts w:cstheme="minorHAnsi"/>
          <w:sz w:val="20"/>
          <w:szCs w:val="20"/>
        </w:rPr>
      </w:pPr>
      <w:r w:rsidRPr="00CB0B51">
        <w:rPr>
          <w:rFonts w:cstheme="minorHAnsi"/>
          <w:sz w:val="20"/>
          <w:szCs w:val="20"/>
        </w:rPr>
        <w:t>3.</w:t>
      </w:r>
      <w:r w:rsidRPr="00CB0B51">
        <w:rPr>
          <w:rFonts w:cstheme="minorHAnsi"/>
          <w:sz w:val="20"/>
          <w:szCs w:val="20"/>
        </w:rPr>
        <w:tab/>
        <w:t xml:space="preserve">Addresses contingency roles, responsibilities, assigned individuals with contact </w:t>
      </w:r>
      <w:proofErr w:type="gramStart"/>
      <w:r w:rsidRPr="00CB0B51">
        <w:rPr>
          <w:rFonts w:cstheme="minorHAnsi"/>
          <w:sz w:val="20"/>
          <w:szCs w:val="20"/>
        </w:rPr>
        <w:t>information;</w:t>
      </w:r>
      <w:proofErr w:type="gramEnd"/>
    </w:p>
    <w:p w14:paraId="0849DC21" w14:textId="77777777" w:rsidR="00CB0B51" w:rsidRPr="00CB0B51" w:rsidRDefault="00CB0B51" w:rsidP="00C82887">
      <w:pPr>
        <w:spacing w:before="120" w:after="120" w:line="240" w:lineRule="auto"/>
        <w:ind w:left="900" w:hanging="270"/>
        <w:rPr>
          <w:rFonts w:cstheme="minorHAnsi"/>
          <w:sz w:val="20"/>
          <w:szCs w:val="20"/>
        </w:rPr>
      </w:pPr>
      <w:r w:rsidRPr="00CB0B51">
        <w:rPr>
          <w:rFonts w:cstheme="minorHAnsi"/>
          <w:sz w:val="20"/>
          <w:szCs w:val="20"/>
        </w:rPr>
        <w:t>4.</w:t>
      </w:r>
      <w:r w:rsidRPr="00CB0B51">
        <w:rPr>
          <w:rFonts w:cstheme="minorHAnsi"/>
          <w:sz w:val="20"/>
          <w:szCs w:val="20"/>
        </w:rPr>
        <w:tab/>
        <w:t xml:space="preserve">Addresses maintaining essential mission and business functions despite a system disruption, compromise, or </w:t>
      </w:r>
      <w:proofErr w:type="gramStart"/>
      <w:r w:rsidRPr="00CB0B51">
        <w:rPr>
          <w:rFonts w:cstheme="minorHAnsi"/>
          <w:sz w:val="20"/>
          <w:szCs w:val="20"/>
        </w:rPr>
        <w:t>failure;</w:t>
      </w:r>
      <w:proofErr w:type="gramEnd"/>
    </w:p>
    <w:p w14:paraId="148E924B" w14:textId="77777777" w:rsidR="00CB0B51" w:rsidRPr="00CB0B51" w:rsidRDefault="00CB0B51" w:rsidP="00C82887">
      <w:pPr>
        <w:spacing w:before="120" w:after="120" w:line="240" w:lineRule="auto"/>
        <w:ind w:left="900" w:hanging="270"/>
        <w:rPr>
          <w:rFonts w:cstheme="minorHAnsi"/>
          <w:sz w:val="20"/>
          <w:szCs w:val="20"/>
        </w:rPr>
      </w:pPr>
      <w:r w:rsidRPr="00CB0B51">
        <w:rPr>
          <w:rFonts w:cstheme="minorHAnsi"/>
          <w:sz w:val="20"/>
          <w:szCs w:val="20"/>
        </w:rPr>
        <w:t>5.</w:t>
      </w:r>
      <w:r w:rsidRPr="00CB0B51">
        <w:rPr>
          <w:rFonts w:cstheme="minorHAnsi"/>
          <w:sz w:val="20"/>
          <w:szCs w:val="20"/>
        </w:rPr>
        <w:tab/>
        <w:t xml:space="preserve">Addresses eventual, full system restoration without deterioration of the controls originally planned and </w:t>
      </w:r>
      <w:proofErr w:type="gramStart"/>
      <w:r w:rsidRPr="00CB0B51">
        <w:rPr>
          <w:rFonts w:cstheme="minorHAnsi"/>
          <w:sz w:val="20"/>
          <w:szCs w:val="20"/>
        </w:rPr>
        <w:t>implemented;</w:t>
      </w:r>
      <w:proofErr w:type="gramEnd"/>
    </w:p>
    <w:p w14:paraId="3C8EF27B" w14:textId="77777777" w:rsidR="00CB0B51" w:rsidRPr="00CB0B51" w:rsidRDefault="00CB0B51" w:rsidP="00C82887">
      <w:pPr>
        <w:spacing w:before="120" w:after="120" w:line="240" w:lineRule="auto"/>
        <w:ind w:left="900" w:hanging="270"/>
        <w:rPr>
          <w:rFonts w:cstheme="minorHAnsi"/>
          <w:sz w:val="20"/>
          <w:szCs w:val="20"/>
        </w:rPr>
      </w:pPr>
      <w:r w:rsidRPr="00CB0B51">
        <w:rPr>
          <w:rFonts w:cstheme="minorHAnsi"/>
          <w:sz w:val="20"/>
          <w:szCs w:val="20"/>
        </w:rPr>
        <w:t>6.</w:t>
      </w:r>
      <w:r w:rsidRPr="00CB0B51">
        <w:rPr>
          <w:rFonts w:cstheme="minorHAnsi"/>
          <w:sz w:val="20"/>
          <w:szCs w:val="20"/>
        </w:rPr>
        <w:tab/>
        <w:t>Addresses the sharing of contingency information; and</w:t>
      </w:r>
    </w:p>
    <w:p w14:paraId="52F92B1B" w14:textId="77777777" w:rsidR="00CB0B51" w:rsidRPr="00CB0B51" w:rsidRDefault="00CB0B51" w:rsidP="00C82887">
      <w:pPr>
        <w:spacing w:before="120" w:after="120" w:line="240" w:lineRule="auto"/>
        <w:ind w:left="900" w:hanging="270"/>
        <w:rPr>
          <w:rFonts w:cstheme="minorHAnsi"/>
          <w:sz w:val="20"/>
          <w:szCs w:val="20"/>
        </w:rPr>
      </w:pPr>
      <w:r w:rsidRPr="00CB0B51">
        <w:rPr>
          <w:rFonts w:cstheme="minorHAnsi"/>
          <w:sz w:val="20"/>
          <w:szCs w:val="20"/>
        </w:rPr>
        <w:t>7.</w:t>
      </w:r>
      <w:r w:rsidRPr="00CB0B51">
        <w:rPr>
          <w:rFonts w:cstheme="minorHAnsi"/>
          <w:sz w:val="20"/>
          <w:szCs w:val="20"/>
        </w:rPr>
        <w:tab/>
        <w:t>Is reviewed and approved by [Assignment: organization-defined personnel or roles</w:t>
      </w:r>
      <w:proofErr w:type="gramStart"/>
      <w:r w:rsidRPr="00CB0B51">
        <w:rPr>
          <w:rFonts w:cstheme="minorHAnsi"/>
          <w:sz w:val="20"/>
          <w:szCs w:val="20"/>
        </w:rPr>
        <w:t>];</w:t>
      </w:r>
      <w:proofErr w:type="gramEnd"/>
    </w:p>
    <w:p w14:paraId="3BF77D28"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Distribute copies of the contingency plan to [Assignment: organization-defined key contingency personnel (identified by name and/or by role) and organizational elements</w:t>
      </w:r>
      <w:proofErr w:type="gramStart"/>
      <w:r w:rsidRPr="00CB0B51">
        <w:rPr>
          <w:rFonts w:cstheme="minorHAnsi"/>
          <w:sz w:val="20"/>
          <w:szCs w:val="20"/>
        </w:rPr>
        <w:t>];</w:t>
      </w:r>
      <w:proofErr w:type="gramEnd"/>
    </w:p>
    <w:p w14:paraId="208932E9"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c.</w:t>
      </w:r>
      <w:r w:rsidRPr="00CB0B51">
        <w:rPr>
          <w:rFonts w:cstheme="minorHAnsi"/>
          <w:sz w:val="20"/>
          <w:szCs w:val="20"/>
        </w:rPr>
        <w:tab/>
        <w:t xml:space="preserve">Coordinate contingency planning activities with incident handling </w:t>
      </w:r>
      <w:proofErr w:type="gramStart"/>
      <w:r w:rsidRPr="00CB0B51">
        <w:rPr>
          <w:rFonts w:cstheme="minorHAnsi"/>
          <w:sz w:val="20"/>
          <w:szCs w:val="20"/>
        </w:rPr>
        <w:t>activities;</w:t>
      </w:r>
      <w:proofErr w:type="gramEnd"/>
    </w:p>
    <w:p w14:paraId="4A72E425"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d.</w:t>
      </w:r>
      <w:r w:rsidRPr="00CB0B51">
        <w:rPr>
          <w:rFonts w:cstheme="minorHAnsi"/>
          <w:sz w:val="20"/>
          <w:szCs w:val="20"/>
        </w:rPr>
        <w:tab/>
        <w:t>Review the contingency plan for the system [Assignment: organization-defined frequency</w:t>
      </w:r>
      <w:proofErr w:type="gramStart"/>
      <w:r w:rsidRPr="00CB0B51">
        <w:rPr>
          <w:rFonts w:cstheme="minorHAnsi"/>
          <w:sz w:val="20"/>
          <w:szCs w:val="20"/>
        </w:rPr>
        <w:t>];</w:t>
      </w:r>
      <w:proofErr w:type="gramEnd"/>
    </w:p>
    <w:p w14:paraId="34A72E91"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e.</w:t>
      </w:r>
      <w:r w:rsidRPr="00CB0B51">
        <w:rPr>
          <w:rFonts w:cstheme="minorHAnsi"/>
          <w:sz w:val="20"/>
          <w:szCs w:val="20"/>
        </w:rPr>
        <w:tab/>
        <w:t xml:space="preserve">Update the contingency plan to address changes to the organization, system, or environment of operation and problems encountered during contingency plan implementation, execution, or </w:t>
      </w:r>
      <w:proofErr w:type="gramStart"/>
      <w:r w:rsidRPr="00CB0B51">
        <w:rPr>
          <w:rFonts w:cstheme="minorHAnsi"/>
          <w:sz w:val="20"/>
          <w:szCs w:val="20"/>
        </w:rPr>
        <w:t>testing;</w:t>
      </w:r>
      <w:proofErr w:type="gramEnd"/>
    </w:p>
    <w:p w14:paraId="0CB24353"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f.</w:t>
      </w:r>
      <w:r w:rsidRPr="00CB0B51">
        <w:rPr>
          <w:rFonts w:cstheme="minorHAnsi"/>
          <w:sz w:val="20"/>
          <w:szCs w:val="20"/>
        </w:rPr>
        <w:tab/>
        <w:t>Communicate contingency plan changes to [Assignment: organization-defined key contingency personnel (identified by name and/or by role) and organizational elements</w:t>
      </w:r>
      <w:proofErr w:type="gramStart"/>
      <w:r w:rsidRPr="00CB0B51">
        <w:rPr>
          <w:rFonts w:cstheme="minorHAnsi"/>
          <w:sz w:val="20"/>
          <w:szCs w:val="20"/>
        </w:rPr>
        <w:t>];</w:t>
      </w:r>
      <w:proofErr w:type="gramEnd"/>
    </w:p>
    <w:p w14:paraId="2DCD880B"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g.</w:t>
      </w:r>
      <w:r w:rsidRPr="00CB0B51">
        <w:rPr>
          <w:rFonts w:cstheme="minorHAnsi"/>
          <w:sz w:val="20"/>
          <w:szCs w:val="20"/>
        </w:rPr>
        <w:tab/>
        <w:t>Incorporate lessons learned from contingency plan testing, training, or actual contingency activities into contingency testing and training; and</w:t>
      </w:r>
    </w:p>
    <w:p w14:paraId="40E8CD03"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lastRenderedPageBreak/>
        <w:t>h.</w:t>
      </w:r>
      <w:r w:rsidRPr="00CB0B51">
        <w:rPr>
          <w:rFonts w:cstheme="minorHAnsi"/>
          <w:sz w:val="20"/>
          <w:szCs w:val="20"/>
        </w:rPr>
        <w:tab/>
        <w:t>Protect the contingency plan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00D7D0B" w14:textId="77777777" w:rsidTr="00D04FAF">
        <w:tc>
          <w:tcPr>
            <w:tcW w:w="0" w:type="auto"/>
            <w:shd w:val="clear" w:color="auto" w:fill="CCECFC"/>
          </w:tcPr>
          <w:p w14:paraId="3E0DBCB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CP-2 Control Summary Information</w:t>
            </w:r>
          </w:p>
        </w:tc>
      </w:tr>
      <w:tr w:rsidR="00CB0B51" w:rsidRPr="00CB0B51" w14:paraId="04938050" w14:textId="77777777" w:rsidTr="00D04FAF">
        <w:tc>
          <w:tcPr>
            <w:tcW w:w="0" w:type="auto"/>
            <w:shd w:val="clear" w:color="auto" w:fill="FFFFFF"/>
          </w:tcPr>
          <w:p w14:paraId="1082CA3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A18D4DA" w14:textId="77777777" w:rsidTr="00D04FAF">
        <w:tc>
          <w:tcPr>
            <w:tcW w:w="0" w:type="auto"/>
            <w:shd w:val="clear" w:color="auto" w:fill="FFFFFF"/>
          </w:tcPr>
          <w:p w14:paraId="29AE2D9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CP-2(a)(7):</w:t>
            </w:r>
          </w:p>
        </w:tc>
      </w:tr>
      <w:tr w:rsidR="00CB0B51" w:rsidRPr="00CB0B51" w14:paraId="359DC663" w14:textId="77777777" w:rsidTr="00D04FAF">
        <w:tc>
          <w:tcPr>
            <w:tcW w:w="0" w:type="auto"/>
            <w:shd w:val="clear" w:color="auto" w:fill="FFFFFF"/>
          </w:tcPr>
          <w:p w14:paraId="45AA697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CP-2(b):</w:t>
            </w:r>
          </w:p>
        </w:tc>
      </w:tr>
      <w:tr w:rsidR="00CB0B51" w:rsidRPr="00CB0B51" w14:paraId="5F7C0B69" w14:textId="77777777" w:rsidTr="00D04FAF">
        <w:tc>
          <w:tcPr>
            <w:tcW w:w="0" w:type="auto"/>
            <w:shd w:val="clear" w:color="auto" w:fill="FFFFFF"/>
          </w:tcPr>
          <w:p w14:paraId="00D0A5F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CP-2(d):</w:t>
            </w:r>
          </w:p>
        </w:tc>
      </w:tr>
      <w:tr w:rsidR="00CB0B51" w:rsidRPr="00CB0B51" w14:paraId="75D17230" w14:textId="77777777" w:rsidTr="00D04FAF">
        <w:tc>
          <w:tcPr>
            <w:tcW w:w="0" w:type="auto"/>
            <w:shd w:val="clear" w:color="auto" w:fill="FFFFFF"/>
          </w:tcPr>
          <w:p w14:paraId="34CE9FB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CP-2(f):</w:t>
            </w:r>
          </w:p>
        </w:tc>
      </w:tr>
      <w:tr w:rsidR="00CB0B51" w:rsidRPr="00CB0B51" w14:paraId="0890E783" w14:textId="77777777" w:rsidTr="00D04FAF">
        <w:tc>
          <w:tcPr>
            <w:tcW w:w="0" w:type="auto"/>
            <w:shd w:val="clear" w:color="auto" w:fill="FFFFFF"/>
          </w:tcPr>
          <w:p w14:paraId="7F16854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FF1C149" w14:textId="61569227" w:rsidR="00CB0B51" w:rsidRPr="00CB0B51" w:rsidRDefault="00000000" w:rsidP="00C82887">
            <w:pPr>
              <w:spacing w:before="120" w:after="120" w:line="240" w:lineRule="auto"/>
              <w:rPr>
                <w:rFonts w:cstheme="minorHAnsi"/>
                <w:sz w:val="20"/>
                <w:szCs w:val="20"/>
              </w:rPr>
            </w:pPr>
            <w:sdt>
              <w:sdtPr>
                <w:rPr>
                  <w:rFonts w:cstheme="minorHAnsi"/>
                  <w:sz w:val="20"/>
                  <w:szCs w:val="20"/>
                </w:rPr>
                <w:id w:val="1894071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144300324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57317972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11392618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20951373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FE9858D" w14:textId="77777777" w:rsidTr="00D04FAF">
        <w:tc>
          <w:tcPr>
            <w:tcW w:w="0" w:type="auto"/>
            <w:shd w:val="clear" w:color="auto" w:fill="FFFFFF"/>
          </w:tcPr>
          <w:p w14:paraId="3A0E45D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7434A9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2373402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B9242E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986271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51C5D0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613184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C2A6EB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072155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817B0E1" w14:textId="62E78A0C" w:rsidR="00CB0B51" w:rsidRPr="00CB0B51" w:rsidRDefault="00165D16" w:rsidP="00165D16">
            <w:pPr>
              <w:spacing w:before="120" w:after="120" w:line="240" w:lineRule="auto"/>
              <w:rPr>
                <w:rFonts w:cstheme="minorHAnsi"/>
                <w:sz w:val="20"/>
                <w:szCs w:val="20"/>
              </w:rPr>
            </w:pPr>
            <w:sdt>
              <w:sdtPr>
                <w:rPr>
                  <w:rFonts w:cstheme="minorHAnsi"/>
                  <w:sz w:val="20"/>
                  <w:szCs w:val="20"/>
                </w:rPr>
                <w:id w:val="-7808817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EC0FE3D" w14:textId="77777777" w:rsidTr="00D04FAF">
        <w:tc>
          <w:tcPr>
            <w:tcW w:w="0" w:type="auto"/>
            <w:shd w:val="clear" w:color="auto" w:fill="CCECFC"/>
          </w:tcPr>
          <w:p w14:paraId="2ED57A4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CP-2 What is the solution and how is it implemented?</w:t>
            </w:r>
          </w:p>
        </w:tc>
      </w:tr>
      <w:tr w:rsidR="00CB0B51" w:rsidRPr="00CB0B51" w14:paraId="07757511" w14:textId="77777777" w:rsidTr="00D04FAF">
        <w:tc>
          <w:tcPr>
            <w:tcW w:w="0" w:type="auto"/>
            <w:shd w:val="clear" w:color="auto" w:fill="FFFFFF"/>
          </w:tcPr>
          <w:p w14:paraId="5CE63B15" w14:textId="1193F965" w:rsidR="00CB0B51" w:rsidRPr="00CB0B51" w:rsidRDefault="00CB0B51" w:rsidP="00803195">
            <w:pPr>
              <w:spacing w:before="120" w:after="120" w:line="240" w:lineRule="auto"/>
              <w:rPr>
                <w:rFonts w:cstheme="minorHAnsi"/>
                <w:sz w:val="20"/>
                <w:szCs w:val="20"/>
              </w:rPr>
            </w:pPr>
          </w:p>
        </w:tc>
      </w:tr>
    </w:tbl>
    <w:p w14:paraId="7F408193" w14:textId="77777777" w:rsidR="00C82887" w:rsidRDefault="00C82887" w:rsidP="00803195">
      <w:pPr>
        <w:spacing w:before="120" w:after="120" w:line="240" w:lineRule="auto"/>
        <w:rPr>
          <w:rFonts w:cstheme="minorHAnsi"/>
          <w:b/>
          <w:bCs/>
          <w:sz w:val="20"/>
          <w:szCs w:val="20"/>
        </w:rPr>
      </w:pPr>
      <w:bookmarkStart w:id="369" w:name="_Toc137218213"/>
      <w:bookmarkStart w:id="370" w:name="_Toc158135775"/>
    </w:p>
    <w:p w14:paraId="1A70600E" w14:textId="54C1AA16" w:rsidR="00CB0B51" w:rsidRPr="00B24D3B" w:rsidRDefault="00CB0B51" w:rsidP="00B24D3B">
      <w:pPr>
        <w:rPr>
          <w:b/>
          <w:bCs/>
        </w:rPr>
      </w:pPr>
      <w:r w:rsidRPr="00B24D3B">
        <w:rPr>
          <w:b/>
          <w:bCs/>
        </w:rPr>
        <w:t>CP-2(1) Coordinate with Related Plans</w:t>
      </w:r>
      <w:bookmarkEnd w:id="369"/>
      <w:bookmarkEnd w:id="370"/>
    </w:p>
    <w:p w14:paraId="6421B7F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Coordinate contingency plan development with organizational elements responsible for related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9EA3951" w14:textId="77777777" w:rsidTr="00D04FAF">
        <w:tc>
          <w:tcPr>
            <w:tcW w:w="0" w:type="auto"/>
            <w:shd w:val="clear" w:color="auto" w:fill="CCECFC"/>
          </w:tcPr>
          <w:p w14:paraId="7C9ACE5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CP-2(1) Control Summary Information</w:t>
            </w:r>
          </w:p>
        </w:tc>
      </w:tr>
      <w:tr w:rsidR="00CB0B51" w:rsidRPr="00CB0B51" w14:paraId="35C2E038" w14:textId="77777777" w:rsidTr="00D04FAF">
        <w:tc>
          <w:tcPr>
            <w:tcW w:w="0" w:type="auto"/>
            <w:shd w:val="clear" w:color="auto" w:fill="FFFFFF"/>
          </w:tcPr>
          <w:p w14:paraId="09A5B95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56C820E" w14:textId="77777777" w:rsidTr="00D04FAF">
        <w:tc>
          <w:tcPr>
            <w:tcW w:w="0" w:type="auto"/>
            <w:shd w:val="clear" w:color="auto" w:fill="FFFFFF"/>
          </w:tcPr>
          <w:p w14:paraId="102099F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C4C47D4" w14:textId="688A0665" w:rsidR="00CB0B51" w:rsidRPr="00CB0B51" w:rsidRDefault="00000000" w:rsidP="00C82887">
            <w:pPr>
              <w:spacing w:before="120" w:after="120" w:line="240" w:lineRule="auto"/>
              <w:rPr>
                <w:rFonts w:cstheme="minorHAnsi"/>
                <w:sz w:val="20"/>
                <w:szCs w:val="20"/>
              </w:rPr>
            </w:pPr>
            <w:sdt>
              <w:sdtPr>
                <w:rPr>
                  <w:rFonts w:cstheme="minorHAnsi"/>
                  <w:sz w:val="20"/>
                  <w:szCs w:val="20"/>
                </w:rPr>
                <w:id w:val="14899704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5696597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65284172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20968960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66162583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A35CE53" w14:textId="77777777" w:rsidTr="00D04FAF">
        <w:tc>
          <w:tcPr>
            <w:tcW w:w="0" w:type="auto"/>
            <w:shd w:val="clear" w:color="auto" w:fill="FFFFFF"/>
          </w:tcPr>
          <w:p w14:paraId="5EC63E7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204A66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132921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7705BF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624940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C85D6F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111146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593DA4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957041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A304E39" w14:textId="3428CF5F" w:rsidR="00CB0B51" w:rsidRPr="00CB0B51" w:rsidRDefault="00165D16" w:rsidP="00165D16">
            <w:pPr>
              <w:spacing w:before="120" w:after="120" w:line="240" w:lineRule="auto"/>
              <w:rPr>
                <w:rFonts w:cstheme="minorHAnsi"/>
                <w:sz w:val="20"/>
                <w:szCs w:val="20"/>
              </w:rPr>
            </w:pPr>
            <w:sdt>
              <w:sdtPr>
                <w:rPr>
                  <w:rFonts w:cstheme="minorHAnsi"/>
                  <w:sz w:val="20"/>
                  <w:szCs w:val="20"/>
                </w:rPr>
                <w:id w:val="-12196640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B0DF5DD" w14:textId="77777777" w:rsidTr="00D04FAF">
        <w:tc>
          <w:tcPr>
            <w:tcW w:w="0" w:type="auto"/>
            <w:shd w:val="clear" w:color="auto" w:fill="CCECFC"/>
          </w:tcPr>
          <w:p w14:paraId="77CE93E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CP-2(1) What is the solution and how is it implemented?</w:t>
            </w:r>
          </w:p>
        </w:tc>
      </w:tr>
      <w:tr w:rsidR="00CB0B51" w:rsidRPr="00CB0B51" w14:paraId="56B577EA" w14:textId="77777777" w:rsidTr="00D04FAF">
        <w:tc>
          <w:tcPr>
            <w:tcW w:w="0" w:type="auto"/>
            <w:shd w:val="clear" w:color="auto" w:fill="FFFFFF"/>
          </w:tcPr>
          <w:p w14:paraId="719E0868" w14:textId="77777777" w:rsidR="00CB0B51" w:rsidRPr="00CB0B51" w:rsidRDefault="00CB0B51" w:rsidP="00803195">
            <w:pPr>
              <w:spacing w:before="120" w:after="120" w:line="240" w:lineRule="auto"/>
              <w:rPr>
                <w:rFonts w:cstheme="minorHAnsi"/>
                <w:sz w:val="20"/>
                <w:szCs w:val="20"/>
              </w:rPr>
            </w:pPr>
          </w:p>
        </w:tc>
      </w:tr>
    </w:tbl>
    <w:p w14:paraId="79ADAC03" w14:textId="77777777" w:rsidR="00C82887" w:rsidRDefault="00C82887" w:rsidP="00803195">
      <w:pPr>
        <w:spacing w:before="120" w:after="120" w:line="240" w:lineRule="auto"/>
        <w:rPr>
          <w:rFonts w:cstheme="minorHAnsi"/>
          <w:b/>
          <w:bCs/>
          <w:sz w:val="20"/>
          <w:szCs w:val="20"/>
        </w:rPr>
      </w:pPr>
      <w:bookmarkStart w:id="371" w:name="_Toc137218214"/>
      <w:bookmarkStart w:id="372" w:name="_Toc158135776"/>
    </w:p>
    <w:p w14:paraId="0AC628D9" w14:textId="305D2E2D" w:rsidR="00CB0B51" w:rsidRPr="00B24D3B" w:rsidRDefault="00CB0B51" w:rsidP="00B24D3B">
      <w:pPr>
        <w:rPr>
          <w:b/>
          <w:bCs/>
        </w:rPr>
      </w:pPr>
      <w:r w:rsidRPr="00B24D3B">
        <w:rPr>
          <w:b/>
          <w:bCs/>
        </w:rPr>
        <w:t>CP-2(3) Resume Mission and Business Functions</w:t>
      </w:r>
      <w:bookmarkEnd w:id="371"/>
      <w:bookmarkEnd w:id="372"/>
    </w:p>
    <w:p w14:paraId="6F19C25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 xml:space="preserve">Plan for the resumption of [Selection: all; essential] mission and business functions within [Assignment: organization-defined </w:t>
      </w:r>
      <w:proofErr w:type="gramStart"/>
      <w:r w:rsidRPr="00CB0B51">
        <w:rPr>
          <w:rFonts w:cstheme="minorHAnsi"/>
          <w:sz w:val="20"/>
          <w:szCs w:val="20"/>
        </w:rPr>
        <w:t>time period</w:t>
      </w:r>
      <w:proofErr w:type="gramEnd"/>
      <w:r w:rsidRPr="00CB0B51">
        <w:rPr>
          <w:rFonts w:cstheme="minorHAnsi"/>
          <w:sz w:val="20"/>
          <w:szCs w:val="20"/>
        </w:rPr>
        <w:t>] of contingency plan activation.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B650906" w14:textId="77777777" w:rsidTr="00D04FAF">
        <w:tc>
          <w:tcPr>
            <w:tcW w:w="0" w:type="auto"/>
            <w:shd w:val="clear" w:color="auto" w:fill="CCECFC"/>
          </w:tcPr>
          <w:p w14:paraId="4A4104E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CP-2(3) Control Summary Information</w:t>
            </w:r>
          </w:p>
        </w:tc>
      </w:tr>
      <w:tr w:rsidR="00CB0B51" w:rsidRPr="00CB0B51" w14:paraId="6B57390C" w14:textId="77777777" w:rsidTr="00D04FAF">
        <w:tc>
          <w:tcPr>
            <w:tcW w:w="0" w:type="auto"/>
            <w:shd w:val="clear" w:color="auto" w:fill="FFFFFF"/>
          </w:tcPr>
          <w:p w14:paraId="2E180A7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0731BA6" w14:textId="77777777" w:rsidTr="00D04FAF">
        <w:tc>
          <w:tcPr>
            <w:tcW w:w="0" w:type="auto"/>
            <w:shd w:val="clear" w:color="auto" w:fill="FFFFFF"/>
          </w:tcPr>
          <w:p w14:paraId="0C3460D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CP-2(3)-1:</w:t>
            </w:r>
          </w:p>
        </w:tc>
      </w:tr>
      <w:tr w:rsidR="00CB0B51" w:rsidRPr="00CB0B51" w14:paraId="5D642E95" w14:textId="77777777" w:rsidTr="00D04FAF">
        <w:tc>
          <w:tcPr>
            <w:tcW w:w="0" w:type="auto"/>
            <w:shd w:val="clear" w:color="auto" w:fill="FFFFFF"/>
          </w:tcPr>
          <w:p w14:paraId="6AF8947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CP-2(3)-2:</w:t>
            </w:r>
          </w:p>
        </w:tc>
      </w:tr>
      <w:tr w:rsidR="00CB0B51" w:rsidRPr="00CB0B51" w14:paraId="475A5C1A" w14:textId="77777777" w:rsidTr="00D04FAF">
        <w:tc>
          <w:tcPr>
            <w:tcW w:w="0" w:type="auto"/>
            <w:shd w:val="clear" w:color="auto" w:fill="FFFFFF"/>
          </w:tcPr>
          <w:p w14:paraId="675C017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0D0DA7A" w14:textId="3BAF80E8" w:rsidR="00CB0B51" w:rsidRPr="00CB0B51" w:rsidRDefault="00000000" w:rsidP="00C82887">
            <w:pPr>
              <w:spacing w:before="120" w:after="120" w:line="240" w:lineRule="auto"/>
              <w:rPr>
                <w:rFonts w:cstheme="minorHAnsi"/>
                <w:sz w:val="20"/>
                <w:szCs w:val="20"/>
              </w:rPr>
            </w:pPr>
            <w:sdt>
              <w:sdtPr>
                <w:rPr>
                  <w:rFonts w:cstheme="minorHAnsi"/>
                  <w:sz w:val="20"/>
                  <w:szCs w:val="20"/>
                </w:rPr>
                <w:id w:val="48169185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160801735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13263499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10310245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4187539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60DDDFB" w14:textId="77777777" w:rsidTr="00D04FAF">
        <w:tc>
          <w:tcPr>
            <w:tcW w:w="0" w:type="auto"/>
            <w:shd w:val="clear" w:color="auto" w:fill="FFFFFF"/>
          </w:tcPr>
          <w:p w14:paraId="708C2CD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A5848E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760727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7F2394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38543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28C7E2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004246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2D0C02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407057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3935418" w14:textId="6D68DA01" w:rsidR="00CB0B51" w:rsidRPr="00CB0B51" w:rsidRDefault="00165D16" w:rsidP="00165D16">
            <w:pPr>
              <w:spacing w:before="120" w:after="120" w:line="240" w:lineRule="auto"/>
              <w:rPr>
                <w:rFonts w:cstheme="minorHAnsi"/>
                <w:sz w:val="20"/>
                <w:szCs w:val="20"/>
              </w:rPr>
            </w:pPr>
            <w:sdt>
              <w:sdtPr>
                <w:rPr>
                  <w:rFonts w:cstheme="minorHAnsi"/>
                  <w:sz w:val="20"/>
                  <w:szCs w:val="20"/>
                </w:rPr>
                <w:id w:val="-4283542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F2901E2" w14:textId="77777777" w:rsidTr="00D04FAF">
        <w:tc>
          <w:tcPr>
            <w:tcW w:w="0" w:type="auto"/>
            <w:shd w:val="clear" w:color="auto" w:fill="CCECFC"/>
          </w:tcPr>
          <w:p w14:paraId="3B4C0A0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CP-2(3) What is the solution and how is it implemented?</w:t>
            </w:r>
          </w:p>
        </w:tc>
      </w:tr>
      <w:tr w:rsidR="00CB0B51" w:rsidRPr="00CB0B51" w14:paraId="3A868228" w14:textId="77777777" w:rsidTr="00D04FAF">
        <w:tc>
          <w:tcPr>
            <w:tcW w:w="0" w:type="auto"/>
            <w:shd w:val="clear" w:color="auto" w:fill="FFFFFF"/>
          </w:tcPr>
          <w:p w14:paraId="133A316B" w14:textId="77777777" w:rsidR="00CB0B51" w:rsidRPr="00CB0B51" w:rsidRDefault="00CB0B51" w:rsidP="00803195">
            <w:pPr>
              <w:spacing w:before="120" w:after="120" w:line="240" w:lineRule="auto"/>
              <w:rPr>
                <w:rFonts w:cstheme="minorHAnsi"/>
                <w:sz w:val="20"/>
                <w:szCs w:val="20"/>
              </w:rPr>
            </w:pPr>
          </w:p>
        </w:tc>
      </w:tr>
    </w:tbl>
    <w:p w14:paraId="69B8B264" w14:textId="77777777" w:rsidR="00C82887" w:rsidRDefault="00C82887" w:rsidP="00803195">
      <w:pPr>
        <w:spacing w:before="120" w:after="120" w:line="240" w:lineRule="auto"/>
        <w:rPr>
          <w:rFonts w:cstheme="minorHAnsi"/>
          <w:b/>
          <w:bCs/>
          <w:sz w:val="20"/>
          <w:szCs w:val="20"/>
        </w:rPr>
      </w:pPr>
      <w:bookmarkStart w:id="373" w:name="_Toc137218215"/>
      <w:bookmarkStart w:id="374" w:name="_Toc158135777"/>
    </w:p>
    <w:p w14:paraId="553BF96B" w14:textId="0B9BFB86" w:rsidR="00CB0B51" w:rsidRPr="00B24D3B" w:rsidRDefault="00CB0B51" w:rsidP="00B24D3B">
      <w:pPr>
        <w:rPr>
          <w:b/>
          <w:bCs/>
        </w:rPr>
      </w:pPr>
      <w:r w:rsidRPr="00B24D3B">
        <w:rPr>
          <w:b/>
          <w:bCs/>
        </w:rPr>
        <w:t>CP-2(8) Identify Critical Assets</w:t>
      </w:r>
      <w:bookmarkEnd w:id="373"/>
      <w:bookmarkEnd w:id="374"/>
    </w:p>
    <w:p w14:paraId="78DC633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Identify critical system assets supporting [Selection: Assignment: all; essential] mission and business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CBC7BEF" w14:textId="77777777" w:rsidTr="00D04FAF">
        <w:tc>
          <w:tcPr>
            <w:tcW w:w="0" w:type="auto"/>
            <w:shd w:val="clear" w:color="auto" w:fill="CCECFC"/>
          </w:tcPr>
          <w:p w14:paraId="39D85EE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CP-2(8) Control Summary Information</w:t>
            </w:r>
          </w:p>
        </w:tc>
      </w:tr>
      <w:tr w:rsidR="00CB0B51" w:rsidRPr="00CB0B51" w14:paraId="5203B31C" w14:textId="77777777" w:rsidTr="00D04FAF">
        <w:tc>
          <w:tcPr>
            <w:tcW w:w="0" w:type="auto"/>
            <w:shd w:val="clear" w:color="auto" w:fill="FFFFFF"/>
          </w:tcPr>
          <w:p w14:paraId="25EB616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4A510CF" w14:textId="77777777" w:rsidTr="00D04FAF">
        <w:tc>
          <w:tcPr>
            <w:tcW w:w="0" w:type="auto"/>
            <w:shd w:val="clear" w:color="auto" w:fill="FFFFFF"/>
          </w:tcPr>
          <w:p w14:paraId="72FB101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CP-2(8):</w:t>
            </w:r>
          </w:p>
        </w:tc>
      </w:tr>
      <w:tr w:rsidR="00CB0B51" w:rsidRPr="00CB0B51" w14:paraId="6136AE16" w14:textId="77777777" w:rsidTr="00D04FAF">
        <w:tc>
          <w:tcPr>
            <w:tcW w:w="0" w:type="auto"/>
            <w:shd w:val="clear" w:color="auto" w:fill="FFFFFF"/>
          </w:tcPr>
          <w:p w14:paraId="6B828F9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F8234F7" w14:textId="382C49E3" w:rsidR="00CB0B51" w:rsidRPr="00CB0B51" w:rsidRDefault="00000000" w:rsidP="00C82887">
            <w:pPr>
              <w:spacing w:before="120" w:after="120" w:line="240" w:lineRule="auto"/>
              <w:rPr>
                <w:rFonts w:cstheme="minorHAnsi"/>
                <w:sz w:val="20"/>
                <w:szCs w:val="20"/>
              </w:rPr>
            </w:pPr>
            <w:sdt>
              <w:sdtPr>
                <w:rPr>
                  <w:rFonts w:cstheme="minorHAnsi"/>
                  <w:sz w:val="20"/>
                  <w:szCs w:val="20"/>
                </w:rPr>
                <w:id w:val="9129649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96488282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9975921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40951203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37617457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4EC7DC4" w14:textId="77777777" w:rsidTr="00D04FAF">
        <w:tc>
          <w:tcPr>
            <w:tcW w:w="0" w:type="auto"/>
            <w:shd w:val="clear" w:color="auto" w:fill="FFFFFF"/>
          </w:tcPr>
          <w:p w14:paraId="09C1715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B064F0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438566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C128BE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538933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E8DAD8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37151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C47E08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6652253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CC32197" w14:textId="4C7C6604" w:rsidR="00CB0B51" w:rsidRPr="00CB0B51" w:rsidRDefault="00165D16" w:rsidP="00165D16">
            <w:pPr>
              <w:spacing w:before="120" w:after="120" w:line="240" w:lineRule="auto"/>
              <w:rPr>
                <w:rFonts w:cstheme="minorHAnsi"/>
                <w:sz w:val="20"/>
                <w:szCs w:val="20"/>
              </w:rPr>
            </w:pPr>
            <w:sdt>
              <w:sdtPr>
                <w:rPr>
                  <w:rFonts w:cstheme="minorHAnsi"/>
                  <w:sz w:val="20"/>
                  <w:szCs w:val="20"/>
                </w:rPr>
                <w:id w:val="143416650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72A027F" w14:textId="77777777" w:rsidTr="00D04FAF">
        <w:tc>
          <w:tcPr>
            <w:tcW w:w="0" w:type="auto"/>
            <w:shd w:val="clear" w:color="auto" w:fill="CCECFC"/>
          </w:tcPr>
          <w:p w14:paraId="33F272C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CP-2(8) What is the solution and how is it implemented?</w:t>
            </w:r>
          </w:p>
        </w:tc>
      </w:tr>
      <w:tr w:rsidR="00CB0B51" w:rsidRPr="00CB0B51" w14:paraId="4984A837" w14:textId="77777777" w:rsidTr="00D04FAF">
        <w:tc>
          <w:tcPr>
            <w:tcW w:w="0" w:type="auto"/>
            <w:shd w:val="clear" w:color="auto" w:fill="FFFFFF"/>
          </w:tcPr>
          <w:p w14:paraId="21AEC9E9" w14:textId="77777777" w:rsidR="00CB0B51" w:rsidRPr="00CB0B51" w:rsidRDefault="00CB0B51" w:rsidP="00803195">
            <w:pPr>
              <w:spacing w:before="120" w:after="120" w:line="240" w:lineRule="auto"/>
              <w:rPr>
                <w:rFonts w:cstheme="minorHAnsi"/>
                <w:sz w:val="20"/>
                <w:szCs w:val="20"/>
              </w:rPr>
            </w:pPr>
          </w:p>
        </w:tc>
      </w:tr>
    </w:tbl>
    <w:p w14:paraId="07114EFF" w14:textId="77777777" w:rsidR="00C82887" w:rsidRDefault="00C82887" w:rsidP="00803195">
      <w:pPr>
        <w:spacing w:before="120" w:after="120" w:line="240" w:lineRule="auto"/>
        <w:rPr>
          <w:rFonts w:cstheme="minorHAnsi"/>
          <w:bCs/>
          <w:iCs/>
          <w:sz w:val="20"/>
          <w:szCs w:val="20"/>
        </w:rPr>
      </w:pPr>
      <w:bookmarkStart w:id="375" w:name="_Toc137218216"/>
      <w:bookmarkStart w:id="376" w:name="_Toc158135778"/>
    </w:p>
    <w:p w14:paraId="01362525" w14:textId="0FB5B9F4" w:rsidR="00CB0B51" w:rsidRPr="00B24D3B" w:rsidRDefault="00CB0B51" w:rsidP="00B24D3B">
      <w:pPr>
        <w:rPr>
          <w:b/>
          <w:bCs/>
        </w:rPr>
      </w:pPr>
      <w:r w:rsidRPr="00B24D3B">
        <w:rPr>
          <w:b/>
          <w:bCs/>
        </w:rPr>
        <w:t xml:space="preserve">CP-3 Contingency Training </w:t>
      </w:r>
      <w:bookmarkEnd w:id="375"/>
      <w:bookmarkEnd w:id="376"/>
    </w:p>
    <w:p w14:paraId="153BA3C8"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Provide contingency training to system users consistent with assigned roles and responsibilities:</w:t>
      </w:r>
    </w:p>
    <w:p w14:paraId="2C06F0FF" w14:textId="77777777" w:rsidR="00CB0B51" w:rsidRPr="00CB0B51" w:rsidRDefault="00CB0B51" w:rsidP="00C82887">
      <w:pPr>
        <w:spacing w:before="120" w:after="120" w:line="240" w:lineRule="auto"/>
        <w:ind w:left="810" w:hanging="270"/>
        <w:rPr>
          <w:rFonts w:cstheme="minorHAnsi"/>
          <w:sz w:val="20"/>
          <w:szCs w:val="20"/>
        </w:rPr>
      </w:pPr>
      <w:r w:rsidRPr="00CB0B51">
        <w:rPr>
          <w:rFonts w:cstheme="minorHAnsi"/>
          <w:sz w:val="20"/>
          <w:szCs w:val="20"/>
        </w:rPr>
        <w:t>1.</w:t>
      </w:r>
      <w:r w:rsidRPr="00CB0B51">
        <w:rPr>
          <w:rFonts w:cstheme="minorHAnsi"/>
          <w:sz w:val="20"/>
          <w:szCs w:val="20"/>
        </w:rPr>
        <w:tab/>
        <w:t xml:space="preserve">Within [Assignment: organization-defined time period] of assuming a contingency role or </w:t>
      </w:r>
      <w:proofErr w:type="gramStart"/>
      <w:r w:rsidRPr="00CB0B51">
        <w:rPr>
          <w:rFonts w:cstheme="minorHAnsi"/>
          <w:sz w:val="20"/>
          <w:szCs w:val="20"/>
        </w:rPr>
        <w:t>responsibility;</w:t>
      </w:r>
      <w:proofErr w:type="gramEnd"/>
    </w:p>
    <w:p w14:paraId="2158349A" w14:textId="77777777" w:rsidR="00CB0B51" w:rsidRPr="00CB0B51" w:rsidRDefault="00CB0B51" w:rsidP="00C82887">
      <w:pPr>
        <w:spacing w:before="120" w:after="120" w:line="240" w:lineRule="auto"/>
        <w:ind w:left="810" w:hanging="270"/>
        <w:rPr>
          <w:rFonts w:cstheme="minorHAnsi"/>
          <w:sz w:val="20"/>
          <w:szCs w:val="20"/>
        </w:rPr>
      </w:pPr>
      <w:r w:rsidRPr="00CB0B51">
        <w:rPr>
          <w:rFonts w:cstheme="minorHAnsi"/>
          <w:sz w:val="20"/>
          <w:szCs w:val="20"/>
        </w:rPr>
        <w:t>2.</w:t>
      </w:r>
      <w:r w:rsidRPr="00CB0B51">
        <w:rPr>
          <w:rFonts w:cstheme="minorHAnsi"/>
          <w:sz w:val="20"/>
          <w:szCs w:val="20"/>
        </w:rPr>
        <w:tab/>
        <w:t>When required by system changes; and</w:t>
      </w:r>
    </w:p>
    <w:p w14:paraId="4FE6BE7D" w14:textId="77777777" w:rsidR="00CB0B51" w:rsidRPr="00CB0B51" w:rsidRDefault="00CB0B51" w:rsidP="00C82887">
      <w:pPr>
        <w:spacing w:before="120" w:after="120" w:line="240" w:lineRule="auto"/>
        <w:ind w:left="810" w:hanging="270"/>
        <w:rPr>
          <w:rFonts w:cstheme="minorHAnsi"/>
          <w:sz w:val="20"/>
          <w:szCs w:val="20"/>
        </w:rPr>
      </w:pPr>
      <w:r w:rsidRPr="00CB0B51">
        <w:rPr>
          <w:rFonts w:cstheme="minorHAnsi"/>
          <w:sz w:val="20"/>
          <w:szCs w:val="20"/>
        </w:rPr>
        <w:t>3.</w:t>
      </w:r>
      <w:r w:rsidRPr="00CB0B51">
        <w:rPr>
          <w:rFonts w:cstheme="minorHAnsi"/>
          <w:sz w:val="20"/>
          <w:szCs w:val="20"/>
        </w:rPr>
        <w:tab/>
        <w:t>[Assignment: organization-defined frequency] thereafter; and</w:t>
      </w:r>
    </w:p>
    <w:p w14:paraId="6226AEFE"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Review and update contingency training content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CFE203F" w14:textId="77777777" w:rsidTr="00D04FAF">
        <w:tc>
          <w:tcPr>
            <w:tcW w:w="0" w:type="auto"/>
            <w:shd w:val="clear" w:color="auto" w:fill="CCECFC"/>
          </w:tcPr>
          <w:p w14:paraId="011425E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CP-3 Control Summary Information</w:t>
            </w:r>
          </w:p>
        </w:tc>
      </w:tr>
      <w:tr w:rsidR="00CB0B51" w:rsidRPr="00CB0B51" w14:paraId="6683AF51" w14:textId="77777777" w:rsidTr="00D04FAF">
        <w:tc>
          <w:tcPr>
            <w:tcW w:w="0" w:type="auto"/>
            <w:shd w:val="clear" w:color="auto" w:fill="FFFFFF"/>
          </w:tcPr>
          <w:p w14:paraId="3C28063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266CECF" w14:textId="77777777" w:rsidTr="00D04FAF">
        <w:tc>
          <w:tcPr>
            <w:tcW w:w="0" w:type="auto"/>
            <w:shd w:val="clear" w:color="auto" w:fill="FFFFFF"/>
          </w:tcPr>
          <w:p w14:paraId="64E9A4D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CP-3(a)(1):</w:t>
            </w:r>
          </w:p>
        </w:tc>
      </w:tr>
      <w:tr w:rsidR="00CB0B51" w:rsidRPr="00CB0B51" w14:paraId="6A7854B0" w14:textId="77777777" w:rsidTr="00D04FAF">
        <w:tc>
          <w:tcPr>
            <w:tcW w:w="0" w:type="auto"/>
            <w:shd w:val="clear" w:color="auto" w:fill="FFFFFF"/>
          </w:tcPr>
          <w:p w14:paraId="6D18C63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CP-3(a)(3):</w:t>
            </w:r>
          </w:p>
        </w:tc>
      </w:tr>
      <w:tr w:rsidR="00CB0B51" w:rsidRPr="00CB0B51" w14:paraId="679D3319" w14:textId="77777777" w:rsidTr="00D04FAF">
        <w:tc>
          <w:tcPr>
            <w:tcW w:w="0" w:type="auto"/>
            <w:shd w:val="clear" w:color="auto" w:fill="FFFFFF"/>
          </w:tcPr>
          <w:p w14:paraId="2555CCC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CP-3(b)-1:</w:t>
            </w:r>
          </w:p>
        </w:tc>
      </w:tr>
      <w:tr w:rsidR="00CB0B51" w:rsidRPr="00CB0B51" w14:paraId="5FC1110A" w14:textId="77777777" w:rsidTr="00D04FAF">
        <w:tc>
          <w:tcPr>
            <w:tcW w:w="0" w:type="auto"/>
            <w:shd w:val="clear" w:color="auto" w:fill="FFFFFF"/>
          </w:tcPr>
          <w:p w14:paraId="14BE334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CP-3(b)-2:</w:t>
            </w:r>
          </w:p>
        </w:tc>
      </w:tr>
      <w:tr w:rsidR="00CB0B51" w:rsidRPr="00CB0B51" w14:paraId="2283DFE4" w14:textId="77777777" w:rsidTr="00D04FAF">
        <w:tc>
          <w:tcPr>
            <w:tcW w:w="0" w:type="auto"/>
            <w:shd w:val="clear" w:color="auto" w:fill="FFFFFF"/>
          </w:tcPr>
          <w:p w14:paraId="0CB790F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F754FD2" w14:textId="0305F425" w:rsidR="00CB0B51" w:rsidRPr="00CB0B51" w:rsidRDefault="00000000" w:rsidP="00C82887">
            <w:pPr>
              <w:spacing w:before="120" w:after="120" w:line="240" w:lineRule="auto"/>
              <w:rPr>
                <w:rFonts w:cstheme="minorHAnsi"/>
                <w:sz w:val="20"/>
                <w:szCs w:val="20"/>
              </w:rPr>
            </w:pPr>
            <w:sdt>
              <w:sdtPr>
                <w:rPr>
                  <w:rFonts w:cstheme="minorHAnsi"/>
                  <w:sz w:val="20"/>
                  <w:szCs w:val="20"/>
                </w:rPr>
                <w:id w:val="85197114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859345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2616436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7561206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0599045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8137583" w14:textId="77777777" w:rsidTr="00D04FAF">
        <w:tc>
          <w:tcPr>
            <w:tcW w:w="0" w:type="auto"/>
            <w:shd w:val="clear" w:color="auto" w:fill="FFFFFF"/>
          </w:tcPr>
          <w:p w14:paraId="3830F4F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2AEA5F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510957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121FD6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069457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00317E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0979591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1B80D2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24947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284B4A9" w14:textId="0CDE232F" w:rsidR="00CB0B51" w:rsidRPr="00CB0B51" w:rsidRDefault="00165D16" w:rsidP="00165D16">
            <w:pPr>
              <w:spacing w:before="120" w:after="120" w:line="240" w:lineRule="auto"/>
              <w:rPr>
                <w:rFonts w:cstheme="minorHAnsi"/>
                <w:sz w:val="20"/>
                <w:szCs w:val="20"/>
              </w:rPr>
            </w:pPr>
            <w:sdt>
              <w:sdtPr>
                <w:rPr>
                  <w:rFonts w:cstheme="minorHAnsi"/>
                  <w:sz w:val="20"/>
                  <w:szCs w:val="20"/>
                </w:rPr>
                <w:id w:val="10359385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BA07F0B" w14:textId="77777777" w:rsidTr="00D04FAF">
        <w:tc>
          <w:tcPr>
            <w:tcW w:w="0" w:type="auto"/>
            <w:shd w:val="clear" w:color="auto" w:fill="CCECFC"/>
          </w:tcPr>
          <w:p w14:paraId="7569EC7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CP-3 What is the solution and how is it implemented?</w:t>
            </w:r>
          </w:p>
        </w:tc>
      </w:tr>
      <w:tr w:rsidR="00CB0B51" w:rsidRPr="00CB0B51" w14:paraId="69A3D45C" w14:textId="77777777" w:rsidTr="00D04FAF">
        <w:tc>
          <w:tcPr>
            <w:tcW w:w="0" w:type="auto"/>
            <w:shd w:val="clear" w:color="auto" w:fill="FFFFFF"/>
          </w:tcPr>
          <w:p w14:paraId="5736BAA9" w14:textId="6F6AB2D6" w:rsidR="00CB0B51" w:rsidRPr="00CB0B51" w:rsidRDefault="00CB0B51" w:rsidP="00803195">
            <w:pPr>
              <w:spacing w:before="120" w:after="120" w:line="240" w:lineRule="auto"/>
              <w:rPr>
                <w:rFonts w:cstheme="minorHAnsi"/>
                <w:sz w:val="20"/>
                <w:szCs w:val="20"/>
              </w:rPr>
            </w:pPr>
          </w:p>
        </w:tc>
      </w:tr>
    </w:tbl>
    <w:p w14:paraId="782C5E37" w14:textId="77777777" w:rsidR="00C82887" w:rsidRDefault="00C82887" w:rsidP="00803195">
      <w:pPr>
        <w:spacing w:before="120" w:after="120" w:line="240" w:lineRule="auto"/>
        <w:rPr>
          <w:rFonts w:cstheme="minorHAnsi"/>
          <w:bCs/>
          <w:iCs/>
          <w:sz w:val="20"/>
          <w:szCs w:val="20"/>
        </w:rPr>
      </w:pPr>
      <w:bookmarkStart w:id="377" w:name="_Toc137218217"/>
      <w:bookmarkStart w:id="378" w:name="_Toc158135779"/>
    </w:p>
    <w:p w14:paraId="644B30F3" w14:textId="2BB05F0C" w:rsidR="00CB0B51" w:rsidRPr="00B24D3B" w:rsidRDefault="00CB0B51" w:rsidP="00B24D3B">
      <w:pPr>
        <w:rPr>
          <w:b/>
          <w:bCs/>
        </w:rPr>
      </w:pPr>
      <w:r w:rsidRPr="00B24D3B">
        <w:rPr>
          <w:b/>
          <w:bCs/>
        </w:rPr>
        <w:t>CP-4 Contingency Plan Testing</w:t>
      </w:r>
      <w:bookmarkEnd w:id="377"/>
      <w:bookmarkEnd w:id="378"/>
    </w:p>
    <w:p w14:paraId="33A1D0E4" w14:textId="77777777" w:rsidR="00CB0B51" w:rsidRPr="00CB0B51" w:rsidRDefault="00CB0B51" w:rsidP="00C82887">
      <w:pPr>
        <w:spacing w:before="120" w:after="120" w:line="240" w:lineRule="auto"/>
        <w:ind w:left="450" w:hanging="270"/>
        <w:rPr>
          <w:rFonts w:cstheme="minorHAnsi"/>
          <w:sz w:val="20"/>
          <w:szCs w:val="20"/>
        </w:rPr>
      </w:pPr>
      <w:r w:rsidRPr="00CB0B51">
        <w:rPr>
          <w:rFonts w:cstheme="minorHAnsi"/>
          <w:sz w:val="20"/>
          <w:szCs w:val="20"/>
        </w:rPr>
        <w:t>a.</w:t>
      </w:r>
      <w:r w:rsidRPr="00CB0B51">
        <w:rPr>
          <w:rFonts w:cstheme="minorHAnsi"/>
          <w:sz w:val="20"/>
          <w:szCs w:val="20"/>
        </w:rPr>
        <w:tab/>
        <w:t>Test the contingency plan for the system [Assignment: organization-defined frequency] using the following tests to determine the effectiveness of the plan and the readiness to execute the plan: [Assignment: organization-defined tests].</w:t>
      </w:r>
    </w:p>
    <w:p w14:paraId="61D782E8" w14:textId="77777777" w:rsidR="00CB0B51" w:rsidRPr="00CB0B51" w:rsidRDefault="00CB0B51" w:rsidP="00C82887">
      <w:pPr>
        <w:spacing w:before="120" w:after="120" w:line="240" w:lineRule="auto"/>
        <w:ind w:left="450" w:hanging="270"/>
        <w:rPr>
          <w:rFonts w:cstheme="minorHAnsi"/>
          <w:sz w:val="20"/>
          <w:szCs w:val="20"/>
        </w:rPr>
      </w:pPr>
      <w:r w:rsidRPr="00CB0B51">
        <w:rPr>
          <w:rFonts w:cstheme="minorHAnsi"/>
          <w:sz w:val="20"/>
          <w:szCs w:val="20"/>
        </w:rPr>
        <w:lastRenderedPageBreak/>
        <w:t>b.</w:t>
      </w:r>
      <w:r w:rsidRPr="00CB0B51">
        <w:rPr>
          <w:rFonts w:cstheme="minorHAnsi"/>
          <w:sz w:val="20"/>
          <w:szCs w:val="20"/>
        </w:rPr>
        <w:tab/>
        <w:t>Review the contingency plan test results; and</w:t>
      </w:r>
    </w:p>
    <w:p w14:paraId="23C5F472" w14:textId="77777777" w:rsidR="00CB0B51" w:rsidRPr="00CB0B51" w:rsidRDefault="00CB0B51" w:rsidP="00C82887">
      <w:pPr>
        <w:spacing w:before="120" w:after="120" w:line="240" w:lineRule="auto"/>
        <w:ind w:left="450" w:hanging="270"/>
        <w:rPr>
          <w:rFonts w:cstheme="minorHAnsi"/>
          <w:sz w:val="20"/>
          <w:szCs w:val="20"/>
        </w:rPr>
      </w:pPr>
      <w:r w:rsidRPr="00CB0B51">
        <w:rPr>
          <w:rFonts w:cstheme="minorHAnsi"/>
          <w:sz w:val="20"/>
          <w:szCs w:val="20"/>
        </w:rPr>
        <w:t>c.</w:t>
      </w:r>
      <w:r w:rsidRPr="00CB0B51">
        <w:rPr>
          <w:rFonts w:cstheme="minorHAnsi"/>
          <w:sz w:val="20"/>
          <w:szCs w:val="20"/>
        </w:rPr>
        <w:tab/>
        <w:t>Initiate corrective actions, if needed.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AD37AE3" w14:textId="77777777" w:rsidTr="00D04FAF">
        <w:tc>
          <w:tcPr>
            <w:tcW w:w="0" w:type="auto"/>
            <w:shd w:val="clear" w:color="auto" w:fill="CCECFC"/>
          </w:tcPr>
          <w:p w14:paraId="7C3F7E0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CP-4 Control Summary Information</w:t>
            </w:r>
          </w:p>
        </w:tc>
      </w:tr>
      <w:tr w:rsidR="00CB0B51" w:rsidRPr="00CB0B51" w14:paraId="33AF1A5C" w14:textId="77777777" w:rsidTr="00D04FAF">
        <w:tc>
          <w:tcPr>
            <w:tcW w:w="0" w:type="auto"/>
            <w:shd w:val="clear" w:color="auto" w:fill="FFFFFF"/>
          </w:tcPr>
          <w:p w14:paraId="0E1E18E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5C95DDD" w14:textId="77777777" w:rsidTr="00D04FAF">
        <w:tc>
          <w:tcPr>
            <w:tcW w:w="0" w:type="auto"/>
            <w:shd w:val="clear" w:color="auto" w:fill="FFFFFF"/>
          </w:tcPr>
          <w:p w14:paraId="5F93023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CP-4(a)-1:</w:t>
            </w:r>
          </w:p>
        </w:tc>
      </w:tr>
      <w:tr w:rsidR="00CB0B51" w:rsidRPr="00CB0B51" w14:paraId="012A6A69" w14:textId="77777777" w:rsidTr="00D04FAF">
        <w:tc>
          <w:tcPr>
            <w:tcW w:w="0" w:type="auto"/>
            <w:shd w:val="clear" w:color="auto" w:fill="FFFFFF"/>
          </w:tcPr>
          <w:p w14:paraId="3922A54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CP-4(a)-2:</w:t>
            </w:r>
          </w:p>
        </w:tc>
      </w:tr>
      <w:tr w:rsidR="00CB0B51" w:rsidRPr="00CB0B51" w14:paraId="4321C3F4" w14:textId="77777777" w:rsidTr="00D04FAF">
        <w:tc>
          <w:tcPr>
            <w:tcW w:w="0" w:type="auto"/>
            <w:shd w:val="clear" w:color="auto" w:fill="FFFFFF"/>
          </w:tcPr>
          <w:p w14:paraId="5340EFA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9378CCF" w14:textId="37FE1C28" w:rsidR="00CB0B51" w:rsidRPr="00CB0B51" w:rsidRDefault="00000000" w:rsidP="00C82887">
            <w:pPr>
              <w:spacing w:before="120" w:after="120" w:line="240" w:lineRule="auto"/>
              <w:rPr>
                <w:rFonts w:cstheme="minorHAnsi"/>
                <w:sz w:val="20"/>
                <w:szCs w:val="20"/>
              </w:rPr>
            </w:pPr>
            <w:sdt>
              <w:sdtPr>
                <w:rPr>
                  <w:rFonts w:cstheme="minorHAnsi"/>
                  <w:sz w:val="20"/>
                  <w:szCs w:val="20"/>
                </w:rPr>
                <w:id w:val="61419390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170664456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58102005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121722514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6613712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8A927A2" w14:textId="77777777" w:rsidTr="00D04FAF">
        <w:tc>
          <w:tcPr>
            <w:tcW w:w="0" w:type="auto"/>
            <w:shd w:val="clear" w:color="auto" w:fill="FFFFFF"/>
          </w:tcPr>
          <w:p w14:paraId="016750E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266962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588508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49A268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186047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8C5389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2867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11935D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1064920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F1D0DDA" w14:textId="6F32BD3C" w:rsidR="00CB0B51" w:rsidRPr="00CB0B51" w:rsidRDefault="00165D16" w:rsidP="00165D16">
            <w:pPr>
              <w:spacing w:before="120" w:after="120" w:line="240" w:lineRule="auto"/>
              <w:rPr>
                <w:rFonts w:cstheme="minorHAnsi"/>
                <w:sz w:val="20"/>
                <w:szCs w:val="20"/>
              </w:rPr>
            </w:pPr>
            <w:sdt>
              <w:sdtPr>
                <w:rPr>
                  <w:rFonts w:cstheme="minorHAnsi"/>
                  <w:sz w:val="20"/>
                  <w:szCs w:val="20"/>
                </w:rPr>
                <w:id w:val="-113178104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D3BCD25" w14:textId="77777777" w:rsidTr="00D04FAF">
        <w:tc>
          <w:tcPr>
            <w:tcW w:w="0" w:type="auto"/>
            <w:shd w:val="clear" w:color="auto" w:fill="CCECFC"/>
          </w:tcPr>
          <w:p w14:paraId="3EFC39A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CP-4 What is the solution and how is it implemented?</w:t>
            </w:r>
          </w:p>
        </w:tc>
      </w:tr>
      <w:tr w:rsidR="00CB0B51" w:rsidRPr="00CB0B51" w14:paraId="0F46DA50" w14:textId="77777777" w:rsidTr="00D04FAF">
        <w:tc>
          <w:tcPr>
            <w:tcW w:w="0" w:type="auto"/>
            <w:shd w:val="clear" w:color="auto" w:fill="FFFFFF"/>
          </w:tcPr>
          <w:p w14:paraId="2A3A07B8" w14:textId="4E156F2A" w:rsidR="00CB0B51" w:rsidRPr="00CB0B51" w:rsidRDefault="00CB0B51" w:rsidP="00803195">
            <w:pPr>
              <w:spacing w:before="120" w:after="120" w:line="240" w:lineRule="auto"/>
              <w:rPr>
                <w:rFonts w:cstheme="minorHAnsi"/>
                <w:sz w:val="20"/>
                <w:szCs w:val="20"/>
              </w:rPr>
            </w:pPr>
          </w:p>
        </w:tc>
      </w:tr>
    </w:tbl>
    <w:p w14:paraId="32CA7E89" w14:textId="77777777" w:rsidR="00C82887" w:rsidRDefault="00C82887" w:rsidP="00803195">
      <w:pPr>
        <w:spacing w:before="120" w:after="120" w:line="240" w:lineRule="auto"/>
        <w:rPr>
          <w:rFonts w:cstheme="minorHAnsi"/>
          <w:b/>
          <w:bCs/>
          <w:sz w:val="20"/>
          <w:szCs w:val="20"/>
        </w:rPr>
      </w:pPr>
      <w:bookmarkStart w:id="379" w:name="_Toc137218218"/>
      <w:bookmarkStart w:id="380" w:name="_Toc158135780"/>
    </w:p>
    <w:p w14:paraId="0B4F52B2" w14:textId="67F6C80D" w:rsidR="00CB0B51" w:rsidRPr="00B24D3B" w:rsidRDefault="00CB0B51" w:rsidP="00B24D3B">
      <w:pPr>
        <w:rPr>
          <w:b/>
          <w:bCs/>
        </w:rPr>
      </w:pPr>
      <w:r w:rsidRPr="00B24D3B">
        <w:rPr>
          <w:b/>
          <w:bCs/>
        </w:rPr>
        <w:t>CP-4(1) Coordinate with Related Plans</w:t>
      </w:r>
      <w:bookmarkEnd w:id="379"/>
      <w:bookmarkEnd w:id="380"/>
    </w:p>
    <w:p w14:paraId="7D242BC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Coordinate contingency plan testing with organizational elements responsible for related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93F50BB" w14:textId="77777777" w:rsidTr="00D04FAF">
        <w:tc>
          <w:tcPr>
            <w:tcW w:w="0" w:type="auto"/>
            <w:shd w:val="clear" w:color="auto" w:fill="CCECFC"/>
          </w:tcPr>
          <w:p w14:paraId="6FB0B5E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CP-4(1) Control Summary Information</w:t>
            </w:r>
          </w:p>
        </w:tc>
      </w:tr>
      <w:tr w:rsidR="00CB0B51" w:rsidRPr="00CB0B51" w14:paraId="20249414" w14:textId="77777777" w:rsidTr="00D04FAF">
        <w:tc>
          <w:tcPr>
            <w:tcW w:w="0" w:type="auto"/>
            <w:shd w:val="clear" w:color="auto" w:fill="FFFFFF"/>
          </w:tcPr>
          <w:p w14:paraId="3D0912D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DEF0989" w14:textId="77777777" w:rsidTr="00D04FAF">
        <w:tc>
          <w:tcPr>
            <w:tcW w:w="0" w:type="auto"/>
            <w:shd w:val="clear" w:color="auto" w:fill="FFFFFF"/>
          </w:tcPr>
          <w:p w14:paraId="3651922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D987C8D" w14:textId="368E8F89" w:rsidR="00CB0B51" w:rsidRPr="00CB0B51" w:rsidRDefault="00000000" w:rsidP="00C82887">
            <w:pPr>
              <w:spacing w:before="120" w:after="120" w:line="240" w:lineRule="auto"/>
              <w:rPr>
                <w:rFonts w:cstheme="minorHAnsi"/>
                <w:sz w:val="20"/>
                <w:szCs w:val="20"/>
              </w:rPr>
            </w:pPr>
            <w:sdt>
              <w:sdtPr>
                <w:rPr>
                  <w:rFonts w:cstheme="minorHAnsi"/>
                  <w:sz w:val="20"/>
                  <w:szCs w:val="20"/>
                </w:rPr>
                <w:id w:val="187504735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99253987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64536462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7719584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90109383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D98771B" w14:textId="77777777" w:rsidTr="00D04FAF">
        <w:tc>
          <w:tcPr>
            <w:tcW w:w="0" w:type="auto"/>
            <w:shd w:val="clear" w:color="auto" w:fill="FFFFFF"/>
          </w:tcPr>
          <w:p w14:paraId="164D9E3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8279C0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36355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299673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068568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219D5C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279123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42A94C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382932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7E3148F" w14:textId="009B32BA" w:rsidR="00CB0B51" w:rsidRPr="00CB0B51" w:rsidRDefault="00165D16" w:rsidP="00165D16">
            <w:pPr>
              <w:spacing w:before="120" w:after="120" w:line="240" w:lineRule="auto"/>
              <w:rPr>
                <w:rFonts w:cstheme="minorHAnsi"/>
                <w:sz w:val="20"/>
                <w:szCs w:val="20"/>
              </w:rPr>
            </w:pPr>
            <w:sdt>
              <w:sdtPr>
                <w:rPr>
                  <w:rFonts w:cstheme="minorHAnsi"/>
                  <w:sz w:val="20"/>
                  <w:szCs w:val="20"/>
                </w:rPr>
                <w:id w:val="196191586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89B0E53" w14:textId="77777777" w:rsidTr="00D04FAF">
        <w:tc>
          <w:tcPr>
            <w:tcW w:w="0" w:type="auto"/>
            <w:shd w:val="clear" w:color="auto" w:fill="CCECFC"/>
          </w:tcPr>
          <w:p w14:paraId="6B9A46C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CP-4(1) What is the solution and how is it implemented?</w:t>
            </w:r>
          </w:p>
        </w:tc>
      </w:tr>
      <w:tr w:rsidR="00CB0B51" w:rsidRPr="00CB0B51" w14:paraId="6FE7F4FB" w14:textId="77777777" w:rsidTr="00D04FAF">
        <w:tc>
          <w:tcPr>
            <w:tcW w:w="0" w:type="auto"/>
            <w:shd w:val="clear" w:color="auto" w:fill="FFFFFF"/>
          </w:tcPr>
          <w:p w14:paraId="0F8156B4" w14:textId="77777777" w:rsidR="00CB0B51" w:rsidRPr="00CB0B51" w:rsidRDefault="00CB0B51" w:rsidP="00803195">
            <w:pPr>
              <w:spacing w:before="120" w:after="120" w:line="240" w:lineRule="auto"/>
              <w:rPr>
                <w:rFonts w:cstheme="minorHAnsi"/>
                <w:sz w:val="20"/>
                <w:szCs w:val="20"/>
              </w:rPr>
            </w:pPr>
          </w:p>
        </w:tc>
      </w:tr>
    </w:tbl>
    <w:p w14:paraId="15D3A2D9" w14:textId="77777777" w:rsidR="00C82887" w:rsidRDefault="00C82887" w:rsidP="00803195">
      <w:pPr>
        <w:spacing w:before="120" w:after="120" w:line="240" w:lineRule="auto"/>
        <w:rPr>
          <w:rFonts w:cstheme="minorHAnsi"/>
          <w:bCs/>
          <w:iCs/>
          <w:sz w:val="20"/>
          <w:szCs w:val="20"/>
        </w:rPr>
      </w:pPr>
      <w:bookmarkStart w:id="381" w:name="_Toc137218219"/>
      <w:bookmarkStart w:id="382" w:name="_Toc158135781"/>
    </w:p>
    <w:p w14:paraId="30AE26DD" w14:textId="0B06B4D1" w:rsidR="00CB0B51" w:rsidRPr="00B24D3B" w:rsidRDefault="00CB0B51" w:rsidP="00B24D3B">
      <w:pPr>
        <w:rPr>
          <w:b/>
          <w:bCs/>
        </w:rPr>
      </w:pPr>
      <w:r w:rsidRPr="00B24D3B">
        <w:rPr>
          <w:b/>
          <w:bCs/>
        </w:rPr>
        <w:lastRenderedPageBreak/>
        <w:t>CP-6 Alternate Storage Site</w:t>
      </w:r>
      <w:bookmarkEnd w:id="381"/>
      <w:bookmarkEnd w:id="382"/>
    </w:p>
    <w:p w14:paraId="2415B27F"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Establish an alternate storage site, including necessary agreements to permit the storage and retrieval of system backup information; and</w:t>
      </w:r>
    </w:p>
    <w:p w14:paraId="6F6D6D2D" w14:textId="77777777" w:rsidR="00CB0B51" w:rsidRPr="00CB0B51" w:rsidRDefault="00CB0B51" w:rsidP="00C82887">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 xml:space="preserve">Ensure that the alternate storage site provides controls equivalent to </w:t>
      </w:r>
      <w:proofErr w:type="gramStart"/>
      <w:r w:rsidRPr="00CB0B51">
        <w:rPr>
          <w:rFonts w:cstheme="minorHAnsi"/>
          <w:sz w:val="20"/>
          <w:szCs w:val="20"/>
        </w:rPr>
        <w:t>that</w:t>
      </w:r>
      <w:proofErr w:type="gramEnd"/>
      <w:r w:rsidRPr="00CB0B51">
        <w:rPr>
          <w:rFonts w:cstheme="minorHAnsi"/>
          <w:sz w:val="20"/>
          <w:szCs w:val="20"/>
        </w:rPr>
        <w:t xml:space="preserve"> of the primary 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9A9052C" w14:textId="77777777" w:rsidTr="00D04FAF">
        <w:tc>
          <w:tcPr>
            <w:tcW w:w="0" w:type="auto"/>
            <w:shd w:val="clear" w:color="auto" w:fill="CCECFC"/>
          </w:tcPr>
          <w:p w14:paraId="54025CA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CP-6 Control Summary Information</w:t>
            </w:r>
          </w:p>
        </w:tc>
      </w:tr>
      <w:tr w:rsidR="00CB0B51" w:rsidRPr="00CB0B51" w14:paraId="6261D12E" w14:textId="77777777" w:rsidTr="00D04FAF">
        <w:tc>
          <w:tcPr>
            <w:tcW w:w="0" w:type="auto"/>
            <w:shd w:val="clear" w:color="auto" w:fill="FFFFFF"/>
          </w:tcPr>
          <w:p w14:paraId="6438640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50AD568" w14:textId="77777777" w:rsidTr="00D04FAF">
        <w:tc>
          <w:tcPr>
            <w:tcW w:w="0" w:type="auto"/>
            <w:shd w:val="clear" w:color="auto" w:fill="FFFFFF"/>
          </w:tcPr>
          <w:p w14:paraId="5DA2C8D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DF682F4" w14:textId="447F2C0D" w:rsidR="00CB0B51" w:rsidRPr="00CB0B51" w:rsidRDefault="00000000" w:rsidP="00C82887">
            <w:pPr>
              <w:spacing w:before="120" w:after="120" w:line="240" w:lineRule="auto"/>
              <w:rPr>
                <w:rFonts w:cstheme="minorHAnsi"/>
                <w:sz w:val="20"/>
                <w:szCs w:val="20"/>
              </w:rPr>
            </w:pPr>
            <w:sdt>
              <w:sdtPr>
                <w:rPr>
                  <w:rFonts w:cstheme="minorHAnsi"/>
                  <w:sz w:val="20"/>
                  <w:szCs w:val="20"/>
                </w:rPr>
                <w:id w:val="121805297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108598027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26977100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67163701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80385149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A0771FD" w14:textId="77777777" w:rsidTr="00D04FAF">
        <w:tc>
          <w:tcPr>
            <w:tcW w:w="0" w:type="auto"/>
            <w:shd w:val="clear" w:color="auto" w:fill="FFFFFF"/>
          </w:tcPr>
          <w:p w14:paraId="3BA9DFE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720148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209542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4BF743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764497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FD9B27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102661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DA0C60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748604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59396A8" w14:textId="2BD95D2C" w:rsidR="00CB0B51" w:rsidRPr="00CB0B51" w:rsidRDefault="00165D16" w:rsidP="00165D16">
            <w:pPr>
              <w:spacing w:before="120" w:after="120" w:line="240" w:lineRule="auto"/>
              <w:rPr>
                <w:rFonts w:cstheme="minorHAnsi"/>
                <w:sz w:val="20"/>
                <w:szCs w:val="20"/>
              </w:rPr>
            </w:pPr>
            <w:sdt>
              <w:sdtPr>
                <w:rPr>
                  <w:rFonts w:cstheme="minorHAnsi"/>
                  <w:sz w:val="20"/>
                  <w:szCs w:val="20"/>
                </w:rPr>
                <w:id w:val="-19080572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0CF18DB" w14:textId="77777777" w:rsidTr="00D04FAF">
        <w:tc>
          <w:tcPr>
            <w:tcW w:w="0" w:type="auto"/>
            <w:shd w:val="clear" w:color="auto" w:fill="CCECFC"/>
          </w:tcPr>
          <w:p w14:paraId="72E5468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CP-6 What is the solution and how is it implemented?</w:t>
            </w:r>
          </w:p>
        </w:tc>
      </w:tr>
      <w:tr w:rsidR="00CB0B51" w:rsidRPr="00CB0B51" w14:paraId="15CDDF09" w14:textId="77777777" w:rsidTr="00D04FAF">
        <w:tc>
          <w:tcPr>
            <w:tcW w:w="0" w:type="auto"/>
            <w:shd w:val="clear" w:color="auto" w:fill="FFFFFF"/>
          </w:tcPr>
          <w:p w14:paraId="03F980C6" w14:textId="530FA30B" w:rsidR="00CB0B51" w:rsidRPr="00CB0B51" w:rsidRDefault="00CB0B51" w:rsidP="00803195">
            <w:pPr>
              <w:spacing w:before="120" w:after="120" w:line="240" w:lineRule="auto"/>
              <w:rPr>
                <w:rFonts w:cstheme="minorHAnsi"/>
                <w:sz w:val="20"/>
                <w:szCs w:val="20"/>
              </w:rPr>
            </w:pPr>
          </w:p>
        </w:tc>
      </w:tr>
    </w:tbl>
    <w:p w14:paraId="19272558" w14:textId="77777777" w:rsidR="00C82887" w:rsidRDefault="00C82887" w:rsidP="00803195">
      <w:pPr>
        <w:spacing w:before="120" w:after="120" w:line="240" w:lineRule="auto"/>
        <w:rPr>
          <w:rFonts w:cstheme="minorHAnsi"/>
          <w:b/>
          <w:bCs/>
          <w:sz w:val="20"/>
          <w:szCs w:val="20"/>
        </w:rPr>
      </w:pPr>
      <w:bookmarkStart w:id="383" w:name="_Toc137218220"/>
      <w:bookmarkStart w:id="384" w:name="_Toc158135782"/>
    </w:p>
    <w:p w14:paraId="0BF6479F" w14:textId="60090E43" w:rsidR="00CB0B51" w:rsidRPr="00B24D3B" w:rsidRDefault="00CB0B51" w:rsidP="00B24D3B">
      <w:pPr>
        <w:rPr>
          <w:b/>
          <w:bCs/>
        </w:rPr>
      </w:pPr>
      <w:r w:rsidRPr="00B24D3B">
        <w:rPr>
          <w:b/>
          <w:bCs/>
        </w:rPr>
        <w:t xml:space="preserve">CP-6(1) Separation from Primary Site </w:t>
      </w:r>
      <w:bookmarkEnd w:id="383"/>
      <w:bookmarkEnd w:id="384"/>
    </w:p>
    <w:p w14:paraId="022655C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Identify an alternate storage site that is sufficiently separated from the primary storage site to reduce susceptibility to the same threats.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DCBD4C8" w14:textId="77777777" w:rsidTr="00D04FAF">
        <w:tc>
          <w:tcPr>
            <w:tcW w:w="0" w:type="auto"/>
            <w:shd w:val="clear" w:color="auto" w:fill="CCECFC"/>
          </w:tcPr>
          <w:p w14:paraId="13B4E54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CP-6(1) Control Summary Information</w:t>
            </w:r>
          </w:p>
        </w:tc>
      </w:tr>
      <w:tr w:rsidR="00CB0B51" w:rsidRPr="00CB0B51" w14:paraId="60101743" w14:textId="77777777" w:rsidTr="00D04FAF">
        <w:tc>
          <w:tcPr>
            <w:tcW w:w="0" w:type="auto"/>
            <w:shd w:val="clear" w:color="auto" w:fill="FFFFFF"/>
          </w:tcPr>
          <w:p w14:paraId="2FAECD8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F944BDF" w14:textId="77777777" w:rsidTr="00D04FAF">
        <w:tc>
          <w:tcPr>
            <w:tcW w:w="0" w:type="auto"/>
            <w:shd w:val="clear" w:color="auto" w:fill="FFFFFF"/>
          </w:tcPr>
          <w:p w14:paraId="64594BA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0D752E8" w14:textId="651E2016" w:rsidR="00CB0B51" w:rsidRPr="00CB0B51" w:rsidRDefault="00000000" w:rsidP="00C82887">
            <w:pPr>
              <w:spacing w:before="120" w:after="120" w:line="240" w:lineRule="auto"/>
              <w:rPr>
                <w:rFonts w:cstheme="minorHAnsi"/>
                <w:sz w:val="20"/>
                <w:szCs w:val="20"/>
              </w:rPr>
            </w:pPr>
            <w:sdt>
              <w:sdtPr>
                <w:rPr>
                  <w:rFonts w:cstheme="minorHAnsi"/>
                  <w:sz w:val="20"/>
                  <w:szCs w:val="20"/>
                </w:rPr>
                <w:id w:val="183003817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162286411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39238879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145595980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356211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3436E3A" w14:textId="77777777" w:rsidTr="00D04FAF">
        <w:tc>
          <w:tcPr>
            <w:tcW w:w="0" w:type="auto"/>
            <w:shd w:val="clear" w:color="auto" w:fill="FFFFFF"/>
          </w:tcPr>
          <w:p w14:paraId="572F8FB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B4114D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007232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AC8BF7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216690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266FA4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59985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39C1D6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51609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126A98D" w14:textId="4721E23F" w:rsidR="00CB0B51" w:rsidRPr="00CB0B51" w:rsidRDefault="00165D16" w:rsidP="00165D16">
            <w:pPr>
              <w:spacing w:before="120" w:after="120" w:line="240" w:lineRule="auto"/>
              <w:rPr>
                <w:rFonts w:cstheme="minorHAnsi"/>
                <w:sz w:val="20"/>
                <w:szCs w:val="20"/>
              </w:rPr>
            </w:pPr>
            <w:sdt>
              <w:sdtPr>
                <w:rPr>
                  <w:rFonts w:cstheme="minorHAnsi"/>
                  <w:sz w:val="20"/>
                  <w:szCs w:val="20"/>
                </w:rPr>
                <w:id w:val="12460747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611E93D" w14:textId="77777777" w:rsidTr="00D04FAF">
        <w:tc>
          <w:tcPr>
            <w:tcW w:w="0" w:type="auto"/>
            <w:shd w:val="clear" w:color="auto" w:fill="CCECFC"/>
          </w:tcPr>
          <w:p w14:paraId="0992F6C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CP-6(1) What is the solution and how is it implemented?</w:t>
            </w:r>
          </w:p>
        </w:tc>
      </w:tr>
      <w:tr w:rsidR="00CB0B51" w:rsidRPr="00CB0B51" w14:paraId="6A180591" w14:textId="77777777" w:rsidTr="00D04FAF">
        <w:tc>
          <w:tcPr>
            <w:tcW w:w="0" w:type="auto"/>
            <w:shd w:val="clear" w:color="auto" w:fill="FFFFFF"/>
          </w:tcPr>
          <w:p w14:paraId="582DA4CC" w14:textId="77777777" w:rsidR="00CB0B51" w:rsidRPr="00CB0B51" w:rsidRDefault="00CB0B51" w:rsidP="00803195">
            <w:pPr>
              <w:spacing w:before="120" w:after="120" w:line="240" w:lineRule="auto"/>
              <w:rPr>
                <w:rFonts w:cstheme="minorHAnsi"/>
                <w:sz w:val="20"/>
                <w:szCs w:val="20"/>
              </w:rPr>
            </w:pPr>
          </w:p>
        </w:tc>
      </w:tr>
    </w:tbl>
    <w:p w14:paraId="2B465437" w14:textId="77777777" w:rsidR="00C82887" w:rsidRDefault="00C82887" w:rsidP="00803195">
      <w:pPr>
        <w:spacing w:before="120" w:after="120" w:line="240" w:lineRule="auto"/>
        <w:rPr>
          <w:rFonts w:cstheme="minorHAnsi"/>
          <w:b/>
          <w:bCs/>
          <w:sz w:val="20"/>
          <w:szCs w:val="20"/>
        </w:rPr>
      </w:pPr>
      <w:bookmarkStart w:id="385" w:name="_Toc137218221"/>
      <w:bookmarkStart w:id="386" w:name="_Toc158135783"/>
    </w:p>
    <w:p w14:paraId="369A7540" w14:textId="44B63CD9" w:rsidR="00CB0B51" w:rsidRPr="00B24D3B" w:rsidRDefault="00CB0B51" w:rsidP="00B24D3B">
      <w:pPr>
        <w:rPr>
          <w:b/>
          <w:bCs/>
        </w:rPr>
      </w:pPr>
      <w:r w:rsidRPr="00B24D3B">
        <w:rPr>
          <w:b/>
          <w:bCs/>
        </w:rPr>
        <w:lastRenderedPageBreak/>
        <w:t>CP-6(3) Accessibility</w:t>
      </w:r>
      <w:bookmarkEnd w:id="385"/>
      <w:bookmarkEnd w:id="386"/>
    </w:p>
    <w:p w14:paraId="5E90EF7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Identify potential accessibility problems to the alternate storage site in the event of an area-wide disruption or disaster and outline explicit mitigation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6E621C3" w14:textId="77777777" w:rsidTr="00D04FAF">
        <w:tc>
          <w:tcPr>
            <w:tcW w:w="0" w:type="auto"/>
            <w:shd w:val="clear" w:color="auto" w:fill="CCECFC"/>
          </w:tcPr>
          <w:p w14:paraId="793F928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CP-6(3) Control Summary Information</w:t>
            </w:r>
          </w:p>
        </w:tc>
      </w:tr>
      <w:tr w:rsidR="00CB0B51" w:rsidRPr="00CB0B51" w14:paraId="3479824D" w14:textId="77777777" w:rsidTr="00D04FAF">
        <w:tc>
          <w:tcPr>
            <w:tcW w:w="0" w:type="auto"/>
            <w:shd w:val="clear" w:color="auto" w:fill="FFFFFF"/>
          </w:tcPr>
          <w:p w14:paraId="15A9F71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CFD535E" w14:textId="77777777" w:rsidTr="00D04FAF">
        <w:tc>
          <w:tcPr>
            <w:tcW w:w="0" w:type="auto"/>
            <w:shd w:val="clear" w:color="auto" w:fill="FFFFFF"/>
          </w:tcPr>
          <w:p w14:paraId="3488A65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2EB03CC" w14:textId="5C026EAB" w:rsidR="00CB0B51" w:rsidRPr="00CB0B51" w:rsidRDefault="00000000" w:rsidP="00C82887">
            <w:pPr>
              <w:spacing w:before="120" w:after="120" w:line="240" w:lineRule="auto"/>
              <w:rPr>
                <w:rFonts w:cstheme="minorHAnsi"/>
                <w:sz w:val="20"/>
                <w:szCs w:val="20"/>
              </w:rPr>
            </w:pPr>
            <w:sdt>
              <w:sdtPr>
                <w:rPr>
                  <w:rFonts w:cstheme="minorHAnsi"/>
                  <w:sz w:val="20"/>
                  <w:szCs w:val="20"/>
                </w:rPr>
                <w:id w:val="142345584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187160455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03092540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111116135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212043182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9B41EBB" w14:textId="77777777" w:rsidTr="00D04FAF">
        <w:tc>
          <w:tcPr>
            <w:tcW w:w="0" w:type="auto"/>
            <w:shd w:val="clear" w:color="auto" w:fill="FFFFFF"/>
          </w:tcPr>
          <w:p w14:paraId="7D74281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A6B252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8231252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B7E11E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6810008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E80B91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192468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B4A2EE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167935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C7182CF" w14:textId="57F54122" w:rsidR="00CB0B51" w:rsidRPr="00CB0B51" w:rsidRDefault="00165D16" w:rsidP="00165D16">
            <w:pPr>
              <w:spacing w:before="120" w:after="120" w:line="240" w:lineRule="auto"/>
              <w:rPr>
                <w:rFonts w:cstheme="minorHAnsi"/>
                <w:sz w:val="20"/>
                <w:szCs w:val="20"/>
              </w:rPr>
            </w:pPr>
            <w:sdt>
              <w:sdtPr>
                <w:rPr>
                  <w:rFonts w:cstheme="minorHAnsi"/>
                  <w:sz w:val="20"/>
                  <w:szCs w:val="20"/>
                </w:rPr>
                <w:id w:val="6639763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E6DC23F" w14:textId="77777777" w:rsidTr="00D04FAF">
        <w:tc>
          <w:tcPr>
            <w:tcW w:w="0" w:type="auto"/>
            <w:shd w:val="clear" w:color="auto" w:fill="CCECFC"/>
          </w:tcPr>
          <w:p w14:paraId="5818E74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CP-6(3) What is the solution and how is it implemented?</w:t>
            </w:r>
          </w:p>
        </w:tc>
      </w:tr>
      <w:tr w:rsidR="00CB0B51" w:rsidRPr="00CB0B51" w14:paraId="1BD0034E" w14:textId="77777777" w:rsidTr="00D04FAF">
        <w:tc>
          <w:tcPr>
            <w:tcW w:w="0" w:type="auto"/>
            <w:shd w:val="clear" w:color="auto" w:fill="FFFFFF"/>
          </w:tcPr>
          <w:p w14:paraId="63C1C5D9" w14:textId="77777777" w:rsidR="00CB0B51" w:rsidRPr="00CB0B51" w:rsidRDefault="00CB0B51" w:rsidP="00803195">
            <w:pPr>
              <w:spacing w:before="120" w:after="120" w:line="240" w:lineRule="auto"/>
              <w:rPr>
                <w:rFonts w:cstheme="minorHAnsi"/>
                <w:sz w:val="20"/>
                <w:szCs w:val="20"/>
              </w:rPr>
            </w:pPr>
          </w:p>
        </w:tc>
      </w:tr>
    </w:tbl>
    <w:p w14:paraId="023A4BD4" w14:textId="77777777" w:rsidR="00C82887" w:rsidRDefault="00C82887" w:rsidP="00803195">
      <w:pPr>
        <w:spacing w:before="120" w:after="120" w:line="240" w:lineRule="auto"/>
        <w:rPr>
          <w:rFonts w:cstheme="minorHAnsi"/>
          <w:bCs/>
          <w:iCs/>
          <w:sz w:val="20"/>
          <w:szCs w:val="20"/>
        </w:rPr>
      </w:pPr>
      <w:bookmarkStart w:id="387" w:name="_Toc137218222"/>
      <w:bookmarkStart w:id="388" w:name="_Toc158135784"/>
    </w:p>
    <w:p w14:paraId="161B8947" w14:textId="246DC54A" w:rsidR="00CB0B51" w:rsidRPr="00B24D3B" w:rsidRDefault="00CB0B51" w:rsidP="00B24D3B">
      <w:pPr>
        <w:rPr>
          <w:b/>
          <w:bCs/>
        </w:rPr>
      </w:pPr>
      <w:r w:rsidRPr="00B24D3B">
        <w:rPr>
          <w:b/>
          <w:bCs/>
        </w:rPr>
        <w:t>CP-7 Alternate Processing Site</w:t>
      </w:r>
      <w:bookmarkEnd w:id="387"/>
      <w:bookmarkEnd w:id="388"/>
    </w:p>
    <w:p w14:paraId="396E1646" w14:textId="77777777" w:rsidR="00CB0B51" w:rsidRPr="00B24D3B" w:rsidRDefault="00CB0B51" w:rsidP="00B24D3B">
      <w:pPr>
        <w:ind w:left="630" w:hanging="270"/>
        <w:rPr>
          <w:sz w:val="20"/>
          <w:szCs w:val="20"/>
        </w:rPr>
      </w:pPr>
      <w:r w:rsidRPr="00B24D3B">
        <w:rPr>
          <w:sz w:val="20"/>
          <w:szCs w:val="20"/>
        </w:rPr>
        <w:t>a.</w:t>
      </w:r>
      <w:r w:rsidRPr="00B24D3B">
        <w:rPr>
          <w:sz w:val="20"/>
          <w:szCs w:val="20"/>
        </w:rPr>
        <w:tab/>
        <w:t xml:space="preserve">Establish an alternate processing site, including necessary agreements to permit the transfer and resumption of [Assignment: organization-defined system operations] for essential mission and business functions within [Assignment: organization-defined time period consistent with recovery time and recovery point objectives] when the primary processing capabilities are </w:t>
      </w:r>
      <w:proofErr w:type="gramStart"/>
      <w:r w:rsidRPr="00B24D3B">
        <w:rPr>
          <w:sz w:val="20"/>
          <w:szCs w:val="20"/>
        </w:rPr>
        <w:t>unavailable;</w:t>
      </w:r>
      <w:proofErr w:type="gramEnd"/>
    </w:p>
    <w:p w14:paraId="4F595F15" w14:textId="77777777" w:rsidR="00CB0B51" w:rsidRPr="00B24D3B" w:rsidRDefault="00CB0B51" w:rsidP="00B24D3B">
      <w:pPr>
        <w:ind w:left="630" w:hanging="270"/>
        <w:rPr>
          <w:sz w:val="20"/>
          <w:szCs w:val="20"/>
        </w:rPr>
      </w:pPr>
      <w:r w:rsidRPr="00B24D3B">
        <w:rPr>
          <w:sz w:val="20"/>
          <w:szCs w:val="20"/>
        </w:rPr>
        <w:t>b.</w:t>
      </w:r>
      <w:r w:rsidRPr="00B24D3B">
        <w:rPr>
          <w:sz w:val="20"/>
          <w:szCs w:val="20"/>
        </w:rPr>
        <w:tab/>
        <w:t xml:space="preserve">Make available at the alternate processing site, the equipment and supplies required to transfer and resume operations or put contracts in place to support delivery to the site within the organization-defined </w:t>
      </w:r>
      <w:proofErr w:type="gramStart"/>
      <w:r w:rsidRPr="00B24D3B">
        <w:rPr>
          <w:sz w:val="20"/>
          <w:szCs w:val="20"/>
        </w:rPr>
        <w:t>time period</w:t>
      </w:r>
      <w:proofErr w:type="gramEnd"/>
      <w:r w:rsidRPr="00B24D3B">
        <w:rPr>
          <w:sz w:val="20"/>
          <w:szCs w:val="20"/>
        </w:rPr>
        <w:t xml:space="preserve"> for transfer and resumption; and</w:t>
      </w:r>
    </w:p>
    <w:p w14:paraId="32A198CC" w14:textId="77777777" w:rsidR="00CB0B51" w:rsidRPr="00B24D3B" w:rsidRDefault="00CB0B51" w:rsidP="00B24D3B">
      <w:pPr>
        <w:ind w:left="630" w:hanging="270"/>
        <w:rPr>
          <w:sz w:val="20"/>
          <w:szCs w:val="20"/>
        </w:rPr>
      </w:pPr>
      <w:r w:rsidRPr="00B24D3B">
        <w:rPr>
          <w:sz w:val="20"/>
          <w:szCs w:val="20"/>
        </w:rPr>
        <w:t>c.</w:t>
      </w:r>
      <w:r w:rsidRPr="00B24D3B">
        <w:rPr>
          <w:sz w:val="20"/>
          <w:szCs w:val="20"/>
        </w:rPr>
        <w:tab/>
        <w:t>Provide controls at the alternate processing site that are equivalent to those at the primary 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175D882" w14:textId="77777777" w:rsidTr="00D04FAF">
        <w:tc>
          <w:tcPr>
            <w:tcW w:w="0" w:type="auto"/>
            <w:shd w:val="clear" w:color="auto" w:fill="CCECFC"/>
          </w:tcPr>
          <w:p w14:paraId="7C6FA0B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CP-7 Control Summary Information</w:t>
            </w:r>
          </w:p>
        </w:tc>
      </w:tr>
      <w:tr w:rsidR="00CB0B51" w:rsidRPr="00CB0B51" w14:paraId="73EBAE7F" w14:textId="77777777" w:rsidTr="00D04FAF">
        <w:tc>
          <w:tcPr>
            <w:tcW w:w="0" w:type="auto"/>
            <w:shd w:val="clear" w:color="auto" w:fill="FFFFFF"/>
          </w:tcPr>
          <w:p w14:paraId="00FFE47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9664FD0" w14:textId="77777777" w:rsidTr="00D04FAF">
        <w:tc>
          <w:tcPr>
            <w:tcW w:w="0" w:type="auto"/>
            <w:shd w:val="clear" w:color="auto" w:fill="FFFFFF"/>
          </w:tcPr>
          <w:p w14:paraId="33922A1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CP-7(a)-1:</w:t>
            </w:r>
          </w:p>
        </w:tc>
      </w:tr>
      <w:tr w:rsidR="00CB0B51" w:rsidRPr="00CB0B51" w14:paraId="5896F19B" w14:textId="77777777" w:rsidTr="00D04FAF">
        <w:tc>
          <w:tcPr>
            <w:tcW w:w="0" w:type="auto"/>
            <w:shd w:val="clear" w:color="auto" w:fill="FFFFFF"/>
          </w:tcPr>
          <w:p w14:paraId="351097A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CP-7(a)-2:</w:t>
            </w:r>
          </w:p>
        </w:tc>
      </w:tr>
      <w:tr w:rsidR="00CB0B51" w:rsidRPr="00CB0B51" w14:paraId="67605F8C" w14:textId="77777777" w:rsidTr="00D04FAF">
        <w:tc>
          <w:tcPr>
            <w:tcW w:w="0" w:type="auto"/>
            <w:shd w:val="clear" w:color="auto" w:fill="FFFFFF"/>
          </w:tcPr>
          <w:p w14:paraId="31BF9E8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DF4E775" w14:textId="2F2EA3ED" w:rsidR="00CB0B51" w:rsidRPr="00CB0B51" w:rsidRDefault="00000000" w:rsidP="00C82887">
            <w:pPr>
              <w:spacing w:before="120" w:after="120" w:line="240" w:lineRule="auto"/>
              <w:rPr>
                <w:rFonts w:cstheme="minorHAnsi"/>
                <w:sz w:val="20"/>
                <w:szCs w:val="20"/>
              </w:rPr>
            </w:pPr>
            <w:sdt>
              <w:sdtPr>
                <w:rPr>
                  <w:rFonts w:cstheme="minorHAnsi"/>
                  <w:sz w:val="20"/>
                  <w:szCs w:val="20"/>
                </w:rPr>
                <w:id w:val="3721409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207934886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87764287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3122399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82763664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0A06AD1" w14:textId="77777777" w:rsidTr="00D04FAF">
        <w:tc>
          <w:tcPr>
            <w:tcW w:w="0" w:type="auto"/>
            <w:shd w:val="clear" w:color="auto" w:fill="FFFFFF"/>
          </w:tcPr>
          <w:p w14:paraId="773E7B5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983C39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308416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EF424B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1260882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7307F2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0419097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A8AE7B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698304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C2849B5" w14:textId="7DE91F10" w:rsidR="00CB0B51" w:rsidRPr="00CB0B51" w:rsidRDefault="00165D16" w:rsidP="00165D16">
            <w:pPr>
              <w:spacing w:before="120" w:after="120" w:line="240" w:lineRule="auto"/>
              <w:rPr>
                <w:rFonts w:cstheme="minorHAnsi"/>
                <w:sz w:val="20"/>
                <w:szCs w:val="20"/>
              </w:rPr>
            </w:pPr>
            <w:sdt>
              <w:sdtPr>
                <w:rPr>
                  <w:rFonts w:cstheme="minorHAnsi"/>
                  <w:sz w:val="20"/>
                  <w:szCs w:val="20"/>
                </w:rPr>
                <w:id w:val="-16376342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CCBCA8A" w14:textId="77777777" w:rsidTr="00D04FAF">
        <w:tc>
          <w:tcPr>
            <w:tcW w:w="0" w:type="auto"/>
            <w:shd w:val="clear" w:color="auto" w:fill="CCECFC"/>
          </w:tcPr>
          <w:p w14:paraId="0418F71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CP-7 What is the solution and how is it implemented?</w:t>
            </w:r>
          </w:p>
        </w:tc>
      </w:tr>
      <w:tr w:rsidR="00CB0B51" w:rsidRPr="00CB0B51" w14:paraId="67FC46AD" w14:textId="77777777" w:rsidTr="00D04FAF">
        <w:tc>
          <w:tcPr>
            <w:tcW w:w="0" w:type="auto"/>
            <w:shd w:val="clear" w:color="auto" w:fill="FFFFFF"/>
          </w:tcPr>
          <w:p w14:paraId="4125F387" w14:textId="2C6C78B6" w:rsidR="00CB0B51" w:rsidRPr="00CB0B51" w:rsidRDefault="00CB0B51" w:rsidP="00803195">
            <w:pPr>
              <w:spacing w:before="120" w:after="120" w:line="240" w:lineRule="auto"/>
              <w:rPr>
                <w:rFonts w:cstheme="minorHAnsi"/>
                <w:sz w:val="20"/>
                <w:szCs w:val="20"/>
              </w:rPr>
            </w:pPr>
          </w:p>
        </w:tc>
      </w:tr>
    </w:tbl>
    <w:p w14:paraId="280280D5" w14:textId="77777777" w:rsidR="00C82887" w:rsidRPr="00B24D3B" w:rsidRDefault="00C82887" w:rsidP="00B24D3B">
      <w:pPr>
        <w:rPr>
          <w:b/>
          <w:bCs/>
        </w:rPr>
      </w:pPr>
      <w:bookmarkStart w:id="389" w:name="_Toc137218223"/>
      <w:bookmarkStart w:id="390" w:name="_Toc158135785"/>
    </w:p>
    <w:p w14:paraId="420706B5" w14:textId="56231685" w:rsidR="00CB0B51" w:rsidRPr="00B24D3B" w:rsidRDefault="00CB0B51" w:rsidP="00B24D3B">
      <w:pPr>
        <w:rPr>
          <w:b/>
          <w:bCs/>
        </w:rPr>
      </w:pPr>
      <w:r w:rsidRPr="00B24D3B">
        <w:rPr>
          <w:b/>
          <w:bCs/>
        </w:rPr>
        <w:t>CP-7(1) Separation from Primary Site</w:t>
      </w:r>
      <w:bookmarkEnd w:id="389"/>
      <w:bookmarkEnd w:id="390"/>
    </w:p>
    <w:p w14:paraId="2299359B" w14:textId="77777777" w:rsidR="00CB0B51" w:rsidRPr="00B24D3B" w:rsidRDefault="00CB0B51" w:rsidP="00B24D3B">
      <w:pPr>
        <w:rPr>
          <w:sz w:val="20"/>
          <w:szCs w:val="20"/>
        </w:rPr>
      </w:pPr>
      <w:r w:rsidRPr="00B24D3B">
        <w:rPr>
          <w:sz w:val="20"/>
          <w:szCs w:val="20"/>
        </w:rPr>
        <w:t>Identify an alternate processing site that is sufficiently separated from the primary processing site to reduce susceptibility to the same threats.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22734C6" w14:textId="77777777" w:rsidTr="00D04FAF">
        <w:tc>
          <w:tcPr>
            <w:tcW w:w="0" w:type="auto"/>
            <w:shd w:val="clear" w:color="auto" w:fill="CCECFC"/>
          </w:tcPr>
          <w:p w14:paraId="6AAA4BB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CP-7(1) Control Summary Information</w:t>
            </w:r>
          </w:p>
        </w:tc>
      </w:tr>
      <w:tr w:rsidR="00CB0B51" w:rsidRPr="00CB0B51" w14:paraId="54C91BCB" w14:textId="77777777" w:rsidTr="00D04FAF">
        <w:tc>
          <w:tcPr>
            <w:tcW w:w="0" w:type="auto"/>
            <w:shd w:val="clear" w:color="auto" w:fill="FFFFFF"/>
          </w:tcPr>
          <w:p w14:paraId="5520577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52A4E95" w14:textId="77777777" w:rsidTr="00D04FAF">
        <w:tc>
          <w:tcPr>
            <w:tcW w:w="0" w:type="auto"/>
            <w:shd w:val="clear" w:color="auto" w:fill="FFFFFF"/>
          </w:tcPr>
          <w:p w14:paraId="423C1C3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AD19412" w14:textId="57BD6AE1" w:rsidR="00CB0B51" w:rsidRPr="00CB0B51" w:rsidRDefault="00000000" w:rsidP="00C82887">
            <w:pPr>
              <w:spacing w:before="120" w:after="120" w:line="240" w:lineRule="auto"/>
              <w:rPr>
                <w:rFonts w:cstheme="minorHAnsi"/>
                <w:sz w:val="20"/>
                <w:szCs w:val="20"/>
              </w:rPr>
            </w:pPr>
            <w:sdt>
              <w:sdtPr>
                <w:rPr>
                  <w:rFonts w:cstheme="minorHAnsi"/>
                  <w:sz w:val="20"/>
                  <w:szCs w:val="20"/>
                </w:rPr>
                <w:id w:val="101009015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44011743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46409836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62601257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44726662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04378EE" w14:textId="77777777" w:rsidTr="00D04FAF">
        <w:tc>
          <w:tcPr>
            <w:tcW w:w="0" w:type="auto"/>
            <w:shd w:val="clear" w:color="auto" w:fill="FFFFFF"/>
          </w:tcPr>
          <w:p w14:paraId="13156E0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B30F2A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163630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FD948C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06493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DCAEEC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588401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D36863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11437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97CB548" w14:textId="7FC77126" w:rsidR="00CB0B51" w:rsidRPr="00CB0B51" w:rsidRDefault="00165D16" w:rsidP="00165D16">
            <w:pPr>
              <w:spacing w:before="120" w:after="120" w:line="240" w:lineRule="auto"/>
              <w:rPr>
                <w:rFonts w:cstheme="minorHAnsi"/>
                <w:sz w:val="20"/>
                <w:szCs w:val="20"/>
              </w:rPr>
            </w:pPr>
            <w:sdt>
              <w:sdtPr>
                <w:rPr>
                  <w:rFonts w:cstheme="minorHAnsi"/>
                  <w:sz w:val="20"/>
                  <w:szCs w:val="20"/>
                </w:rPr>
                <w:id w:val="-7772492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DDDC284" w14:textId="77777777" w:rsidTr="00D04FAF">
        <w:tc>
          <w:tcPr>
            <w:tcW w:w="0" w:type="auto"/>
            <w:shd w:val="clear" w:color="auto" w:fill="CCECFC"/>
          </w:tcPr>
          <w:p w14:paraId="56BA230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CP-7(1) What is the solution and how is it implemented?</w:t>
            </w:r>
          </w:p>
        </w:tc>
      </w:tr>
      <w:tr w:rsidR="00CB0B51" w:rsidRPr="00CB0B51" w14:paraId="587F3E31" w14:textId="77777777" w:rsidTr="00D04FAF">
        <w:tc>
          <w:tcPr>
            <w:tcW w:w="0" w:type="auto"/>
            <w:shd w:val="clear" w:color="auto" w:fill="FFFFFF"/>
          </w:tcPr>
          <w:p w14:paraId="7F7C2408" w14:textId="77777777" w:rsidR="00CB0B51" w:rsidRPr="00CB0B51" w:rsidRDefault="00CB0B51" w:rsidP="00803195">
            <w:pPr>
              <w:spacing w:before="120" w:after="120" w:line="240" w:lineRule="auto"/>
              <w:rPr>
                <w:rFonts w:cstheme="minorHAnsi"/>
                <w:sz w:val="20"/>
                <w:szCs w:val="20"/>
              </w:rPr>
            </w:pPr>
          </w:p>
        </w:tc>
      </w:tr>
    </w:tbl>
    <w:p w14:paraId="32593CAA" w14:textId="77777777" w:rsidR="00C82887" w:rsidRDefault="00C82887" w:rsidP="00803195">
      <w:pPr>
        <w:spacing w:before="120" w:after="120" w:line="240" w:lineRule="auto"/>
        <w:rPr>
          <w:rFonts w:cstheme="minorHAnsi"/>
          <w:b/>
          <w:bCs/>
          <w:sz w:val="20"/>
          <w:szCs w:val="20"/>
        </w:rPr>
      </w:pPr>
      <w:bookmarkStart w:id="391" w:name="_Toc137218224"/>
      <w:bookmarkStart w:id="392" w:name="_Toc158135786"/>
    </w:p>
    <w:p w14:paraId="2481BE3C" w14:textId="460E3CCB" w:rsidR="00CB0B51" w:rsidRPr="00B24D3B" w:rsidRDefault="00CB0B51" w:rsidP="00B24D3B">
      <w:pPr>
        <w:rPr>
          <w:b/>
          <w:bCs/>
        </w:rPr>
      </w:pPr>
      <w:r w:rsidRPr="00B24D3B">
        <w:rPr>
          <w:b/>
          <w:bCs/>
        </w:rPr>
        <w:t>CP-7(2) Accessibility</w:t>
      </w:r>
      <w:bookmarkEnd w:id="391"/>
      <w:bookmarkEnd w:id="392"/>
    </w:p>
    <w:p w14:paraId="206BD4D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 xml:space="preserve">Identify potential accessibility problems to alternate processing sites in the event of an area-wide disruption or disaster and </w:t>
      </w:r>
      <w:proofErr w:type="gramStart"/>
      <w:r w:rsidRPr="00CB0B51">
        <w:rPr>
          <w:rFonts w:cstheme="minorHAnsi"/>
          <w:sz w:val="20"/>
          <w:szCs w:val="20"/>
        </w:rPr>
        <w:t>outlines</w:t>
      </w:r>
      <w:proofErr w:type="gramEnd"/>
      <w:r w:rsidRPr="00CB0B51">
        <w:rPr>
          <w:rFonts w:cstheme="minorHAnsi"/>
          <w:sz w:val="20"/>
          <w:szCs w:val="20"/>
        </w:rPr>
        <w:t xml:space="preserve"> explicit mitigation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29583A6" w14:textId="77777777" w:rsidTr="00D04FAF">
        <w:tc>
          <w:tcPr>
            <w:tcW w:w="0" w:type="auto"/>
            <w:shd w:val="clear" w:color="auto" w:fill="CCECFC"/>
          </w:tcPr>
          <w:p w14:paraId="63D2370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CP-7(2) Control Summary Information</w:t>
            </w:r>
          </w:p>
        </w:tc>
      </w:tr>
      <w:tr w:rsidR="00CB0B51" w:rsidRPr="00CB0B51" w14:paraId="44EE6799" w14:textId="77777777" w:rsidTr="00D04FAF">
        <w:tc>
          <w:tcPr>
            <w:tcW w:w="0" w:type="auto"/>
            <w:shd w:val="clear" w:color="auto" w:fill="FFFFFF"/>
          </w:tcPr>
          <w:p w14:paraId="0CE8401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EC03AAA" w14:textId="77777777" w:rsidTr="00D04FAF">
        <w:tc>
          <w:tcPr>
            <w:tcW w:w="0" w:type="auto"/>
            <w:shd w:val="clear" w:color="auto" w:fill="FFFFFF"/>
          </w:tcPr>
          <w:p w14:paraId="090944D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F933E0C" w14:textId="5A7DAF02" w:rsidR="00CB0B51" w:rsidRPr="00CB0B51" w:rsidRDefault="00000000" w:rsidP="00C82887">
            <w:pPr>
              <w:spacing w:before="120" w:after="120" w:line="240" w:lineRule="auto"/>
              <w:rPr>
                <w:rFonts w:cstheme="minorHAnsi"/>
                <w:sz w:val="20"/>
                <w:szCs w:val="20"/>
              </w:rPr>
            </w:pPr>
            <w:sdt>
              <w:sdtPr>
                <w:rPr>
                  <w:rFonts w:cstheme="minorHAnsi"/>
                  <w:sz w:val="20"/>
                  <w:szCs w:val="20"/>
                </w:rPr>
                <w:id w:val="183633679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103725323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93320749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48851880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21533109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281D9A4" w14:textId="77777777" w:rsidTr="00D04FAF">
        <w:tc>
          <w:tcPr>
            <w:tcW w:w="0" w:type="auto"/>
            <w:shd w:val="clear" w:color="auto" w:fill="FFFFFF"/>
          </w:tcPr>
          <w:p w14:paraId="7F97393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49BE06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072915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AFCEBD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240709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3F187A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177913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3EEE47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5102277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3C25D4B" w14:textId="6EC09E25" w:rsidR="00CB0B51" w:rsidRPr="00CB0B51" w:rsidRDefault="00165D16" w:rsidP="00165D16">
            <w:pPr>
              <w:spacing w:before="120" w:after="120" w:line="240" w:lineRule="auto"/>
              <w:rPr>
                <w:rFonts w:cstheme="minorHAnsi"/>
                <w:sz w:val="20"/>
                <w:szCs w:val="20"/>
              </w:rPr>
            </w:pPr>
            <w:sdt>
              <w:sdtPr>
                <w:rPr>
                  <w:rFonts w:cstheme="minorHAnsi"/>
                  <w:sz w:val="20"/>
                  <w:szCs w:val="20"/>
                </w:rPr>
                <w:id w:val="-16135164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846DA97" w14:textId="77777777" w:rsidTr="00D04FAF">
        <w:tc>
          <w:tcPr>
            <w:tcW w:w="0" w:type="auto"/>
            <w:shd w:val="clear" w:color="auto" w:fill="CCECFC"/>
          </w:tcPr>
          <w:p w14:paraId="2300298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CP-7(2) What is the solution and how is it implemented?</w:t>
            </w:r>
          </w:p>
        </w:tc>
      </w:tr>
      <w:tr w:rsidR="00CB0B51" w:rsidRPr="00CB0B51" w14:paraId="02C2176C" w14:textId="77777777" w:rsidTr="00D04FAF">
        <w:tc>
          <w:tcPr>
            <w:tcW w:w="0" w:type="auto"/>
            <w:shd w:val="clear" w:color="auto" w:fill="FFFFFF"/>
          </w:tcPr>
          <w:p w14:paraId="313CC0ED" w14:textId="77777777" w:rsidR="00CB0B51" w:rsidRPr="00CB0B51" w:rsidRDefault="00CB0B51" w:rsidP="00803195">
            <w:pPr>
              <w:spacing w:before="120" w:after="120" w:line="240" w:lineRule="auto"/>
              <w:rPr>
                <w:rFonts w:cstheme="minorHAnsi"/>
                <w:sz w:val="20"/>
                <w:szCs w:val="20"/>
              </w:rPr>
            </w:pPr>
          </w:p>
        </w:tc>
      </w:tr>
    </w:tbl>
    <w:p w14:paraId="60F64A40" w14:textId="77777777" w:rsidR="00C82887" w:rsidRDefault="00C82887" w:rsidP="00803195">
      <w:pPr>
        <w:spacing w:before="120" w:after="120" w:line="240" w:lineRule="auto"/>
        <w:rPr>
          <w:rFonts w:cstheme="minorHAnsi"/>
          <w:b/>
          <w:bCs/>
          <w:sz w:val="20"/>
          <w:szCs w:val="20"/>
        </w:rPr>
      </w:pPr>
      <w:bookmarkStart w:id="393" w:name="_Toc137218225"/>
      <w:bookmarkStart w:id="394" w:name="_Toc158135787"/>
    </w:p>
    <w:p w14:paraId="6B093D1C" w14:textId="326FEF0E" w:rsidR="00CB0B51" w:rsidRPr="00B24D3B" w:rsidRDefault="00CB0B51" w:rsidP="00B24D3B">
      <w:pPr>
        <w:rPr>
          <w:b/>
          <w:bCs/>
        </w:rPr>
      </w:pPr>
      <w:r w:rsidRPr="00B24D3B">
        <w:rPr>
          <w:b/>
          <w:bCs/>
        </w:rPr>
        <w:t>CP-7(3) Priority of Service</w:t>
      </w:r>
      <w:bookmarkEnd w:id="393"/>
      <w:bookmarkEnd w:id="394"/>
    </w:p>
    <w:p w14:paraId="5C7A41D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Develop alternate processing site agreements that contain priority-of-service provisions in accordance with availability requirements (including recovery time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3A676B3" w14:textId="77777777" w:rsidTr="00D04FAF">
        <w:tc>
          <w:tcPr>
            <w:tcW w:w="0" w:type="auto"/>
            <w:shd w:val="clear" w:color="auto" w:fill="CCECFC"/>
          </w:tcPr>
          <w:p w14:paraId="593C26B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CP-7(3) Control Summary Information</w:t>
            </w:r>
          </w:p>
        </w:tc>
      </w:tr>
      <w:tr w:rsidR="00CB0B51" w:rsidRPr="00CB0B51" w14:paraId="1A8E25C6" w14:textId="77777777" w:rsidTr="00D04FAF">
        <w:tc>
          <w:tcPr>
            <w:tcW w:w="0" w:type="auto"/>
            <w:shd w:val="clear" w:color="auto" w:fill="FFFFFF"/>
          </w:tcPr>
          <w:p w14:paraId="542495A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6B059DA" w14:textId="77777777" w:rsidTr="00D04FAF">
        <w:tc>
          <w:tcPr>
            <w:tcW w:w="0" w:type="auto"/>
            <w:shd w:val="clear" w:color="auto" w:fill="FFFFFF"/>
          </w:tcPr>
          <w:p w14:paraId="5A4BEB4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8B018B3" w14:textId="4976EB04" w:rsidR="00CB0B51" w:rsidRPr="00CB0B51" w:rsidRDefault="00000000" w:rsidP="00C82887">
            <w:pPr>
              <w:spacing w:before="120" w:after="120" w:line="240" w:lineRule="auto"/>
              <w:rPr>
                <w:rFonts w:cstheme="minorHAnsi"/>
                <w:sz w:val="20"/>
                <w:szCs w:val="20"/>
              </w:rPr>
            </w:pPr>
            <w:sdt>
              <w:sdtPr>
                <w:rPr>
                  <w:rFonts w:cstheme="minorHAnsi"/>
                  <w:sz w:val="20"/>
                  <w:szCs w:val="20"/>
                </w:rPr>
                <w:id w:val="120874083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18053868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26758530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18617770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205452422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7B5C3B1" w14:textId="77777777" w:rsidTr="00D04FAF">
        <w:tc>
          <w:tcPr>
            <w:tcW w:w="0" w:type="auto"/>
            <w:shd w:val="clear" w:color="auto" w:fill="FFFFFF"/>
          </w:tcPr>
          <w:p w14:paraId="4673DD5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56A9CF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441730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613A75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3688730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B085E2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063066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B10969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4141727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C3210A8" w14:textId="466E274D" w:rsidR="00CB0B51" w:rsidRPr="00CB0B51" w:rsidRDefault="00165D16" w:rsidP="00165D16">
            <w:pPr>
              <w:spacing w:before="120" w:after="120" w:line="240" w:lineRule="auto"/>
              <w:rPr>
                <w:rFonts w:cstheme="minorHAnsi"/>
                <w:sz w:val="20"/>
                <w:szCs w:val="20"/>
              </w:rPr>
            </w:pPr>
            <w:sdt>
              <w:sdtPr>
                <w:rPr>
                  <w:rFonts w:cstheme="minorHAnsi"/>
                  <w:sz w:val="20"/>
                  <w:szCs w:val="20"/>
                </w:rPr>
                <w:id w:val="-6983897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E15720D" w14:textId="77777777" w:rsidTr="00D04FAF">
        <w:tc>
          <w:tcPr>
            <w:tcW w:w="0" w:type="auto"/>
            <w:shd w:val="clear" w:color="auto" w:fill="CCECFC"/>
          </w:tcPr>
          <w:p w14:paraId="183400F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CP-7(3) What is the solution and how is it implemented?</w:t>
            </w:r>
          </w:p>
        </w:tc>
      </w:tr>
      <w:tr w:rsidR="00CB0B51" w:rsidRPr="00CB0B51" w14:paraId="1ECEBD68" w14:textId="77777777" w:rsidTr="00D04FAF">
        <w:tc>
          <w:tcPr>
            <w:tcW w:w="0" w:type="auto"/>
            <w:shd w:val="clear" w:color="auto" w:fill="FFFFFF"/>
          </w:tcPr>
          <w:p w14:paraId="37C5154B" w14:textId="77777777" w:rsidR="00CB0B51" w:rsidRPr="00CB0B51" w:rsidRDefault="00CB0B51" w:rsidP="00803195">
            <w:pPr>
              <w:spacing w:before="120" w:after="120" w:line="240" w:lineRule="auto"/>
              <w:rPr>
                <w:rFonts w:cstheme="minorHAnsi"/>
                <w:sz w:val="20"/>
                <w:szCs w:val="20"/>
              </w:rPr>
            </w:pPr>
          </w:p>
        </w:tc>
      </w:tr>
    </w:tbl>
    <w:p w14:paraId="7E0510F3" w14:textId="77777777" w:rsidR="00C82887" w:rsidRDefault="00C82887" w:rsidP="00803195">
      <w:pPr>
        <w:spacing w:before="120" w:after="120" w:line="240" w:lineRule="auto"/>
        <w:rPr>
          <w:rFonts w:cstheme="minorHAnsi"/>
          <w:bCs/>
          <w:iCs/>
          <w:sz w:val="20"/>
          <w:szCs w:val="20"/>
        </w:rPr>
      </w:pPr>
      <w:bookmarkStart w:id="395" w:name="_Toc137218226"/>
      <w:bookmarkStart w:id="396" w:name="_Toc158135788"/>
    </w:p>
    <w:p w14:paraId="7C450C7B" w14:textId="675D7E6A" w:rsidR="00CB0B51" w:rsidRPr="00B24D3B" w:rsidRDefault="00CB0B51" w:rsidP="00B24D3B">
      <w:pPr>
        <w:rPr>
          <w:b/>
          <w:bCs/>
        </w:rPr>
      </w:pPr>
      <w:r w:rsidRPr="00B24D3B">
        <w:rPr>
          <w:b/>
          <w:bCs/>
        </w:rPr>
        <w:t>CP-8 Telecommunications Services</w:t>
      </w:r>
      <w:bookmarkEnd w:id="395"/>
      <w:bookmarkEnd w:id="396"/>
    </w:p>
    <w:p w14:paraId="7FFCB261" w14:textId="77777777" w:rsidR="00CB0B51" w:rsidRPr="00B24D3B" w:rsidRDefault="00CB0B51" w:rsidP="00B24D3B">
      <w:pPr>
        <w:rPr>
          <w:sz w:val="20"/>
          <w:szCs w:val="20"/>
        </w:rPr>
      </w:pPr>
      <w:r w:rsidRPr="00B24D3B">
        <w:rPr>
          <w:sz w:val="20"/>
          <w:szCs w:val="20"/>
        </w:rPr>
        <w:t xml:space="preserve">Establish alternate telecommunications services, including necessary agreements to permit the resumption of [Assignment: organization-defined system operations] for essential mission and business functions within [Assignment: organization-defined </w:t>
      </w:r>
      <w:proofErr w:type="gramStart"/>
      <w:r w:rsidRPr="00B24D3B">
        <w:rPr>
          <w:sz w:val="20"/>
          <w:szCs w:val="20"/>
        </w:rPr>
        <w:t>time period</w:t>
      </w:r>
      <w:proofErr w:type="gramEnd"/>
      <w:r w:rsidRPr="00B24D3B">
        <w:rPr>
          <w:sz w:val="20"/>
          <w:szCs w:val="20"/>
        </w:rPr>
        <w:t>] when the primary telecommunications capabilities are unavailable at either the primary or alternate processing or storage sites.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7852DEE" w14:textId="77777777" w:rsidTr="00D04FAF">
        <w:tc>
          <w:tcPr>
            <w:tcW w:w="0" w:type="auto"/>
            <w:shd w:val="clear" w:color="auto" w:fill="CCECFC"/>
          </w:tcPr>
          <w:p w14:paraId="1C54426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CP-8 Control Summary Information</w:t>
            </w:r>
          </w:p>
        </w:tc>
      </w:tr>
      <w:tr w:rsidR="00CB0B51" w:rsidRPr="00CB0B51" w14:paraId="600A9740" w14:textId="77777777" w:rsidTr="00D04FAF">
        <w:tc>
          <w:tcPr>
            <w:tcW w:w="0" w:type="auto"/>
            <w:shd w:val="clear" w:color="auto" w:fill="FFFFFF"/>
          </w:tcPr>
          <w:p w14:paraId="7B3FF79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B6C8D26" w14:textId="77777777" w:rsidTr="00D04FAF">
        <w:tc>
          <w:tcPr>
            <w:tcW w:w="0" w:type="auto"/>
            <w:shd w:val="clear" w:color="auto" w:fill="FFFFFF"/>
          </w:tcPr>
          <w:p w14:paraId="1159570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CP-8-1:</w:t>
            </w:r>
          </w:p>
        </w:tc>
      </w:tr>
      <w:tr w:rsidR="00CB0B51" w:rsidRPr="00CB0B51" w14:paraId="1CD86DA8" w14:textId="77777777" w:rsidTr="00D04FAF">
        <w:tc>
          <w:tcPr>
            <w:tcW w:w="0" w:type="auto"/>
            <w:shd w:val="clear" w:color="auto" w:fill="FFFFFF"/>
          </w:tcPr>
          <w:p w14:paraId="7E6FA9F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CP-8-2:</w:t>
            </w:r>
          </w:p>
        </w:tc>
      </w:tr>
      <w:tr w:rsidR="00CB0B51" w:rsidRPr="00CB0B51" w14:paraId="2D97987A" w14:textId="77777777" w:rsidTr="00D04FAF">
        <w:tc>
          <w:tcPr>
            <w:tcW w:w="0" w:type="auto"/>
            <w:shd w:val="clear" w:color="auto" w:fill="FFFFFF"/>
          </w:tcPr>
          <w:p w14:paraId="35F3828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Implementation Status (check all that apply):</w:t>
            </w:r>
          </w:p>
          <w:p w14:paraId="254A4722" w14:textId="42E20BB0" w:rsidR="00CB0B51" w:rsidRPr="00CB0B51" w:rsidRDefault="00000000" w:rsidP="00C82887">
            <w:pPr>
              <w:spacing w:before="120" w:after="120" w:line="240" w:lineRule="auto"/>
              <w:rPr>
                <w:rFonts w:cstheme="minorHAnsi"/>
                <w:sz w:val="20"/>
                <w:szCs w:val="20"/>
              </w:rPr>
            </w:pPr>
            <w:sdt>
              <w:sdtPr>
                <w:rPr>
                  <w:rFonts w:cstheme="minorHAnsi"/>
                  <w:sz w:val="20"/>
                  <w:szCs w:val="20"/>
                </w:rPr>
                <w:id w:val="111050001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47629352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88343869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33504783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7883231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3F6D68B" w14:textId="77777777" w:rsidTr="00D04FAF">
        <w:tc>
          <w:tcPr>
            <w:tcW w:w="0" w:type="auto"/>
            <w:shd w:val="clear" w:color="auto" w:fill="FFFFFF"/>
          </w:tcPr>
          <w:p w14:paraId="2BC151D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0D724B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965574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8A99B1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590441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DAF83D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136506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160C72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886794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5561F2D" w14:textId="58C6433E" w:rsidR="00CB0B51" w:rsidRPr="00CB0B51" w:rsidRDefault="00165D16" w:rsidP="00165D16">
            <w:pPr>
              <w:spacing w:before="120" w:after="120" w:line="240" w:lineRule="auto"/>
              <w:rPr>
                <w:rFonts w:cstheme="minorHAnsi"/>
                <w:sz w:val="20"/>
                <w:szCs w:val="20"/>
              </w:rPr>
            </w:pPr>
            <w:sdt>
              <w:sdtPr>
                <w:rPr>
                  <w:rFonts w:cstheme="minorHAnsi"/>
                  <w:sz w:val="20"/>
                  <w:szCs w:val="20"/>
                </w:rPr>
                <w:id w:val="16810052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151970B" w14:textId="77777777" w:rsidTr="00D04FAF">
        <w:tc>
          <w:tcPr>
            <w:tcW w:w="0" w:type="auto"/>
            <w:shd w:val="clear" w:color="auto" w:fill="CCECFC"/>
          </w:tcPr>
          <w:p w14:paraId="363B705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CP-8 What is the solution and how is it implemented?</w:t>
            </w:r>
          </w:p>
        </w:tc>
      </w:tr>
      <w:tr w:rsidR="00CB0B51" w:rsidRPr="00CB0B51" w14:paraId="21FE5623" w14:textId="77777777" w:rsidTr="00D04FAF">
        <w:tc>
          <w:tcPr>
            <w:tcW w:w="0" w:type="auto"/>
            <w:shd w:val="clear" w:color="auto" w:fill="FFFFFF"/>
          </w:tcPr>
          <w:p w14:paraId="521C47E1" w14:textId="77777777" w:rsidR="00CB0B51" w:rsidRPr="00CB0B51" w:rsidRDefault="00CB0B51" w:rsidP="00803195">
            <w:pPr>
              <w:spacing w:before="120" w:after="120" w:line="240" w:lineRule="auto"/>
              <w:rPr>
                <w:rFonts w:cstheme="minorHAnsi"/>
                <w:sz w:val="20"/>
                <w:szCs w:val="20"/>
              </w:rPr>
            </w:pPr>
          </w:p>
        </w:tc>
      </w:tr>
    </w:tbl>
    <w:p w14:paraId="53166526" w14:textId="77777777" w:rsidR="00C82887" w:rsidRDefault="00C82887" w:rsidP="00803195">
      <w:pPr>
        <w:spacing w:before="120" w:after="120" w:line="240" w:lineRule="auto"/>
        <w:rPr>
          <w:rFonts w:cstheme="minorHAnsi"/>
          <w:b/>
          <w:bCs/>
          <w:sz w:val="20"/>
          <w:szCs w:val="20"/>
        </w:rPr>
      </w:pPr>
      <w:bookmarkStart w:id="397" w:name="_Toc137218227"/>
      <w:bookmarkStart w:id="398" w:name="_Toc158135789"/>
    </w:p>
    <w:p w14:paraId="353B368F" w14:textId="75083A42" w:rsidR="00CB0B51" w:rsidRPr="00B24D3B" w:rsidRDefault="00CB0B51" w:rsidP="00B24D3B">
      <w:pPr>
        <w:rPr>
          <w:b/>
          <w:bCs/>
        </w:rPr>
      </w:pPr>
      <w:r w:rsidRPr="00B24D3B">
        <w:rPr>
          <w:b/>
          <w:bCs/>
        </w:rPr>
        <w:t>CP-8(1) Priority of Service Provisions</w:t>
      </w:r>
      <w:bookmarkEnd w:id="397"/>
      <w:bookmarkEnd w:id="398"/>
    </w:p>
    <w:p w14:paraId="3BA8EE7B"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Develop primary and alternate telecommunications service agreements that contain priority-of-service provisions in accordance with availability requirements (including recovery time objectives); and</w:t>
      </w:r>
    </w:p>
    <w:p w14:paraId="5AD1B90D"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Request Telecommunications Service Priority for all telecommunications services used for national security emergency preparedness if the primary and/or alternate telecommunications services are provided by a common carrier.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011E011" w14:textId="77777777" w:rsidTr="00D04FAF">
        <w:tc>
          <w:tcPr>
            <w:tcW w:w="0" w:type="auto"/>
            <w:shd w:val="clear" w:color="auto" w:fill="CCECFC"/>
          </w:tcPr>
          <w:p w14:paraId="3AB515C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CP-8(1) Control Summary Information</w:t>
            </w:r>
          </w:p>
        </w:tc>
      </w:tr>
      <w:tr w:rsidR="00CB0B51" w:rsidRPr="00CB0B51" w14:paraId="691B5A28" w14:textId="77777777" w:rsidTr="00D04FAF">
        <w:tc>
          <w:tcPr>
            <w:tcW w:w="0" w:type="auto"/>
            <w:shd w:val="clear" w:color="auto" w:fill="FFFFFF"/>
          </w:tcPr>
          <w:p w14:paraId="58CDC56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7047E8E" w14:textId="77777777" w:rsidTr="00D04FAF">
        <w:tc>
          <w:tcPr>
            <w:tcW w:w="0" w:type="auto"/>
            <w:shd w:val="clear" w:color="auto" w:fill="FFFFFF"/>
          </w:tcPr>
          <w:p w14:paraId="595EAAE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06F4059" w14:textId="113C123B" w:rsidR="00CB0B51" w:rsidRPr="00CB0B51" w:rsidRDefault="00000000" w:rsidP="00C82887">
            <w:pPr>
              <w:spacing w:before="120" w:after="120" w:line="240" w:lineRule="auto"/>
              <w:rPr>
                <w:rFonts w:cstheme="minorHAnsi"/>
                <w:sz w:val="20"/>
                <w:szCs w:val="20"/>
              </w:rPr>
            </w:pPr>
            <w:sdt>
              <w:sdtPr>
                <w:rPr>
                  <w:rFonts w:cstheme="minorHAnsi"/>
                  <w:sz w:val="20"/>
                  <w:szCs w:val="20"/>
                </w:rPr>
                <w:id w:val="40873534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27118992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6493174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2495457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99100988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7AF6470" w14:textId="77777777" w:rsidTr="00D04FAF">
        <w:tc>
          <w:tcPr>
            <w:tcW w:w="0" w:type="auto"/>
            <w:shd w:val="clear" w:color="auto" w:fill="FFFFFF"/>
          </w:tcPr>
          <w:p w14:paraId="027800E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B92E2D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134719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D16604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657602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E78408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832102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65193C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498395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8797CA3" w14:textId="429F0D5D" w:rsidR="00CB0B51" w:rsidRPr="00CB0B51" w:rsidRDefault="00165D16" w:rsidP="00165D16">
            <w:pPr>
              <w:spacing w:before="120" w:after="120" w:line="240" w:lineRule="auto"/>
              <w:rPr>
                <w:rFonts w:cstheme="minorHAnsi"/>
                <w:sz w:val="20"/>
                <w:szCs w:val="20"/>
              </w:rPr>
            </w:pPr>
            <w:sdt>
              <w:sdtPr>
                <w:rPr>
                  <w:rFonts w:cstheme="minorHAnsi"/>
                  <w:sz w:val="20"/>
                  <w:szCs w:val="20"/>
                </w:rPr>
                <w:id w:val="-19191710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F2F79EA" w14:textId="77777777" w:rsidTr="00D04FAF">
        <w:tc>
          <w:tcPr>
            <w:tcW w:w="0" w:type="auto"/>
            <w:shd w:val="clear" w:color="auto" w:fill="CCECFC"/>
          </w:tcPr>
          <w:p w14:paraId="3C100F8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CP-8(1) What is the solution and how is it implemented?</w:t>
            </w:r>
          </w:p>
        </w:tc>
      </w:tr>
      <w:tr w:rsidR="00CB0B51" w:rsidRPr="00CB0B51" w14:paraId="19DAC343" w14:textId="77777777" w:rsidTr="00D04FAF">
        <w:tc>
          <w:tcPr>
            <w:tcW w:w="0" w:type="auto"/>
            <w:shd w:val="clear" w:color="auto" w:fill="FFFFFF"/>
          </w:tcPr>
          <w:p w14:paraId="6B64ECBB" w14:textId="6E59FD47" w:rsidR="00CB0B51" w:rsidRPr="00CB0B51" w:rsidRDefault="00CB0B51" w:rsidP="00803195">
            <w:pPr>
              <w:spacing w:before="120" w:after="120" w:line="240" w:lineRule="auto"/>
              <w:rPr>
                <w:rFonts w:cstheme="minorHAnsi"/>
                <w:sz w:val="20"/>
                <w:szCs w:val="20"/>
              </w:rPr>
            </w:pPr>
          </w:p>
        </w:tc>
      </w:tr>
    </w:tbl>
    <w:p w14:paraId="390A994B" w14:textId="77777777" w:rsidR="00C82887" w:rsidRDefault="00C82887" w:rsidP="00803195">
      <w:pPr>
        <w:spacing w:before="120" w:after="120" w:line="240" w:lineRule="auto"/>
        <w:rPr>
          <w:rFonts w:cstheme="minorHAnsi"/>
          <w:b/>
          <w:bCs/>
          <w:sz w:val="20"/>
          <w:szCs w:val="20"/>
        </w:rPr>
      </w:pPr>
      <w:bookmarkStart w:id="399" w:name="_Toc137218228"/>
      <w:bookmarkStart w:id="400" w:name="_Toc158135790"/>
    </w:p>
    <w:p w14:paraId="73FCE541" w14:textId="5CE92250" w:rsidR="00CB0B51" w:rsidRPr="00B24D3B" w:rsidRDefault="00CB0B51" w:rsidP="00B24D3B">
      <w:pPr>
        <w:rPr>
          <w:b/>
          <w:bCs/>
        </w:rPr>
      </w:pPr>
      <w:r w:rsidRPr="00B24D3B">
        <w:rPr>
          <w:b/>
          <w:bCs/>
        </w:rPr>
        <w:t>CP-8(2) Single Points of Failure</w:t>
      </w:r>
      <w:bookmarkEnd w:id="399"/>
      <w:bookmarkEnd w:id="400"/>
    </w:p>
    <w:p w14:paraId="47F3E0F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Obtain alternate telecommunications services to reduce the likelihood of sharing a single point of failure with primary telecommunications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DBD95F0" w14:textId="77777777" w:rsidTr="00D04FAF">
        <w:tc>
          <w:tcPr>
            <w:tcW w:w="0" w:type="auto"/>
            <w:shd w:val="clear" w:color="auto" w:fill="CCECFC"/>
          </w:tcPr>
          <w:p w14:paraId="7209D1A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CP-8(2) Control Summary Information</w:t>
            </w:r>
          </w:p>
        </w:tc>
      </w:tr>
      <w:tr w:rsidR="00CB0B51" w:rsidRPr="00CB0B51" w14:paraId="1A931B49" w14:textId="77777777" w:rsidTr="00D04FAF">
        <w:tc>
          <w:tcPr>
            <w:tcW w:w="0" w:type="auto"/>
            <w:shd w:val="clear" w:color="auto" w:fill="FFFFFF"/>
          </w:tcPr>
          <w:p w14:paraId="6D2E0C1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E04916B" w14:textId="77777777" w:rsidTr="00D04FAF">
        <w:tc>
          <w:tcPr>
            <w:tcW w:w="0" w:type="auto"/>
            <w:shd w:val="clear" w:color="auto" w:fill="FFFFFF"/>
          </w:tcPr>
          <w:p w14:paraId="188A914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BAF455A" w14:textId="576025EA" w:rsidR="00CB0B51" w:rsidRPr="00CB0B51" w:rsidRDefault="00000000" w:rsidP="00C82887">
            <w:pPr>
              <w:spacing w:before="120" w:after="120" w:line="240" w:lineRule="auto"/>
              <w:rPr>
                <w:rFonts w:cstheme="minorHAnsi"/>
                <w:sz w:val="20"/>
                <w:szCs w:val="20"/>
              </w:rPr>
            </w:pPr>
            <w:sdt>
              <w:sdtPr>
                <w:rPr>
                  <w:rFonts w:cstheme="minorHAnsi"/>
                  <w:sz w:val="20"/>
                  <w:szCs w:val="20"/>
                </w:rPr>
                <w:id w:val="26845571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207411308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32653542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108897130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141290142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474C6D3" w14:textId="77777777" w:rsidTr="00D04FAF">
        <w:tc>
          <w:tcPr>
            <w:tcW w:w="0" w:type="auto"/>
            <w:shd w:val="clear" w:color="auto" w:fill="FFFFFF"/>
          </w:tcPr>
          <w:p w14:paraId="504B9C4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B5135B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93911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586697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373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08A1A0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743279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D1495B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01628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B6673CA" w14:textId="69C08943" w:rsidR="00CB0B51" w:rsidRPr="00CB0B51" w:rsidRDefault="00165D16" w:rsidP="00165D16">
            <w:pPr>
              <w:spacing w:before="120" w:after="120" w:line="240" w:lineRule="auto"/>
              <w:rPr>
                <w:rFonts w:cstheme="minorHAnsi"/>
                <w:sz w:val="20"/>
                <w:szCs w:val="20"/>
              </w:rPr>
            </w:pPr>
            <w:sdt>
              <w:sdtPr>
                <w:rPr>
                  <w:rFonts w:cstheme="minorHAnsi"/>
                  <w:sz w:val="20"/>
                  <w:szCs w:val="20"/>
                </w:rPr>
                <w:id w:val="-14264144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768DD9F" w14:textId="77777777" w:rsidTr="00D04FAF">
        <w:tc>
          <w:tcPr>
            <w:tcW w:w="0" w:type="auto"/>
            <w:shd w:val="clear" w:color="auto" w:fill="CCECFC"/>
          </w:tcPr>
          <w:p w14:paraId="77DD148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CP-8(2) What is the solution and how is it implemented?</w:t>
            </w:r>
          </w:p>
        </w:tc>
      </w:tr>
      <w:tr w:rsidR="00CB0B51" w:rsidRPr="00CB0B51" w14:paraId="7E5781FE" w14:textId="77777777" w:rsidTr="00D04FAF">
        <w:tc>
          <w:tcPr>
            <w:tcW w:w="0" w:type="auto"/>
            <w:shd w:val="clear" w:color="auto" w:fill="FFFFFF"/>
          </w:tcPr>
          <w:p w14:paraId="0D0B1CAB" w14:textId="77777777" w:rsidR="00CB0B51" w:rsidRPr="00CB0B51" w:rsidRDefault="00CB0B51" w:rsidP="00803195">
            <w:pPr>
              <w:spacing w:before="120" w:after="120" w:line="240" w:lineRule="auto"/>
              <w:rPr>
                <w:rFonts w:cstheme="minorHAnsi"/>
                <w:sz w:val="20"/>
                <w:szCs w:val="20"/>
              </w:rPr>
            </w:pPr>
          </w:p>
        </w:tc>
      </w:tr>
    </w:tbl>
    <w:p w14:paraId="0EB0E3FA" w14:textId="77777777" w:rsidR="00C82887" w:rsidRDefault="00C82887" w:rsidP="00803195">
      <w:pPr>
        <w:spacing w:before="120" w:after="120" w:line="240" w:lineRule="auto"/>
        <w:rPr>
          <w:rFonts w:cstheme="minorHAnsi"/>
          <w:bCs/>
          <w:iCs/>
          <w:sz w:val="20"/>
          <w:szCs w:val="20"/>
        </w:rPr>
      </w:pPr>
      <w:bookmarkStart w:id="401" w:name="_Toc137218229"/>
      <w:bookmarkStart w:id="402" w:name="_Toc158135791"/>
    </w:p>
    <w:p w14:paraId="7E22DE1D" w14:textId="38EC8B4C" w:rsidR="00CB0B51" w:rsidRPr="00B24D3B" w:rsidRDefault="00CB0B51" w:rsidP="00B24D3B">
      <w:pPr>
        <w:rPr>
          <w:b/>
          <w:bCs/>
        </w:rPr>
      </w:pPr>
      <w:r w:rsidRPr="00B24D3B">
        <w:rPr>
          <w:b/>
          <w:bCs/>
        </w:rPr>
        <w:t>CP-9 System Backup</w:t>
      </w:r>
      <w:bookmarkEnd w:id="401"/>
      <w:bookmarkEnd w:id="402"/>
    </w:p>
    <w:p w14:paraId="1AAFEDA8"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Conduct backups of user-level information contained in [Assignment: organization-defined system components] [Assignment: organization-defined frequency consistent with recovery time and recovery point objectives</w:t>
      </w:r>
      <w:proofErr w:type="gramStart"/>
      <w:r w:rsidRPr="00CB0B51">
        <w:rPr>
          <w:rFonts w:cstheme="minorHAnsi"/>
          <w:sz w:val="20"/>
          <w:szCs w:val="20"/>
        </w:rPr>
        <w:t>];</w:t>
      </w:r>
      <w:proofErr w:type="gramEnd"/>
    </w:p>
    <w:p w14:paraId="6A3D07E4"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Conduct backups of system-level information contained in the system [Assignment: organization-defined frequency consistent with recovery time and recovery point objectives</w:t>
      </w:r>
      <w:proofErr w:type="gramStart"/>
      <w:r w:rsidRPr="00CB0B51">
        <w:rPr>
          <w:rFonts w:cstheme="minorHAnsi"/>
          <w:sz w:val="20"/>
          <w:szCs w:val="20"/>
        </w:rPr>
        <w:t>];</w:t>
      </w:r>
      <w:proofErr w:type="gramEnd"/>
    </w:p>
    <w:p w14:paraId="4264A911"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c.</w:t>
      </w:r>
      <w:r w:rsidRPr="00CB0B51">
        <w:rPr>
          <w:rFonts w:cstheme="minorHAnsi"/>
          <w:sz w:val="20"/>
          <w:szCs w:val="20"/>
        </w:rPr>
        <w:tab/>
        <w:t>Conduct backups of system documentation, including security- and privacy-related documentation [Assignment: organization-defined frequency consistent with recovery time and recovery point objectives]; and</w:t>
      </w:r>
    </w:p>
    <w:p w14:paraId="2AB6D8F4" w14:textId="77777777" w:rsidR="00CB0B51" w:rsidRPr="00CB0B51" w:rsidRDefault="00CB0B51" w:rsidP="00C82887">
      <w:pPr>
        <w:spacing w:before="120" w:after="120" w:line="240" w:lineRule="auto"/>
        <w:ind w:left="630" w:hanging="360"/>
        <w:rPr>
          <w:rFonts w:cstheme="minorHAnsi"/>
          <w:sz w:val="20"/>
          <w:szCs w:val="20"/>
        </w:rPr>
      </w:pPr>
      <w:r w:rsidRPr="00CB0B51">
        <w:rPr>
          <w:rFonts w:cstheme="minorHAnsi"/>
          <w:sz w:val="20"/>
          <w:szCs w:val="20"/>
        </w:rPr>
        <w:t>d.</w:t>
      </w:r>
      <w:r w:rsidRPr="00CB0B51">
        <w:rPr>
          <w:rFonts w:cstheme="minorHAnsi"/>
          <w:sz w:val="20"/>
          <w:szCs w:val="20"/>
        </w:rPr>
        <w:tab/>
        <w:t>Protect the confidentiality, integrity, and availability of backup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E60D6AD" w14:textId="77777777" w:rsidTr="00D04FAF">
        <w:tc>
          <w:tcPr>
            <w:tcW w:w="0" w:type="auto"/>
            <w:shd w:val="clear" w:color="auto" w:fill="CCECFC"/>
          </w:tcPr>
          <w:p w14:paraId="43ADD21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CP-9 Control Summary Information</w:t>
            </w:r>
          </w:p>
        </w:tc>
      </w:tr>
      <w:tr w:rsidR="00CB0B51" w:rsidRPr="00CB0B51" w14:paraId="1E9B23C0" w14:textId="77777777" w:rsidTr="00D04FAF">
        <w:tc>
          <w:tcPr>
            <w:tcW w:w="0" w:type="auto"/>
            <w:shd w:val="clear" w:color="auto" w:fill="FFFFFF"/>
          </w:tcPr>
          <w:p w14:paraId="6418986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F548C25" w14:textId="77777777" w:rsidTr="00D04FAF">
        <w:tc>
          <w:tcPr>
            <w:tcW w:w="0" w:type="auto"/>
            <w:shd w:val="clear" w:color="auto" w:fill="FFFFFF"/>
          </w:tcPr>
          <w:p w14:paraId="40B7340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CP-9(a)-1:</w:t>
            </w:r>
          </w:p>
        </w:tc>
      </w:tr>
      <w:tr w:rsidR="00CB0B51" w:rsidRPr="00CB0B51" w14:paraId="57707713" w14:textId="77777777" w:rsidTr="00D04FAF">
        <w:tc>
          <w:tcPr>
            <w:tcW w:w="0" w:type="auto"/>
            <w:shd w:val="clear" w:color="auto" w:fill="FFFFFF"/>
          </w:tcPr>
          <w:p w14:paraId="799154D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CP-9(a)-2:</w:t>
            </w:r>
          </w:p>
        </w:tc>
      </w:tr>
      <w:tr w:rsidR="00CB0B51" w:rsidRPr="00CB0B51" w14:paraId="3C2C66CD" w14:textId="77777777" w:rsidTr="00D04FAF">
        <w:tc>
          <w:tcPr>
            <w:tcW w:w="0" w:type="auto"/>
            <w:shd w:val="clear" w:color="auto" w:fill="FFFFFF"/>
          </w:tcPr>
          <w:p w14:paraId="1094EBF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CP-9(b):</w:t>
            </w:r>
          </w:p>
        </w:tc>
      </w:tr>
      <w:tr w:rsidR="00CB0B51" w:rsidRPr="00CB0B51" w14:paraId="0F44CB73" w14:textId="77777777" w:rsidTr="00D04FAF">
        <w:tc>
          <w:tcPr>
            <w:tcW w:w="0" w:type="auto"/>
            <w:shd w:val="clear" w:color="auto" w:fill="FFFFFF"/>
          </w:tcPr>
          <w:p w14:paraId="0E708FA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CP-9(c):</w:t>
            </w:r>
          </w:p>
        </w:tc>
      </w:tr>
      <w:tr w:rsidR="00CB0B51" w:rsidRPr="00CB0B51" w14:paraId="5566AF7D" w14:textId="77777777" w:rsidTr="00D04FAF">
        <w:tc>
          <w:tcPr>
            <w:tcW w:w="0" w:type="auto"/>
            <w:shd w:val="clear" w:color="auto" w:fill="FFFFFF"/>
          </w:tcPr>
          <w:p w14:paraId="5D3DA7F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B0E0F1E" w14:textId="0E772122" w:rsidR="00CB0B51" w:rsidRPr="00CB0B51" w:rsidRDefault="00000000" w:rsidP="00C82887">
            <w:pPr>
              <w:spacing w:before="120" w:after="120" w:line="240" w:lineRule="auto"/>
              <w:rPr>
                <w:rFonts w:cstheme="minorHAnsi"/>
                <w:sz w:val="20"/>
                <w:szCs w:val="20"/>
              </w:rPr>
            </w:pPr>
            <w:sdt>
              <w:sdtPr>
                <w:rPr>
                  <w:rFonts w:cstheme="minorHAnsi"/>
                  <w:sz w:val="20"/>
                  <w:szCs w:val="20"/>
                </w:rPr>
                <w:id w:val="11743720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112185782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29170594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39132048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734299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78C3201" w14:textId="77777777" w:rsidTr="00D04FAF">
        <w:tc>
          <w:tcPr>
            <w:tcW w:w="0" w:type="auto"/>
            <w:shd w:val="clear" w:color="auto" w:fill="FFFFFF"/>
          </w:tcPr>
          <w:p w14:paraId="5F67341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D2125F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4848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BB9512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1950375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F6B7E2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946026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9D3FD3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600658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836C0B8" w14:textId="44A69075" w:rsidR="00CB0B51" w:rsidRPr="00CB0B51" w:rsidRDefault="00165D16" w:rsidP="00165D16">
            <w:pPr>
              <w:spacing w:before="120" w:after="120" w:line="240" w:lineRule="auto"/>
              <w:rPr>
                <w:rFonts w:cstheme="minorHAnsi"/>
                <w:sz w:val="20"/>
                <w:szCs w:val="20"/>
              </w:rPr>
            </w:pPr>
            <w:sdt>
              <w:sdtPr>
                <w:rPr>
                  <w:rFonts w:cstheme="minorHAnsi"/>
                  <w:sz w:val="20"/>
                  <w:szCs w:val="20"/>
                </w:rPr>
                <w:id w:val="15690752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13A116B" w14:textId="77777777" w:rsidTr="00D04FAF">
        <w:tc>
          <w:tcPr>
            <w:tcW w:w="0" w:type="auto"/>
            <w:shd w:val="clear" w:color="auto" w:fill="CCECFC"/>
          </w:tcPr>
          <w:p w14:paraId="36F9338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CP-9 What is the solution and how is it implemented?</w:t>
            </w:r>
          </w:p>
        </w:tc>
      </w:tr>
      <w:tr w:rsidR="00CB0B51" w:rsidRPr="00CB0B51" w14:paraId="4D406560" w14:textId="77777777" w:rsidTr="00D04FAF">
        <w:tc>
          <w:tcPr>
            <w:tcW w:w="0" w:type="auto"/>
            <w:shd w:val="clear" w:color="auto" w:fill="FFFFFF"/>
          </w:tcPr>
          <w:p w14:paraId="7BBAEDC4" w14:textId="22BBF845" w:rsidR="00CB0B51" w:rsidRPr="00CB0B51" w:rsidRDefault="00CB0B51" w:rsidP="00803195">
            <w:pPr>
              <w:spacing w:before="120" w:after="120" w:line="240" w:lineRule="auto"/>
              <w:rPr>
                <w:rFonts w:cstheme="minorHAnsi"/>
                <w:sz w:val="20"/>
                <w:szCs w:val="20"/>
              </w:rPr>
            </w:pPr>
          </w:p>
        </w:tc>
      </w:tr>
    </w:tbl>
    <w:p w14:paraId="6D179DED" w14:textId="77777777" w:rsidR="00C82887" w:rsidRDefault="00C82887" w:rsidP="00803195">
      <w:pPr>
        <w:spacing w:before="120" w:after="120" w:line="240" w:lineRule="auto"/>
        <w:rPr>
          <w:rFonts w:cstheme="minorHAnsi"/>
          <w:b/>
          <w:bCs/>
          <w:sz w:val="20"/>
          <w:szCs w:val="20"/>
        </w:rPr>
      </w:pPr>
      <w:bookmarkStart w:id="403" w:name="_Toc137218230"/>
      <w:bookmarkStart w:id="404" w:name="_Toc158135792"/>
    </w:p>
    <w:p w14:paraId="4F762767" w14:textId="150F1AFB" w:rsidR="00CB0B51" w:rsidRPr="00B24D3B" w:rsidRDefault="00CB0B51" w:rsidP="00B24D3B">
      <w:pPr>
        <w:rPr>
          <w:b/>
          <w:bCs/>
        </w:rPr>
      </w:pPr>
      <w:r w:rsidRPr="00B24D3B">
        <w:rPr>
          <w:b/>
          <w:bCs/>
        </w:rPr>
        <w:t>CP-9(1) Testing for Reliability and Integrity</w:t>
      </w:r>
      <w:bookmarkEnd w:id="403"/>
      <w:bookmarkEnd w:id="404"/>
    </w:p>
    <w:p w14:paraId="02D28A8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Test backup information [Assignment: organization-defined frequency] to verify media reliability and information integrity.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3D56839" w14:textId="77777777" w:rsidTr="00D04FAF">
        <w:tc>
          <w:tcPr>
            <w:tcW w:w="0" w:type="auto"/>
            <w:shd w:val="clear" w:color="auto" w:fill="CCECFC"/>
          </w:tcPr>
          <w:p w14:paraId="6218933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CP-9(1) Control Summary Information</w:t>
            </w:r>
          </w:p>
        </w:tc>
      </w:tr>
      <w:tr w:rsidR="00CB0B51" w:rsidRPr="00CB0B51" w14:paraId="28381B79" w14:textId="77777777" w:rsidTr="00D04FAF">
        <w:tc>
          <w:tcPr>
            <w:tcW w:w="0" w:type="auto"/>
            <w:shd w:val="clear" w:color="auto" w:fill="FFFFFF"/>
          </w:tcPr>
          <w:p w14:paraId="0D0C341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EB71ED1" w14:textId="77777777" w:rsidTr="00D04FAF">
        <w:tc>
          <w:tcPr>
            <w:tcW w:w="0" w:type="auto"/>
            <w:shd w:val="clear" w:color="auto" w:fill="FFFFFF"/>
          </w:tcPr>
          <w:p w14:paraId="0B82A9C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CP-9(1):</w:t>
            </w:r>
          </w:p>
        </w:tc>
      </w:tr>
      <w:tr w:rsidR="00CB0B51" w:rsidRPr="00CB0B51" w14:paraId="434C91F4" w14:textId="77777777" w:rsidTr="00D04FAF">
        <w:tc>
          <w:tcPr>
            <w:tcW w:w="0" w:type="auto"/>
            <w:shd w:val="clear" w:color="auto" w:fill="FFFFFF"/>
          </w:tcPr>
          <w:p w14:paraId="4225F94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C3EE10D" w14:textId="27A121C5" w:rsidR="00CB0B51" w:rsidRPr="00CB0B51" w:rsidRDefault="00000000" w:rsidP="00C82887">
            <w:pPr>
              <w:spacing w:before="120" w:after="120" w:line="240" w:lineRule="auto"/>
              <w:rPr>
                <w:rFonts w:cstheme="minorHAnsi"/>
                <w:sz w:val="20"/>
                <w:szCs w:val="20"/>
              </w:rPr>
            </w:pPr>
            <w:sdt>
              <w:sdtPr>
                <w:rPr>
                  <w:rFonts w:cstheme="minorHAnsi"/>
                  <w:sz w:val="20"/>
                  <w:szCs w:val="20"/>
                </w:rPr>
                <w:id w:val="147475685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137674443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84987045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129061866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37190262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F57B28A" w14:textId="77777777" w:rsidTr="00D04FAF">
        <w:tc>
          <w:tcPr>
            <w:tcW w:w="0" w:type="auto"/>
            <w:shd w:val="clear" w:color="auto" w:fill="FFFFFF"/>
          </w:tcPr>
          <w:p w14:paraId="6B881C9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6DD64E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923375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673D77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345565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51EC8C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046538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9084EA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7882864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3683220" w14:textId="4EBD715F" w:rsidR="00CB0B51" w:rsidRPr="00CB0B51" w:rsidRDefault="00165D16" w:rsidP="00165D16">
            <w:pPr>
              <w:spacing w:before="120" w:after="120" w:line="240" w:lineRule="auto"/>
              <w:rPr>
                <w:rFonts w:cstheme="minorHAnsi"/>
                <w:sz w:val="20"/>
                <w:szCs w:val="20"/>
              </w:rPr>
            </w:pPr>
            <w:sdt>
              <w:sdtPr>
                <w:rPr>
                  <w:rFonts w:cstheme="minorHAnsi"/>
                  <w:sz w:val="20"/>
                  <w:szCs w:val="20"/>
                </w:rPr>
                <w:id w:val="-19268001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6FD52A8" w14:textId="77777777" w:rsidTr="00D04FAF">
        <w:tc>
          <w:tcPr>
            <w:tcW w:w="0" w:type="auto"/>
            <w:shd w:val="clear" w:color="auto" w:fill="CCECFC"/>
          </w:tcPr>
          <w:p w14:paraId="6C8EA28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CP-9(1) What is the solution and how is it implemented?</w:t>
            </w:r>
          </w:p>
        </w:tc>
      </w:tr>
      <w:tr w:rsidR="00CB0B51" w:rsidRPr="00CB0B51" w14:paraId="7DB94806" w14:textId="77777777" w:rsidTr="00D04FAF">
        <w:tc>
          <w:tcPr>
            <w:tcW w:w="0" w:type="auto"/>
            <w:shd w:val="clear" w:color="auto" w:fill="FFFFFF"/>
          </w:tcPr>
          <w:p w14:paraId="2F58D392" w14:textId="77777777" w:rsidR="00CB0B51" w:rsidRPr="00CB0B51" w:rsidRDefault="00CB0B51" w:rsidP="00803195">
            <w:pPr>
              <w:spacing w:before="120" w:after="120" w:line="240" w:lineRule="auto"/>
              <w:rPr>
                <w:rFonts w:cstheme="minorHAnsi"/>
                <w:sz w:val="20"/>
                <w:szCs w:val="20"/>
              </w:rPr>
            </w:pPr>
          </w:p>
        </w:tc>
      </w:tr>
    </w:tbl>
    <w:p w14:paraId="4FDE7696" w14:textId="77777777" w:rsidR="00C82887" w:rsidRDefault="00C82887" w:rsidP="00803195">
      <w:pPr>
        <w:spacing w:before="120" w:after="120" w:line="240" w:lineRule="auto"/>
        <w:rPr>
          <w:rFonts w:cstheme="minorHAnsi"/>
          <w:b/>
          <w:bCs/>
          <w:sz w:val="20"/>
          <w:szCs w:val="20"/>
        </w:rPr>
      </w:pPr>
      <w:bookmarkStart w:id="405" w:name="_Toc137218231"/>
      <w:bookmarkStart w:id="406" w:name="_Toc158135793"/>
    </w:p>
    <w:p w14:paraId="480D1307" w14:textId="499CAAD2" w:rsidR="00CB0B51" w:rsidRPr="00B24D3B" w:rsidRDefault="00CB0B51" w:rsidP="00B24D3B">
      <w:pPr>
        <w:rPr>
          <w:b/>
          <w:bCs/>
        </w:rPr>
      </w:pPr>
      <w:r w:rsidRPr="00B24D3B">
        <w:rPr>
          <w:b/>
          <w:bCs/>
        </w:rPr>
        <w:t>CP-9(8) Cryptographic Protection</w:t>
      </w:r>
      <w:bookmarkEnd w:id="405"/>
      <w:bookmarkEnd w:id="406"/>
    </w:p>
    <w:p w14:paraId="389FCF5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 cryptographic mechanisms to prevent unauthorized disclosure and modification of [Assignment: organization-defined backup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F32E9FB" w14:textId="77777777" w:rsidTr="00D04FAF">
        <w:tc>
          <w:tcPr>
            <w:tcW w:w="0" w:type="auto"/>
            <w:shd w:val="clear" w:color="auto" w:fill="CCECFC"/>
          </w:tcPr>
          <w:p w14:paraId="65E1B6E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CP-9(8) Control Summary Information</w:t>
            </w:r>
          </w:p>
        </w:tc>
      </w:tr>
      <w:tr w:rsidR="00CB0B51" w:rsidRPr="00CB0B51" w14:paraId="6003494C" w14:textId="77777777" w:rsidTr="00D04FAF">
        <w:tc>
          <w:tcPr>
            <w:tcW w:w="0" w:type="auto"/>
            <w:shd w:val="clear" w:color="auto" w:fill="FFFFFF"/>
          </w:tcPr>
          <w:p w14:paraId="7F46F3C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6561AB4" w14:textId="77777777" w:rsidTr="00D04FAF">
        <w:tc>
          <w:tcPr>
            <w:tcW w:w="0" w:type="auto"/>
            <w:shd w:val="clear" w:color="auto" w:fill="FFFFFF"/>
          </w:tcPr>
          <w:p w14:paraId="791FDC5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CP-9(8):</w:t>
            </w:r>
          </w:p>
        </w:tc>
      </w:tr>
      <w:tr w:rsidR="00CB0B51" w:rsidRPr="00CB0B51" w14:paraId="5B9EACCC" w14:textId="77777777" w:rsidTr="00D04FAF">
        <w:tc>
          <w:tcPr>
            <w:tcW w:w="0" w:type="auto"/>
            <w:shd w:val="clear" w:color="auto" w:fill="FFFFFF"/>
          </w:tcPr>
          <w:p w14:paraId="404B3E5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E3C553C" w14:textId="547971A4" w:rsidR="00CB0B51" w:rsidRPr="00CB0B51" w:rsidRDefault="00000000" w:rsidP="00C82887">
            <w:pPr>
              <w:spacing w:before="120" w:after="120" w:line="240" w:lineRule="auto"/>
              <w:rPr>
                <w:rFonts w:cstheme="minorHAnsi"/>
                <w:sz w:val="20"/>
                <w:szCs w:val="20"/>
              </w:rPr>
            </w:pPr>
            <w:sdt>
              <w:sdtPr>
                <w:rPr>
                  <w:rFonts w:cstheme="minorHAnsi"/>
                  <w:sz w:val="20"/>
                  <w:szCs w:val="20"/>
                </w:rPr>
                <w:id w:val="4268281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213062043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187495973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124350812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37379804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5EFB140" w14:textId="77777777" w:rsidTr="00D04FAF">
        <w:tc>
          <w:tcPr>
            <w:tcW w:w="0" w:type="auto"/>
            <w:shd w:val="clear" w:color="auto" w:fill="FFFFFF"/>
          </w:tcPr>
          <w:p w14:paraId="7157EB5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1DA199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892876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715910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764594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168753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450758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F66362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55035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561D9DD" w14:textId="7F38F260" w:rsidR="00CB0B51" w:rsidRPr="00CB0B51" w:rsidRDefault="00165D16" w:rsidP="00165D16">
            <w:pPr>
              <w:spacing w:before="120" w:after="120" w:line="240" w:lineRule="auto"/>
              <w:rPr>
                <w:rFonts w:cstheme="minorHAnsi"/>
                <w:sz w:val="20"/>
                <w:szCs w:val="20"/>
              </w:rPr>
            </w:pPr>
            <w:sdt>
              <w:sdtPr>
                <w:rPr>
                  <w:rFonts w:cstheme="minorHAnsi"/>
                  <w:sz w:val="20"/>
                  <w:szCs w:val="20"/>
                </w:rPr>
                <w:id w:val="9134328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298B1CD" w14:textId="77777777" w:rsidTr="00D04FAF">
        <w:tc>
          <w:tcPr>
            <w:tcW w:w="0" w:type="auto"/>
            <w:shd w:val="clear" w:color="auto" w:fill="CCECFC"/>
          </w:tcPr>
          <w:p w14:paraId="261B5BA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CP-9(8) What is the solution and how is it implemented?</w:t>
            </w:r>
          </w:p>
        </w:tc>
      </w:tr>
      <w:tr w:rsidR="00CB0B51" w:rsidRPr="00CB0B51" w14:paraId="3E272270" w14:textId="77777777" w:rsidTr="00D04FAF">
        <w:tc>
          <w:tcPr>
            <w:tcW w:w="0" w:type="auto"/>
            <w:shd w:val="clear" w:color="auto" w:fill="FFFFFF"/>
          </w:tcPr>
          <w:p w14:paraId="36E9B08F" w14:textId="77777777" w:rsidR="00CB0B51" w:rsidRPr="00CB0B51" w:rsidRDefault="00CB0B51" w:rsidP="00803195">
            <w:pPr>
              <w:spacing w:before="120" w:after="120" w:line="240" w:lineRule="auto"/>
              <w:rPr>
                <w:rFonts w:cstheme="minorHAnsi"/>
                <w:sz w:val="20"/>
                <w:szCs w:val="20"/>
              </w:rPr>
            </w:pPr>
          </w:p>
        </w:tc>
      </w:tr>
    </w:tbl>
    <w:p w14:paraId="3C7F721E" w14:textId="77777777" w:rsidR="00C82887" w:rsidRDefault="00C82887" w:rsidP="00803195">
      <w:pPr>
        <w:spacing w:before="120" w:after="120" w:line="240" w:lineRule="auto"/>
        <w:rPr>
          <w:rFonts w:cstheme="minorHAnsi"/>
          <w:bCs/>
          <w:iCs/>
          <w:sz w:val="20"/>
          <w:szCs w:val="20"/>
        </w:rPr>
      </w:pPr>
      <w:bookmarkStart w:id="407" w:name="_Toc137218232"/>
      <w:bookmarkStart w:id="408" w:name="_Toc158135794"/>
    </w:p>
    <w:p w14:paraId="7E60EDE9" w14:textId="494635D6" w:rsidR="00CB0B51" w:rsidRPr="00B24D3B" w:rsidRDefault="00CB0B51" w:rsidP="00B24D3B">
      <w:pPr>
        <w:rPr>
          <w:b/>
          <w:bCs/>
        </w:rPr>
      </w:pPr>
      <w:r w:rsidRPr="00B24D3B">
        <w:rPr>
          <w:b/>
          <w:bCs/>
        </w:rPr>
        <w:t xml:space="preserve">CP-10 System Recovery and Reconstitution </w:t>
      </w:r>
      <w:bookmarkEnd w:id="407"/>
      <w:bookmarkEnd w:id="408"/>
    </w:p>
    <w:p w14:paraId="679411E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 xml:space="preserve">Provide for the recovery and reconstitution of the system to a known state within [Assignment: organization-defined </w:t>
      </w:r>
      <w:proofErr w:type="gramStart"/>
      <w:r w:rsidRPr="00CB0B51">
        <w:rPr>
          <w:rFonts w:cstheme="minorHAnsi"/>
          <w:sz w:val="20"/>
          <w:szCs w:val="20"/>
        </w:rPr>
        <w:t>time period</w:t>
      </w:r>
      <w:proofErr w:type="gramEnd"/>
      <w:r w:rsidRPr="00CB0B51">
        <w:rPr>
          <w:rFonts w:cstheme="minorHAnsi"/>
          <w:sz w:val="20"/>
          <w:szCs w:val="20"/>
        </w:rPr>
        <w:t xml:space="preserve"> consistent with recovery time and recovery point objectives] after a disruption, compromise, or failure.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7826A92" w14:textId="77777777" w:rsidTr="00D04FAF">
        <w:tc>
          <w:tcPr>
            <w:tcW w:w="0" w:type="auto"/>
            <w:shd w:val="clear" w:color="auto" w:fill="CCECFC"/>
          </w:tcPr>
          <w:p w14:paraId="3680D54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CP-10 Control Summary Information</w:t>
            </w:r>
          </w:p>
        </w:tc>
      </w:tr>
      <w:tr w:rsidR="00CB0B51" w:rsidRPr="00CB0B51" w14:paraId="5EC23B6E" w14:textId="77777777" w:rsidTr="00D04FAF">
        <w:tc>
          <w:tcPr>
            <w:tcW w:w="0" w:type="auto"/>
            <w:shd w:val="clear" w:color="auto" w:fill="FFFFFF"/>
          </w:tcPr>
          <w:p w14:paraId="313F26D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3C81862" w14:textId="77777777" w:rsidTr="00D04FAF">
        <w:tc>
          <w:tcPr>
            <w:tcW w:w="0" w:type="auto"/>
            <w:shd w:val="clear" w:color="auto" w:fill="FFFFFF"/>
          </w:tcPr>
          <w:p w14:paraId="5C6EDAA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CP-10:</w:t>
            </w:r>
          </w:p>
        </w:tc>
      </w:tr>
      <w:tr w:rsidR="00CB0B51" w:rsidRPr="00CB0B51" w14:paraId="6A897218" w14:textId="77777777" w:rsidTr="00D04FAF">
        <w:tc>
          <w:tcPr>
            <w:tcW w:w="0" w:type="auto"/>
            <w:shd w:val="clear" w:color="auto" w:fill="FFFFFF"/>
          </w:tcPr>
          <w:p w14:paraId="4E5C32E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7289282" w14:textId="24EC2D2E" w:rsidR="00CB0B51" w:rsidRPr="00CB0B51" w:rsidRDefault="00000000" w:rsidP="00C82887">
            <w:pPr>
              <w:spacing w:before="120" w:after="120" w:line="240" w:lineRule="auto"/>
              <w:rPr>
                <w:rFonts w:cstheme="minorHAnsi"/>
                <w:sz w:val="20"/>
                <w:szCs w:val="20"/>
              </w:rPr>
            </w:pPr>
            <w:sdt>
              <w:sdtPr>
                <w:rPr>
                  <w:rFonts w:cstheme="minorHAnsi"/>
                  <w:sz w:val="20"/>
                  <w:szCs w:val="20"/>
                </w:rPr>
                <w:id w:val="182692990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82887">
              <w:rPr>
                <w:rFonts w:cstheme="minorHAnsi"/>
                <w:sz w:val="20"/>
                <w:szCs w:val="20"/>
              </w:rPr>
              <w:t xml:space="preserve"> </w:t>
            </w:r>
            <w:sdt>
              <w:sdtPr>
                <w:rPr>
                  <w:rFonts w:cstheme="minorHAnsi"/>
                  <w:sz w:val="20"/>
                  <w:szCs w:val="20"/>
                </w:rPr>
                <w:id w:val="318044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82887">
              <w:rPr>
                <w:rFonts w:cstheme="minorHAnsi"/>
                <w:sz w:val="20"/>
                <w:szCs w:val="20"/>
              </w:rPr>
              <w:t xml:space="preserve"> </w:t>
            </w:r>
            <w:sdt>
              <w:sdtPr>
                <w:rPr>
                  <w:rFonts w:cstheme="minorHAnsi"/>
                  <w:sz w:val="20"/>
                  <w:szCs w:val="20"/>
                </w:rPr>
                <w:id w:val="30478647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82887">
              <w:rPr>
                <w:rFonts w:cstheme="minorHAnsi"/>
                <w:sz w:val="20"/>
                <w:szCs w:val="20"/>
              </w:rPr>
              <w:t xml:space="preserve"> </w:t>
            </w:r>
            <w:sdt>
              <w:sdtPr>
                <w:rPr>
                  <w:rFonts w:cstheme="minorHAnsi"/>
                  <w:sz w:val="20"/>
                  <w:szCs w:val="20"/>
                </w:rPr>
                <w:id w:val="16303183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82887">
              <w:rPr>
                <w:rFonts w:cstheme="minorHAnsi"/>
                <w:sz w:val="20"/>
                <w:szCs w:val="20"/>
              </w:rPr>
              <w:t xml:space="preserve"> </w:t>
            </w:r>
            <w:sdt>
              <w:sdtPr>
                <w:rPr>
                  <w:rFonts w:cstheme="minorHAnsi"/>
                  <w:sz w:val="20"/>
                  <w:szCs w:val="20"/>
                </w:rPr>
                <w:id w:val="36853838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EDCEEBC" w14:textId="77777777" w:rsidTr="00D04FAF">
        <w:tc>
          <w:tcPr>
            <w:tcW w:w="0" w:type="auto"/>
            <w:shd w:val="clear" w:color="auto" w:fill="FFFFFF"/>
          </w:tcPr>
          <w:p w14:paraId="35EB001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CE3E2C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655411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D801C4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8364922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6CA836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903363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21EC5B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8879397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810FD94" w14:textId="51935D56" w:rsidR="00CB0B51" w:rsidRPr="00CB0B51" w:rsidRDefault="00165D16" w:rsidP="00165D16">
            <w:pPr>
              <w:spacing w:before="120" w:after="120" w:line="240" w:lineRule="auto"/>
              <w:rPr>
                <w:rFonts w:cstheme="minorHAnsi"/>
                <w:sz w:val="20"/>
                <w:szCs w:val="20"/>
              </w:rPr>
            </w:pPr>
            <w:sdt>
              <w:sdtPr>
                <w:rPr>
                  <w:rFonts w:cstheme="minorHAnsi"/>
                  <w:sz w:val="20"/>
                  <w:szCs w:val="20"/>
                </w:rPr>
                <w:id w:val="18583878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DC4318F" w14:textId="77777777" w:rsidTr="00D04FAF">
        <w:tc>
          <w:tcPr>
            <w:tcW w:w="0" w:type="auto"/>
            <w:shd w:val="clear" w:color="auto" w:fill="CCECFC"/>
          </w:tcPr>
          <w:p w14:paraId="74B48E4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CP-10 What is the solution and how is it implemented?</w:t>
            </w:r>
          </w:p>
        </w:tc>
      </w:tr>
      <w:tr w:rsidR="00CB0B51" w:rsidRPr="00CB0B51" w14:paraId="02F8DFB7" w14:textId="77777777" w:rsidTr="00D04FAF">
        <w:tc>
          <w:tcPr>
            <w:tcW w:w="0" w:type="auto"/>
            <w:shd w:val="clear" w:color="auto" w:fill="FFFFFF"/>
          </w:tcPr>
          <w:p w14:paraId="7AAE1216" w14:textId="77777777" w:rsidR="00CB0B51" w:rsidRPr="00CB0B51" w:rsidRDefault="00CB0B51" w:rsidP="00803195">
            <w:pPr>
              <w:spacing w:before="120" w:after="120" w:line="240" w:lineRule="auto"/>
              <w:rPr>
                <w:rFonts w:cstheme="minorHAnsi"/>
                <w:sz w:val="20"/>
                <w:szCs w:val="20"/>
              </w:rPr>
            </w:pPr>
          </w:p>
        </w:tc>
      </w:tr>
    </w:tbl>
    <w:p w14:paraId="1F8E3740" w14:textId="77777777" w:rsidR="000B4349" w:rsidRDefault="000B4349" w:rsidP="00803195">
      <w:pPr>
        <w:spacing w:before="120" w:after="120" w:line="240" w:lineRule="auto"/>
        <w:rPr>
          <w:rFonts w:cstheme="minorHAnsi"/>
          <w:b/>
          <w:bCs/>
          <w:sz w:val="20"/>
          <w:szCs w:val="20"/>
        </w:rPr>
      </w:pPr>
      <w:bookmarkStart w:id="409" w:name="_Toc137218233"/>
      <w:bookmarkStart w:id="410" w:name="_Toc158135795"/>
    </w:p>
    <w:p w14:paraId="20AB1D90" w14:textId="06BD1EF4" w:rsidR="00CB0B51" w:rsidRPr="00B24D3B" w:rsidRDefault="00CB0B51" w:rsidP="00B24D3B">
      <w:pPr>
        <w:rPr>
          <w:b/>
          <w:bCs/>
        </w:rPr>
      </w:pPr>
      <w:r w:rsidRPr="00B24D3B">
        <w:rPr>
          <w:b/>
          <w:bCs/>
        </w:rPr>
        <w:t>CP-10(2) Transaction Recovery</w:t>
      </w:r>
      <w:bookmarkEnd w:id="409"/>
      <w:bookmarkEnd w:id="410"/>
    </w:p>
    <w:p w14:paraId="5F99EBF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 transaction recovery for systems that are transaction-based.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EBF3C16" w14:textId="77777777" w:rsidTr="00D04FAF">
        <w:tc>
          <w:tcPr>
            <w:tcW w:w="0" w:type="auto"/>
            <w:shd w:val="clear" w:color="auto" w:fill="CCECFC"/>
          </w:tcPr>
          <w:p w14:paraId="2EFF2F1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CP-10(2) Control Summary Information</w:t>
            </w:r>
          </w:p>
        </w:tc>
      </w:tr>
      <w:tr w:rsidR="00CB0B51" w:rsidRPr="00CB0B51" w14:paraId="58BE9ACE" w14:textId="77777777" w:rsidTr="00D04FAF">
        <w:tc>
          <w:tcPr>
            <w:tcW w:w="0" w:type="auto"/>
            <w:shd w:val="clear" w:color="auto" w:fill="FFFFFF"/>
          </w:tcPr>
          <w:p w14:paraId="5970D59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5A6735C" w14:textId="77777777" w:rsidTr="00D04FAF">
        <w:tc>
          <w:tcPr>
            <w:tcW w:w="0" w:type="auto"/>
            <w:shd w:val="clear" w:color="auto" w:fill="FFFFFF"/>
          </w:tcPr>
          <w:p w14:paraId="2345BD5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841F6D1" w14:textId="5C7C8E98" w:rsidR="00CB0B51" w:rsidRPr="00CB0B51" w:rsidRDefault="00000000" w:rsidP="000B4349">
            <w:pPr>
              <w:spacing w:before="120" w:after="120" w:line="240" w:lineRule="auto"/>
              <w:rPr>
                <w:rFonts w:cstheme="minorHAnsi"/>
                <w:sz w:val="20"/>
                <w:szCs w:val="20"/>
              </w:rPr>
            </w:pPr>
            <w:sdt>
              <w:sdtPr>
                <w:rPr>
                  <w:rFonts w:cstheme="minorHAnsi"/>
                  <w:sz w:val="20"/>
                  <w:szCs w:val="20"/>
                </w:rPr>
                <w:id w:val="48111009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B4349">
              <w:rPr>
                <w:rFonts w:cstheme="minorHAnsi"/>
                <w:sz w:val="20"/>
                <w:szCs w:val="20"/>
              </w:rPr>
              <w:t xml:space="preserve"> </w:t>
            </w:r>
            <w:sdt>
              <w:sdtPr>
                <w:rPr>
                  <w:rFonts w:cstheme="minorHAnsi"/>
                  <w:sz w:val="20"/>
                  <w:szCs w:val="20"/>
                </w:rPr>
                <w:id w:val="16098735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B4349">
              <w:rPr>
                <w:rFonts w:cstheme="minorHAnsi"/>
                <w:sz w:val="20"/>
                <w:szCs w:val="20"/>
              </w:rPr>
              <w:t xml:space="preserve"> </w:t>
            </w:r>
            <w:sdt>
              <w:sdtPr>
                <w:rPr>
                  <w:rFonts w:cstheme="minorHAnsi"/>
                  <w:sz w:val="20"/>
                  <w:szCs w:val="20"/>
                </w:rPr>
                <w:id w:val="56044112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B4349">
              <w:rPr>
                <w:rFonts w:cstheme="minorHAnsi"/>
                <w:sz w:val="20"/>
                <w:szCs w:val="20"/>
              </w:rPr>
              <w:t xml:space="preserve"> </w:t>
            </w:r>
            <w:sdt>
              <w:sdtPr>
                <w:rPr>
                  <w:rFonts w:cstheme="minorHAnsi"/>
                  <w:sz w:val="20"/>
                  <w:szCs w:val="20"/>
                </w:rPr>
                <w:id w:val="59446409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B4349">
              <w:rPr>
                <w:rFonts w:cstheme="minorHAnsi"/>
                <w:sz w:val="20"/>
                <w:szCs w:val="20"/>
              </w:rPr>
              <w:t xml:space="preserve"> </w:t>
            </w:r>
            <w:sdt>
              <w:sdtPr>
                <w:rPr>
                  <w:rFonts w:cstheme="minorHAnsi"/>
                  <w:sz w:val="20"/>
                  <w:szCs w:val="20"/>
                </w:rPr>
                <w:id w:val="5917098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2F0273B" w14:textId="77777777" w:rsidTr="00D04FAF">
        <w:tc>
          <w:tcPr>
            <w:tcW w:w="0" w:type="auto"/>
            <w:shd w:val="clear" w:color="auto" w:fill="FFFFFF"/>
          </w:tcPr>
          <w:p w14:paraId="3DA47C8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Control Origination (check all that apply):</w:t>
            </w:r>
          </w:p>
          <w:p w14:paraId="7F5FAA6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846706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41927F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524916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41EA34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483997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66A498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971476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CA86325" w14:textId="7694D554" w:rsidR="00CB0B51" w:rsidRPr="00CB0B51" w:rsidRDefault="00165D16" w:rsidP="00165D16">
            <w:pPr>
              <w:spacing w:before="120" w:after="120" w:line="240" w:lineRule="auto"/>
              <w:rPr>
                <w:rFonts w:cstheme="minorHAnsi"/>
                <w:sz w:val="20"/>
                <w:szCs w:val="20"/>
              </w:rPr>
            </w:pPr>
            <w:sdt>
              <w:sdtPr>
                <w:rPr>
                  <w:rFonts w:cstheme="minorHAnsi"/>
                  <w:sz w:val="20"/>
                  <w:szCs w:val="20"/>
                </w:rPr>
                <w:id w:val="66775678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D417972" w14:textId="77777777" w:rsidTr="00D04FAF">
        <w:tc>
          <w:tcPr>
            <w:tcW w:w="0" w:type="auto"/>
            <w:shd w:val="clear" w:color="auto" w:fill="CCECFC"/>
          </w:tcPr>
          <w:p w14:paraId="0FA94ED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CP-10(2) What is the solution and how is it implemented?</w:t>
            </w:r>
          </w:p>
        </w:tc>
      </w:tr>
      <w:tr w:rsidR="00CB0B51" w:rsidRPr="00CB0B51" w14:paraId="4FC539FA" w14:textId="77777777" w:rsidTr="00D04FAF">
        <w:tc>
          <w:tcPr>
            <w:tcW w:w="0" w:type="auto"/>
            <w:shd w:val="clear" w:color="auto" w:fill="FFFFFF"/>
          </w:tcPr>
          <w:p w14:paraId="03DCFC3C" w14:textId="77777777" w:rsidR="00CB0B51" w:rsidRPr="00CB0B51" w:rsidRDefault="00CB0B51" w:rsidP="00803195">
            <w:pPr>
              <w:spacing w:before="120" w:after="120" w:line="240" w:lineRule="auto"/>
              <w:rPr>
                <w:rFonts w:cstheme="minorHAnsi"/>
                <w:sz w:val="20"/>
                <w:szCs w:val="20"/>
              </w:rPr>
            </w:pPr>
          </w:p>
        </w:tc>
      </w:tr>
    </w:tbl>
    <w:p w14:paraId="6852A047" w14:textId="77777777" w:rsidR="000B4349" w:rsidRDefault="000B4349" w:rsidP="00803195">
      <w:pPr>
        <w:spacing w:before="120" w:after="120" w:line="240" w:lineRule="auto"/>
        <w:rPr>
          <w:rFonts w:cstheme="minorHAnsi"/>
          <w:bCs/>
          <w:sz w:val="20"/>
          <w:szCs w:val="20"/>
        </w:rPr>
      </w:pPr>
      <w:bookmarkStart w:id="411" w:name="_Toc137218234"/>
      <w:bookmarkStart w:id="412" w:name="_Toc158135796"/>
    </w:p>
    <w:p w14:paraId="5C4DFDCA" w14:textId="58E1C515" w:rsidR="00CB0B51" w:rsidRPr="00B24D3B" w:rsidRDefault="00CB0B51" w:rsidP="00B24D3B">
      <w:pPr>
        <w:rPr>
          <w:b/>
          <w:bCs/>
        </w:rPr>
      </w:pPr>
      <w:r w:rsidRPr="00B24D3B">
        <w:rPr>
          <w:b/>
          <w:bCs/>
        </w:rPr>
        <w:t>Identification and Authentication</w:t>
      </w:r>
      <w:bookmarkEnd w:id="411"/>
      <w:bookmarkEnd w:id="412"/>
    </w:p>
    <w:p w14:paraId="370E23A5" w14:textId="6434D059" w:rsidR="00CB0B51" w:rsidRPr="00B24D3B" w:rsidRDefault="00CB0B51" w:rsidP="00B24D3B">
      <w:pPr>
        <w:rPr>
          <w:b/>
          <w:bCs/>
        </w:rPr>
      </w:pPr>
      <w:bookmarkStart w:id="413" w:name="_Toc137218235"/>
      <w:bookmarkStart w:id="414" w:name="_Toc158135797"/>
      <w:r w:rsidRPr="00B24D3B">
        <w:rPr>
          <w:b/>
          <w:bCs/>
        </w:rPr>
        <w:t>IA-1 Policy and Procedures</w:t>
      </w:r>
      <w:bookmarkEnd w:id="413"/>
      <w:bookmarkEnd w:id="414"/>
    </w:p>
    <w:p w14:paraId="347A550C" w14:textId="77777777" w:rsidR="00CB0B51" w:rsidRPr="00CB0B51" w:rsidRDefault="00CB0B51" w:rsidP="000B4349">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Develop, document, and disseminate to [Assignment: organization-defined personnel or roles]:</w:t>
      </w:r>
    </w:p>
    <w:p w14:paraId="541D7A9C" w14:textId="77777777" w:rsidR="00CB0B51" w:rsidRPr="00CB0B51" w:rsidRDefault="00CB0B51" w:rsidP="000B4349">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[Selection (one-or-more): organization-level; mission/business process-level; system-level] identification and authentication policy that:</w:t>
      </w:r>
    </w:p>
    <w:p w14:paraId="09F596EE" w14:textId="77777777" w:rsidR="00CB0B51" w:rsidRPr="00CB0B51" w:rsidRDefault="00CB0B51" w:rsidP="000B4349">
      <w:pPr>
        <w:spacing w:before="120" w:after="120" w:line="240" w:lineRule="auto"/>
        <w:ind w:left="1350" w:hanging="360"/>
        <w:rPr>
          <w:rFonts w:cstheme="minorHAnsi"/>
          <w:sz w:val="20"/>
          <w:szCs w:val="20"/>
        </w:rPr>
      </w:pPr>
      <w:r w:rsidRPr="00CB0B51">
        <w:rPr>
          <w:rFonts w:cstheme="minorHAnsi"/>
          <w:sz w:val="20"/>
          <w:szCs w:val="20"/>
        </w:rPr>
        <w:t>(a)</w:t>
      </w:r>
      <w:r w:rsidRPr="00CB0B51">
        <w:rPr>
          <w:rFonts w:cstheme="minorHAnsi"/>
          <w:sz w:val="20"/>
          <w:szCs w:val="20"/>
        </w:rPr>
        <w:tab/>
        <w:t>Addresses purpose, scope, roles, responsibilities, management commitment, coordination among organizational entities, and compliance; and</w:t>
      </w:r>
    </w:p>
    <w:p w14:paraId="2DABDD49" w14:textId="77777777" w:rsidR="00CB0B51" w:rsidRPr="00CB0B51" w:rsidRDefault="00CB0B51" w:rsidP="000B4349">
      <w:pPr>
        <w:spacing w:before="120" w:after="120" w:line="240" w:lineRule="auto"/>
        <w:ind w:left="1350" w:hanging="360"/>
        <w:rPr>
          <w:rFonts w:cstheme="minorHAnsi"/>
          <w:sz w:val="20"/>
          <w:szCs w:val="20"/>
        </w:rPr>
      </w:pPr>
      <w:r w:rsidRPr="00CB0B51">
        <w:rPr>
          <w:rFonts w:cstheme="minorHAnsi"/>
          <w:sz w:val="20"/>
          <w:szCs w:val="20"/>
        </w:rPr>
        <w:t>(b)</w:t>
      </w:r>
      <w:r w:rsidRPr="00CB0B51">
        <w:rPr>
          <w:rFonts w:cstheme="minorHAnsi"/>
          <w:sz w:val="20"/>
          <w:szCs w:val="20"/>
        </w:rPr>
        <w:tab/>
        <w:t>Is consistent with applicable laws, executive orders, directives, regulations, policies, standards, and guidelines; and</w:t>
      </w:r>
    </w:p>
    <w:p w14:paraId="35551588" w14:textId="77777777" w:rsidR="00CB0B51" w:rsidRPr="00CB0B51" w:rsidRDefault="00CB0B51" w:rsidP="000B4349">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 xml:space="preserve">Procedures to facilitate the implementation of the identification and authentication policy and the associated identification and authentication </w:t>
      </w:r>
      <w:proofErr w:type="gramStart"/>
      <w:r w:rsidRPr="00CB0B51">
        <w:rPr>
          <w:rFonts w:cstheme="minorHAnsi"/>
          <w:sz w:val="20"/>
          <w:szCs w:val="20"/>
        </w:rPr>
        <w:t>controls;</w:t>
      </w:r>
      <w:proofErr w:type="gramEnd"/>
    </w:p>
    <w:p w14:paraId="1C27DE59" w14:textId="77777777" w:rsidR="00CB0B51" w:rsidRPr="00CB0B51" w:rsidRDefault="00CB0B51" w:rsidP="000B4349">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Designate an [Assignment: organization-defined official] to manage the development, documentation, and dissemination of the identification and authentication policy and procedures; and</w:t>
      </w:r>
    </w:p>
    <w:p w14:paraId="4089AAF0" w14:textId="77777777" w:rsidR="00CB0B51" w:rsidRPr="00CB0B51" w:rsidRDefault="00CB0B51" w:rsidP="000B4349">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Review and update the current identification and authentication:</w:t>
      </w:r>
    </w:p>
    <w:p w14:paraId="7C6F9246" w14:textId="77777777" w:rsidR="00CB0B51" w:rsidRPr="00CB0B51" w:rsidRDefault="00CB0B51" w:rsidP="000B4349">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Policy [Assignment: organization-defined frequency] and following [Assignment: organization-defined events]; and</w:t>
      </w:r>
    </w:p>
    <w:p w14:paraId="5F4B8682" w14:textId="77777777" w:rsidR="00CB0B51" w:rsidRPr="00CB0B51" w:rsidRDefault="00CB0B51" w:rsidP="000B4349">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10270B5" w14:textId="77777777" w:rsidTr="00D04FAF">
        <w:tc>
          <w:tcPr>
            <w:tcW w:w="0" w:type="auto"/>
            <w:shd w:val="clear" w:color="auto" w:fill="CCECFC"/>
          </w:tcPr>
          <w:p w14:paraId="6F74057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IA-1 Control Summary Information</w:t>
            </w:r>
          </w:p>
        </w:tc>
      </w:tr>
      <w:tr w:rsidR="00CB0B51" w:rsidRPr="00CB0B51" w14:paraId="62695929" w14:textId="77777777" w:rsidTr="00D04FAF">
        <w:tc>
          <w:tcPr>
            <w:tcW w:w="0" w:type="auto"/>
            <w:shd w:val="clear" w:color="auto" w:fill="FFFFFF"/>
          </w:tcPr>
          <w:p w14:paraId="65AABED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7F24528" w14:textId="77777777" w:rsidTr="00D04FAF">
        <w:tc>
          <w:tcPr>
            <w:tcW w:w="0" w:type="auto"/>
            <w:shd w:val="clear" w:color="auto" w:fill="FFFFFF"/>
          </w:tcPr>
          <w:p w14:paraId="7E8E662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IA-1(a):</w:t>
            </w:r>
          </w:p>
        </w:tc>
      </w:tr>
      <w:tr w:rsidR="00CB0B51" w:rsidRPr="00CB0B51" w14:paraId="7FA8D026" w14:textId="77777777" w:rsidTr="00D04FAF">
        <w:tc>
          <w:tcPr>
            <w:tcW w:w="0" w:type="auto"/>
            <w:shd w:val="clear" w:color="auto" w:fill="FFFFFF"/>
          </w:tcPr>
          <w:p w14:paraId="6453D89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IA-1(a)(1):</w:t>
            </w:r>
          </w:p>
        </w:tc>
      </w:tr>
      <w:tr w:rsidR="00CB0B51" w:rsidRPr="00CB0B51" w14:paraId="44A9D51C" w14:textId="77777777" w:rsidTr="00D04FAF">
        <w:tc>
          <w:tcPr>
            <w:tcW w:w="0" w:type="auto"/>
            <w:shd w:val="clear" w:color="auto" w:fill="FFFFFF"/>
          </w:tcPr>
          <w:p w14:paraId="0A4643F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IA-1(b):</w:t>
            </w:r>
          </w:p>
        </w:tc>
      </w:tr>
      <w:tr w:rsidR="00CB0B51" w:rsidRPr="00CB0B51" w14:paraId="30CAA4CE" w14:textId="77777777" w:rsidTr="00D04FAF">
        <w:tc>
          <w:tcPr>
            <w:tcW w:w="0" w:type="auto"/>
            <w:shd w:val="clear" w:color="auto" w:fill="FFFFFF"/>
          </w:tcPr>
          <w:p w14:paraId="42617B7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IA-1(c)(1)-1:</w:t>
            </w:r>
          </w:p>
        </w:tc>
      </w:tr>
      <w:tr w:rsidR="00CB0B51" w:rsidRPr="00CB0B51" w14:paraId="39402BCB" w14:textId="77777777" w:rsidTr="00D04FAF">
        <w:tc>
          <w:tcPr>
            <w:tcW w:w="0" w:type="auto"/>
            <w:shd w:val="clear" w:color="auto" w:fill="FFFFFF"/>
          </w:tcPr>
          <w:p w14:paraId="6921302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IA-1(c)(1)-2:</w:t>
            </w:r>
          </w:p>
        </w:tc>
      </w:tr>
      <w:tr w:rsidR="00CB0B51" w:rsidRPr="00CB0B51" w14:paraId="4DBE85B9" w14:textId="77777777" w:rsidTr="00D04FAF">
        <w:tc>
          <w:tcPr>
            <w:tcW w:w="0" w:type="auto"/>
            <w:shd w:val="clear" w:color="auto" w:fill="FFFFFF"/>
          </w:tcPr>
          <w:p w14:paraId="6DDCE15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IA-1(c)(2)-1:</w:t>
            </w:r>
          </w:p>
        </w:tc>
      </w:tr>
      <w:tr w:rsidR="00CB0B51" w:rsidRPr="00CB0B51" w14:paraId="6FE649AE" w14:textId="77777777" w:rsidTr="00D04FAF">
        <w:tc>
          <w:tcPr>
            <w:tcW w:w="0" w:type="auto"/>
            <w:shd w:val="clear" w:color="auto" w:fill="FFFFFF"/>
          </w:tcPr>
          <w:p w14:paraId="211CFB6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Parameter IA-1(c)(2)-2:</w:t>
            </w:r>
          </w:p>
        </w:tc>
      </w:tr>
      <w:tr w:rsidR="00CB0B51" w:rsidRPr="00CB0B51" w14:paraId="5E0E5B0A" w14:textId="77777777" w:rsidTr="00D04FAF">
        <w:tc>
          <w:tcPr>
            <w:tcW w:w="0" w:type="auto"/>
            <w:shd w:val="clear" w:color="auto" w:fill="FFFFFF"/>
          </w:tcPr>
          <w:p w14:paraId="70A5842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2B67E0B" w14:textId="4A14387E" w:rsidR="00CB0B51" w:rsidRPr="00CB0B51" w:rsidRDefault="00000000" w:rsidP="000B4349">
            <w:pPr>
              <w:spacing w:before="120" w:after="120" w:line="240" w:lineRule="auto"/>
              <w:rPr>
                <w:rFonts w:cstheme="minorHAnsi"/>
                <w:sz w:val="20"/>
                <w:szCs w:val="20"/>
              </w:rPr>
            </w:pPr>
            <w:sdt>
              <w:sdtPr>
                <w:rPr>
                  <w:rFonts w:cstheme="minorHAnsi"/>
                  <w:sz w:val="20"/>
                  <w:szCs w:val="20"/>
                </w:rPr>
                <w:id w:val="112624845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B4349">
              <w:rPr>
                <w:rFonts w:cstheme="minorHAnsi"/>
                <w:sz w:val="20"/>
                <w:szCs w:val="20"/>
              </w:rPr>
              <w:t xml:space="preserve"> </w:t>
            </w:r>
            <w:sdt>
              <w:sdtPr>
                <w:rPr>
                  <w:rFonts w:cstheme="minorHAnsi"/>
                  <w:sz w:val="20"/>
                  <w:szCs w:val="20"/>
                </w:rPr>
                <w:id w:val="60802197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B4349">
              <w:rPr>
                <w:rFonts w:cstheme="minorHAnsi"/>
                <w:sz w:val="20"/>
                <w:szCs w:val="20"/>
              </w:rPr>
              <w:t xml:space="preserve"> </w:t>
            </w:r>
            <w:sdt>
              <w:sdtPr>
                <w:rPr>
                  <w:rFonts w:cstheme="minorHAnsi"/>
                  <w:sz w:val="20"/>
                  <w:szCs w:val="20"/>
                </w:rPr>
                <w:id w:val="181733952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B4349">
              <w:rPr>
                <w:rFonts w:cstheme="minorHAnsi"/>
                <w:sz w:val="20"/>
                <w:szCs w:val="20"/>
              </w:rPr>
              <w:t xml:space="preserve"> </w:t>
            </w:r>
            <w:sdt>
              <w:sdtPr>
                <w:rPr>
                  <w:rFonts w:cstheme="minorHAnsi"/>
                  <w:sz w:val="20"/>
                  <w:szCs w:val="20"/>
                </w:rPr>
                <w:id w:val="118578966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B4349">
              <w:rPr>
                <w:rFonts w:cstheme="minorHAnsi"/>
                <w:sz w:val="20"/>
                <w:szCs w:val="20"/>
              </w:rPr>
              <w:t xml:space="preserve"> </w:t>
            </w:r>
            <w:sdt>
              <w:sdtPr>
                <w:rPr>
                  <w:rFonts w:cstheme="minorHAnsi"/>
                  <w:sz w:val="20"/>
                  <w:szCs w:val="20"/>
                </w:rPr>
                <w:id w:val="75098482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F9D6962" w14:textId="77777777" w:rsidTr="00D04FAF">
        <w:tc>
          <w:tcPr>
            <w:tcW w:w="0" w:type="auto"/>
            <w:shd w:val="clear" w:color="auto" w:fill="FFFFFF"/>
          </w:tcPr>
          <w:p w14:paraId="67C76FF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511364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980548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05BC19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874569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B1DC2F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306447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FCDA87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318370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83B223E" w14:textId="0FC5C20B" w:rsidR="00CB0B51" w:rsidRPr="00CB0B51" w:rsidRDefault="00165D16" w:rsidP="00165D16">
            <w:pPr>
              <w:spacing w:before="120" w:after="120" w:line="240" w:lineRule="auto"/>
              <w:rPr>
                <w:rFonts w:cstheme="minorHAnsi"/>
                <w:sz w:val="20"/>
                <w:szCs w:val="20"/>
              </w:rPr>
            </w:pPr>
            <w:sdt>
              <w:sdtPr>
                <w:rPr>
                  <w:rFonts w:cstheme="minorHAnsi"/>
                  <w:sz w:val="20"/>
                  <w:szCs w:val="20"/>
                </w:rPr>
                <w:id w:val="12799213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628A2A4" w14:textId="77777777" w:rsidTr="00D04FAF">
        <w:tc>
          <w:tcPr>
            <w:tcW w:w="0" w:type="auto"/>
            <w:shd w:val="clear" w:color="auto" w:fill="CCECFC"/>
          </w:tcPr>
          <w:p w14:paraId="1A269B8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IA-1 What is the solution and how is it implemented?</w:t>
            </w:r>
          </w:p>
        </w:tc>
      </w:tr>
      <w:tr w:rsidR="00CB0B51" w:rsidRPr="00CB0B51" w14:paraId="0B530F4D" w14:textId="77777777" w:rsidTr="00D04FAF">
        <w:tc>
          <w:tcPr>
            <w:tcW w:w="0" w:type="auto"/>
            <w:shd w:val="clear" w:color="auto" w:fill="FFFFFF"/>
          </w:tcPr>
          <w:p w14:paraId="6FF4544D" w14:textId="0A82DE96" w:rsidR="00CB0B51" w:rsidRPr="00CB0B51" w:rsidRDefault="00CB0B51" w:rsidP="00803195">
            <w:pPr>
              <w:spacing w:before="120" w:after="120" w:line="240" w:lineRule="auto"/>
              <w:rPr>
                <w:rFonts w:cstheme="minorHAnsi"/>
                <w:sz w:val="20"/>
                <w:szCs w:val="20"/>
              </w:rPr>
            </w:pPr>
          </w:p>
        </w:tc>
      </w:tr>
    </w:tbl>
    <w:p w14:paraId="65F35DF5" w14:textId="77777777" w:rsidR="000B4349" w:rsidRDefault="000B4349" w:rsidP="00803195">
      <w:pPr>
        <w:spacing w:before="120" w:after="120" w:line="240" w:lineRule="auto"/>
        <w:rPr>
          <w:rFonts w:cstheme="minorHAnsi"/>
          <w:bCs/>
          <w:iCs/>
          <w:sz w:val="20"/>
          <w:szCs w:val="20"/>
        </w:rPr>
      </w:pPr>
      <w:bookmarkStart w:id="415" w:name="_Toc137218236"/>
      <w:bookmarkStart w:id="416" w:name="_Toc158135798"/>
    </w:p>
    <w:p w14:paraId="32819ADF" w14:textId="544A33CA" w:rsidR="00CB0B51" w:rsidRPr="00B24D3B" w:rsidRDefault="00CB0B51" w:rsidP="00B24D3B">
      <w:pPr>
        <w:rPr>
          <w:b/>
          <w:bCs/>
        </w:rPr>
      </w:pPr>
      <w:r w:rsidRPr="00B24D3B">
        <w:rPr>
          <w:b/>
          <w:bCs/>
        </w:rPr>
        <w:t>IA-2 Identification and Authentication (Organizational Users)</w:t>
      </w:r>
      <w:bookmarkEnd w:id="415"/>
      <w:bookmarkEnd w:id="416"/>
    </w:p>
    <w:p w14:paraId="311F2CA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Uniquely identify and authenticate organizational users and associate that unique identification with processes acting on behalf of those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C134EE9" w14:textId="77777777" w:rsidTr="00D04FAF">
        <w:tc>
          <w:tcPr>
            <w:tcW w:w="0" w:type="auto"/>
            <w:shd w:val="clear" w:color="auto" w:fill="CCECFC"/>
          </w:tcPr>
          <w:p w14:paraId="14012C7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IA-2 Control Summary Information</w:t>
            </w:r>
          </w:p>
        </w:tc>
      </w:tr>
      <w:tr w:rsidR="00CB0B51" w:rsidRPr="00CB0B51" w14:paraId="7CAF627D" w14:textId="77777777" w:rsidTr="00D04FAF">
        <w:tc>
          <w:tcPr>
            <w:tcW w:w="0" w:type="auto"/>
            <w:shd w:val="clear" w:color="auto" w:fill="FFFFFF"/>
          </w:tcPr>
          <w:p w14:paraId="5BC7024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47B4CAD" w14:textId="77777777" w:rsidTr="00D04FAF">
        <w:tc>
          <w:tcPr>
            <w:tcW w:w="0" w:type="auto"/>
            <w:shd w:val="clear" w:color="auto" w:fill="FFFFFF"/>
          </w:tcPr>
          <w:p w14:paraId="6F62498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83E2E19" w14:textId="3F0D632A" w:rsidR="00CB0B51" w:rsidRPr="00CB0B51" w:rsidRDefault="00000000" w:rsidP="00DA4AEE">
            <w:pPr>
              <w:spacing w:before="120" w:after="120" w:line="240" w:lineRule="auto"/>
              <w:rPr>
                <w:rFonts w:cstheme="minorHAnsi"/>
                <w:sz w:val="20"/>
                <w:szCs w:val="20"/>
              </w:rPr>
            </w:pPr>
            <w:sdt>
              <w:sdtPr>
                <w:rPr>
                  <w:rFonts w:cstheme="minorHAnsi"/>
                  <w:sz w:val="20"/>
                  <w:szCs w:val="20"/>
                </w:rPr>
                <w:id w:val="100783462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DA4AEE">
              <w:rPr>
                <w:rFonts w:cstheme="minorHAnsi"/>
                <w:sz w:val="20"/>
                <w:szCs w:val="20"/>
              </w:rPr>
              <w:t xml:space="preserve"> </w:t>
            </w:r>
            <w:sdt>
              <w:sdtPr>
                <w:rPr>
                  <w:rFonts w:cstheme="minorHAnsi"/>
                  <w:sz w:val="20"/>
                  <w:szCs w:val="20"/>
                </w:rPr>
                <w:id w:val="113977335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DA4AEE">
              <w:rPr>
                <w:rFonts w:cstheme="minorHAnsi"/>
                <w:sz w:val="20"/>
                <w:szCs w:val="20"/>
              </w:rPr>
              <w:t xml:space="preserve"> </w:t>
            </w:r>
            <w:sdt>
              <w:sdtPr>
                <w:rPr>
                  <w:rFonts w:cstheme="minorHAnsi"/>
                  <w:sz w:val="20"/>
                  <w:szCs w:val="20"/>
                </w:rPr>
                <w:id w:val="102648581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DA4AEE">
              <w:rPr>
                <w:rFonts w:cstheme="minorHAnsi"/>
                <w:sz w:val="20"/>
                <w:szCs w:val="20"/>
              </w:rPr>
              <w:t xml:space="preserve"> </w:t>
            </w:r>
            <w:sdt>
              <w:sdtPr>
                <w:rPr>
                  <w:rFonts w:cstheme="minorHAnsi"/>
                  <w:sz w:val="20"/>
                  <w:szCs w:val="20"/>
                </w:rPr>
                <w:id w:val="56295742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DA4AEE">
              <w:rPr>
                <w:rFonts w:cstheme="minorHAnsi"/>
                <w:sz w:val="20"/>
                <w:szCs w:val="20"/>
              </w:rPr>
              <w:t xml:space="preserve"> </w:t>
            </w:r>
            <w:sdt>
              <w:sdtPr>
                <w:rPr>
                  <w:rFonts w:cstheme="minorHAnsi"/>
                  <w:sz w:val="20"/>
                  <w:szCs w:val="20"/>
                </w:rPr>
                <w:id w:val="5626573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0D87FEA" w14:textId="77777777" w:rsidTr="00D04FAF">
        <w:tc>
          <w:tcPr>
            <w:tcW w:w="0" w:type="auto"/>
            <w:shd w:val="clear" w:color="auto" w:fill="FFFFFF"/>
          </w:tcPr>
          <w:p w14:paraId="5939494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B2D68B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662806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815FC6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849677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E800A4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25111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117152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052638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35A78CA" w14:textId="3D92EDB4" w:rsidR="00CB0B51" w:rsidRPr="00CB0B51" w:rsidRDefault="00165D16" w:rsidP="00165D16">
            <w:pPr>
              <w:spacing w:before="120" w:after="120" w:line="240" w:lineRule="auto"/>
              <w:rPr>
                <w:rFonts w:cstheme="minorHAnsi"/>
                <w:sz w:val="20"/>
                <w:szCs w:val="20"/>
              </w:rPr>
            </w:pPr>
            <w:sdt>
              <w:sdtPr>
                <w:rPr>
                  <w:rFonts w:cstheme="minorHAnsi"/>
                  <w:sz w:val="20"/>
                  <w:szCs w:val="20"/>
                </w:rPr>
                <w:id w:val="-117303334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71FF408" w14:textId="77777777" w:rsidTr="00D04FAF">
        <w:tc>
          <w:tcPr>
            <w:tcW w:w="0" w:type="auto"/>
            <w:shd w:val="clear" w:color="auto" w:fill="CCECFC"/>
          </w:tcPr>
          <w:p w14:paraId="1B026D1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IA-2 What is the solution and how is it implemented?</w:t>
            </w:r>
          </w:p>
        </w:tc>
      </w:tr>
      <w:tr w:rsidR="00CB0B51" w:rsidRPr="00CB0B51" w14:paraId="7ED9517B" w14:textId="77777777" w:rsidTr="00D04FAF">
        <w:tc>
          <w:tcPr>
            <w:tcW w:w="0" w:type="auto"/>
            <w:shd w:val="clear" w:color="auto" w:fill="FFFFFF"/>
          </w:tcPr>
          <w:p w14:paraId="2FE1A73B" w14:textId="77777777" w:rsidR="00CB0B51" w:rsidRPr="00CB0B51" w:rsidRDefault="00CB0B51" w:rsidP="00803195">
            <w:pPr>
              <w:spacing w:before="120" w:after="120" w:line="240" w:lineRule="auto"/>
              <w:rPr>
                <w:rFonts w:cstheme="minorHAnsi"/>
                <w:sz w:val="20"/>
                <w:szCs w:val="20"/>
              </w:rPr>
            </w:pPr>
          </w:p>
        </w:tc>
      </w:tr>
    </w:tbl>
    <w:p w14:paraId="6997BEAF" w14:textId="77777777" w:rsidR="00DA4AEE" w:rsidRDefault="00DA4AEE" w:rsidP="00803195">
      <w:pPr>
        <w:spacing w:before="120" w:after="120" w:line="240" w:lineRule="auto"/>
        <w:rPr>
          <w:rFonts w:cstheme="minorHAnsi"/>
          <w:b/>
          <w:bCs/>
          <w:sz w:val="20"/>
          <w:szCs w:val="20"/>
        </w:rPr>
      </w:pPr>
      <w:bookmarkStart w:id="417" w:name="_Toc137218237"/>
      <w:bookmarkStart w:id="418" w:name="_Toc158135799"/>
    </w:p>
    <w:p w14:paraId="7217CDB9" w14:textId="268C9D23" w:rsidR="00CB0B51" w:rsidRPr="00B24D3B" w:rsidRDefault="00CB0B51" w:rsidP="00B24D3B">
      <w:pPr>
        <w:rPr>
          <w:b/>
          <w:bCs/>
        </w:rPr>
      </w:pPr>
      <w:r w:rsidRPr="00B24D3B">
        <w:rPr>
          <w:b/>
          <w:bCs/>
        </w:rPr>
        <w:t>IA-2(1) Multi-factor Authentication to Privileged Accounts</w:t>
      </w:r>
      <w:bookmarkEnd w:id="417"/>
      <w:bookmarkEnd w:id="418"/>
    </w:p>
    <w:p w14:paraId="163C1DB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 multi-factor authentication for access to 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1BF5C5E" w14:textId="77777777" w:rsidTr="00D04FAF">
        <w:tc>
          <w:tcPr>
            <w:tcW w:w="0" w:type="auto"/>
            <w:shd w:val="clear" w:color="auto" w:fill="CCECFC"/>
          </w:tcPr>
          <w:p w14:paraId="1B4D5B9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IA-2(1) Control Summary Information</w:t>
            </w:r>
          </w:p>
        </w:tc>
      </w:tr>
      <w:tr w:rsidR="00CB0B51" w:rsidRPr="00CB0B51" w14:paraId="3745D3C9" w14:textId="77777777" w:rsidTr="00D04FAF">
        <w:tc>
          <w:tcPr>
            <w:tcW w:w="0" w:type="auto"/>
            <w:shd w:val="clear" w:color="auto" w:fill="FFFFFF"/>
          </w:tcPr>
          <w:p w14:paraId="2547319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0023420" w14:textId="77777777" w:rsidTr="00D04FAF">
        <w:tc>
          <w:tcPr>
            <w:tcW w:w="0" w:type="auto"/>
            <w:shd w:val="clear" w:color="auto" w:fill="FFFFFF"/>
          </w:tcPr>
          <w:p w14:paraId="0CDA886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Implementation Status (check all that apply):</w:t>
            </w:r>
          </w:p>
          <w:p w14:paraId="4FA7B61C" w14:textId="031C415C" w:rsidR="00CB0B51" w:rsidRPr="00CB0B51" w:rsidRDefault="00000000" w:rsidP="00DA4AEE">
            <w:pPr>
              <w:spacing w:before="120" w:after="120" w:line="240" w:lineRule="auto"/>
              <w:rPr>
                <w:rFonts w:cstheme="minorHAnsi"/>
                <w:sz w:val="20"/>
                <w:szCs w:val="20"/>
              </w:rPr>
            </w:pPr>
            <w:sdt>
              <w:sdtPr>
                <w:rPr>
                  <w:rFonts w:cstheme="minorHAnsi"/>
                  <w:sz w:val="20"/>
                  <w:szCs w:val="20"/>
                </w:rPr>
                <w:id w:val="102193449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DA4AEE">
              <w:rPr>
                <w:rFonts w:cstheme="minorHAnsi"/>
                <w:sz w:val="20"/>
                <w:szCs w:val="20"/>
              </w:rPr>
              <w:t xml:space="preserve"> </w:t>
            </w:r>
            <w:sdt>
              <w:sdtPr>
                <w:rPr>
                  <w:rFonts w:cstheme="minorHAnsi"/>
                  <w:sz w:val="20"/>
                  <w:szCs w:val="20"/>
                </w:rPr>
                <w:id w:val="4562274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DA4AEE">
              <w:rPr>
                <w:rFonts w:cstheme="minorHAnsi"/>
                <w:sz w:val="20"/>
                <w:szCs w:val="20"/>
              </w:rPr>
              <w:t xml:space="preserve"> </w:t>
            </w:r>
            <w:sdt>
              <w:sdtPr>
                <w:rPr>
                  <w:rFonts w:cstheme="minorHAnsi"/>
                  <w:sz w:val="20"/>
                  <w:szCs w:val="20"/>
                </w:rPr>
                <w:id w:val="175046816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DA4AEE">
              <w:rPr>
                <w:rFonts w:cstheme="minorHAnsi"/>
                <w:sz w:val="20"/>
                <w:szCs w:val="20"/>
              </w:rPr>
              <w:t xml:space="preserve"> </w:t>
            </w:r>
            <w:sdt>
              <w:sdtPr>
                <w:rPr>
                  <w:rFonts w:cstheme="minorHAnsi"/>
                  <w:sz w:val="20"/>
                  <w:szCs w:val="20"/>
                </w:rPr>
                <w:id w:val="13278248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DA4AEE">
              <w:rPr>
                <w:rFonts w:cstheme="minorHAnsi"/>
                <w:sz w:val="20"/>
                <w:szCs w:val="20"/>
              </w:rPr>
              <w:t xml:space="preserve"> </w:t>
            </w:r>
            <w:sdt>
              <w:sdtPr>
                <w:rPr>
                  <w:rFonts w:cstheme="minorHAnsi"/>
                  <w:sz w:val="20"/>
                  <w:szCs w:val="20"/>
                </w:rPr>
                <w:id w:val="151461721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778213E" w14:textId="77777777" w:rsidTr="00D04FAF">
        <w:tc>
          <w:tcPr>
            <w:tcW w:w="0" w:type="auto"/>
            <w:shd w:val="clear" w:color="auto" w:fill="FFFFFF"/>
          </w:tcPr>
          <w:p w14:paraId="1F96954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95241F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725371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3BAB4B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974357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CB4C67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799967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E2DF30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558457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EF6A72B" w14:textId="03D252CE" w:rsidR="00CB0B51" w:rsidRPr="00CB0B51" w:rsidRDefault="00165D16" w:rsidP="00165D16">
            <w:pPr>
              <w:spacing w:before="120" w:after="120" w:line="240" w:lineRule="auto"/>
              <w:rPr>
                <w:rFonts w:cstheme="minorHAnsi"/>
                <w:sz w:val="20"/>
                <w:szCs w:val="20"/>
              </w:rPr>
            </w:pPr>
            <w:sdt>
              <w:sdtPr>
                <w:rPr>
                  <w:rFonts w:cstheme="minorHAnsi"/>
                  <w:sz w:val="20"/>
                  <w:szCs w:val="20"/>
                </w:rPr>
                <w:id w:val="85670412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716F378" w14:textId="77777777" w:rsidTr="00D04FAF">
        <w:tc>
          <w:tcPr>
            <w:tcW w:w="0" w:type="auto"/>
            <w:shd w:val="clear" w:color="auto" w:fill="CCECFC"/>
          </w:tcPr>
          <w:p w14:paraId="3B181CD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IA-2(1) What is the solution and how is it implemented?</w:t>
            </w:r>
          </w:p>
        </w:tc>
      </w:tr>
      <w:tr w:rsidR="00CB0B51" w:rsidRPr="00CB0B51" w14:paraId="73F6B28F" w14:textId="77777777" w:rsidTr="00D04FAF">
        <w:tc>
          <w:tcPr>
            <w:tcW w:w="0" w:type="auto"/>
            <w:shd w:val="clear" w:color="auto" w:fill="FFFFFF"/>
          </w:tcPr>
          <w:p w14:paraId="3686FF23" w14:textId="77777777" w:rsidR="00CB0B51" w:rsidRPr="00CB0B51" w:rsidRDefault="00CB0B51" w:rsidP="00803195">
            <w:pPr>
              <w:spacing w:before="120" w:after="120" w:line="240" w:lineRule="auto"/>
              <w:rPr>
                <w:rFonts w:cstheme="minorHAnsi"/>
                <w:sz w:val="20"/>
                <w:szCs w:val="20"/>
              </w:rPr>
            </w:pPr>
          </w:p>
        </w:tc>
      </w:tr>
    </w:tbl>
    <w:p w14:paraId="32C16BAB" w14:textId="77777777" w:rsidR="00DA4AEE" w:rsidRDefault="00DA4AEE" w:rsidP="00803195">
      <w:pPr>
        <w:spacing w:before="120" w:after="120" w:line="240" w:lineRule="auto"/>
        <w:rPr>
          <w:rFonts w:cstheme="minorHAnsi"/>
          <w:b/>
          <w:bCs/>
          <w:sz w:val="20"/>
          <w:szCs w:val="20"/>
        </w:rPr>
      </w:pPr>
      <w:bookmarkStart w:id="419" w:name="_Toc137218238"/>
      <w:bookmarkStart w:id="420" w:name="_Toc158135800"/>
    </w:p>
    <w:p w14:paraId="5A2D17C7" w14:textId="306C1115" w:rsidR="00CB0B51" w:rsidRPr="00B24D3B" w:rsidRDefault="00CB0B51" w:rsidP="00B24D3B">
      <w:pPr>
        <w:rPr>
          <w:b/>
          <w:bCs/>
        </w:rPr>
      </w:pPr>
      <w:r w:rsidRPr="00B24D3B">
        <w:rPr>
          <w:b/>
          <w:bCs/>
        </w:rPr>
        <w:t xml:space="preserve">IA-2(2) Multi-factor Authentication to Non-privileged Accounts </w:t>
      </w:r>
      <w:bookmarkEnd w:id="419"/>
      <w:bookmarkEnd w:id="420"/>
    </w:p>
    <w:p w14:paraId="0EF602A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 multi-factor authentication for access to non-privileged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C216F21" w14:textId="77777777" w:rsidTr="00D04FAF">
        <w:tc>
          <w:tcPr>
            <w:tcW w:w="0" w:type="auto"/>
            <w:shd w:val="clear" w:color="auto" w:fill="CCECFC"/>
          </w:tcPr>
          <w:p w14:paraId="0ECFFCC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IA-2(2) Control Summary Information</w:t>
            </w:r>
          </w:p>
        </w:tc>
      </w:tr>
      <w:tr w:rsidR="00CB0B51" w:rsidRPr="00CB0B51" w14:paraId="6B9C5550" w14:textId="77777777" w:rsidTr="00D04FAF">
        <w:tc>
          <w:tcPr>
            <w:tcW w:w="0" w:type="auto"/>
            <w:shd w:val="clear" w:color="auto" w:fill="FFFFFF"/>
          </w:tcPr>
          <w:p w14:paraId="09B1231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E80C256" w14:textId="77777777" w:rsidTr="00D04FAF">
        <w:tc>
          <w:tcPr>
            <w:tcW w:w="0" w:type="auto"/>
            <w:shd w:val="clear" w:color="auto" w:fill="FFFFFF"/>
          </w:tcPr>
          <w:p w14:paraId="6781D91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C4A03CE" w14:textId="5B9D0A00" w:rsidR="00CB0B51" w:rsidRPr="00CB0B51" w:rsidRDefault="00000000" w:rsidP="00DA4AEE">
            <w:pPr>
              <w:spacing w:before="120" w:after="120" w:line="240" w:lineRule="auto"/>
              <w:rPr>
                <w:rFonts w:cstheme="minorHAnsi"/>
                <w:sz w:val="20"/>
                <w:szCs w:val="20"/>
              </w:rPr>
            </w:pPr>
            <w:sdt>
              <w:sdtPr>
                <w:rPr>
                  <w:rFonts w:cstheme="minorHAnsi"/>
                  <w:sz w:val="20"/>
                  <w:szCs w:val="20"/>
                </w:rPr>
                <w:id w:val="78829894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DA4AEE">
              <w:rPr>
                <w:rFonts w:cstheme="minorHAnsi"/>
                <w:sz w:val="20"/>
                <w:szCs w:val="20"/>
              </w:rPr>
              <w:t xml:space="preserve"> </w:t>
            </w:r>
            <w:sdt>
              <w:sdtPr>
                <w:rPr>
                  <w:rFonts w:cstheme="minorHAnsi"/>
                  <w:sz w:val="20"/>
                  <w:szCs w:val="20"/>
                </w:rPr>
                <w:id w:val="80091194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DA4AEE">
              <w:rPr>
                <w:rFonts w:cstheme="minorHAnsi"/>
                <w:sz w:val="20"/>
                <w:szCs w:val="20"/>
              </w:rPr>
              <w:t xml:space="preserve"> </w:t>
            </w:r>
            <w:sdt>
              <w:sdtPr>
                <w:rPr>
                  <w:rFonts w:cstheme="minorHAnsi"/>
                  <w:sz w:val="20"/>
                  <w:szCs w:val="20"/>
                </w:rPr>
                <w:id w:val="145792257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DA4AEE">
              <w:rPr>
                <w:rFonts w:cstheme="minorHAnsi"/>
                <w:sz w:val="20"/>
                <w:szCs w:val="20"/>
              </w:rPr>
              <w:t xml:space="preserve"> </w:t>
            </w:r>
            <w:sdt>
              <w:sdtPr>
                <w:rPr>
                  <w:rFonts w:cstheme="minorHAnsi"/>
                  <w:sz w:val="20"/>
                  <w:szCs w:val="20"/>
                </w:rPr>
                <w:id w:val="37820640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DA4AEE">
              <w:rPr>
                <w:rFonts w:cstheme="minorHAnsi"/>
                <w:sz w:val="20"/>
                <w:szCs w:val="20"/>
              </w:rPr>
              <w:t xml:space="preserve"> </w:t>
            </w:r>
            <w:sdt>
              <w:sdtPr>
                <w:rPr>
                  <w:rFonts w:cstheme="minorHAnsi"/>
                  <w:sz w:val="20"/>
                  <w:szCs w:val="20"/>
                </w:rPr>
                <w:id w:val="98047252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C9A6F19" w14:textId="77777777" w:rsidTr="00D04FAF">
        <w:tc>
          <w:tcPr>
            <w:tcW w:w="0" w:type="auto"/>
            <w:shd w:val="clear" w:color="auto" w:fill="FFFFFF"/>
          </w:tcPr>
          <w:p w14:paraId="3CAC488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88D036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143750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4C8264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40015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D7229A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589613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FB4785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622632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3674A4F" w14:textId="7979231A" w:rsidR="00CB0B51" w:rsidRPr="00CB0B51" w:rsidRDefault="00165D16" w:rsidP="00165D16">
            <w:pPr>
              <w:spacing w:before="120" w:after="120" w:line="240" w:lineRule="auto"/>
              <w:rPr>
                <w:rFonts w:cstheme="minorHAnsi"/>
                <w:sz w:val="20"/>
                <w:szCs w:val="20"/>
              </w:rPr>
            </w:pPr>
            <w:sdt>
              <w:sdtPr>
                <w:rPr>
                  <w:rFonts w:cstheme="minorHAnsi"/>
                  <w:sz w:val="20"/>
                  <w:szCs w:val="20"/>
                </w:rPr>
                <w:id w:val="1780873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F6BB863" w14:textId="77777777" w:rsidTr="00D04FAF">
        <w:tc>
          <w:tcPr>
            <w:tcW w:w="0" w:type="auto"/>
            <w:shd w:val="clear" w:color="auto" w:fill="CCECFC"/>
          </w:tcPr>
          <w:p w14:paraId="603DD6F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IA-2(2) What is the solution and how is it implemented?</w:t>
            </w:r>
          </w:p>
        </w:tc>
      </w:tr>
      <w:tr w:rsidR="00CB0B51" w:rsidRPr="00CB0B51" w14:paraId="2AED5805" w14:textId="77777777" w:rsidTr="00D04FAF">
        <w:tc>
          <w:tcPr>
            <w:tcW w:w="0" w:type="auto"/>
            <w:shd w:val="clear" w:color="auto" w:fill="FFFFFF"/>
          </w:tcPr>
          <w:p w14:paraId="228D89D4" w14:textId="77777777" w:rsidR="00CB0B51" w:rsidRPr="00CB0B51" w:rsidRDefault="00CB0B51" w:rsidP="00803195">
            <w:pPr>
              <w:spacing w:before="120" w:after="120" w:line="240" w:lineRule="auto"/>
              <w:rPr>
                <w:rFonts w:cstheme="minorHAnsi"/>
                <w:sz w:val="20"/>
                <w:szCs w:val="20"/>
              </w:rPr>
            </w:pPr>
          </w:p>
        </w:tc>
      </w:tr>
    </w:tbl>
    <w:p w14:paraId="6A0889BD" w14:textId="77777777" w:rsidR="00DA4AEE" w:rsidRPr="00B24D3B" w:rsidRDefault="00DA4AEE" w:rsidP="00B24D3B">
      <w:pPr>
        <w:rPr>
          <w:b/>
          <w:bCs/>
        </w:rPr>
      </w:pPr>
      <w:bookmarkStart w:id="421" w:name="_Toc137218239"/>
      <w:bookmarkStart w:id="422" w:name="_Toc158135801"/>
    </w:p>
    <w:p w14:paraId="6E566EA9" w14:textId="618375DD" w:rsidR="00CB0B51" w:rsidRPr="00B24D3B" w:rsidRDefault="00CB0B51" w:rsidP="00B24D3B">
      <w:pPr>
        <w:rPr>
          <w:b/>
          <w:bCs/>
        </w:rPr>
      </w:pPr>
      <w:r w:rsidRPr="00B24D3B">
        <w:rPr>
          <w:b/>
          <w:bCs/>
        </w:rPr>
        <w:t xml:space="preserve">IA-2(5) Individual Authentication with Group Authentication </w:t>
      </w:r>
      <w:bookmarkEnd w:id="421"/>
      <w:bookmarkEnd w:id="422"/>
    </w:p>
    <w:p w14:paraId="04E0481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When shared accounts or authenticators are employed, require users to be individually authenticated before granting access to the shared accounts or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8EDE510" w14:textId="77777777" w:rsidTr="00D04FAF">
        <w:tc>
          <w:tcPr>
            <w:tcW w:w="0" w:type="auto"/>
            <w:shd w:val="clear" w:color="auto" w:fill="CCECFC"/>
          </w:tcPr>
          <w:p w14:paraId="2B3AC6E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IA-2(5) Control Summary Information</w:t>
            </w:r>
          </w:p>
        </w:tc>
      </w:tr>
      <w:tr w:rsidR="00CB0B51" w:rsidRPr="00CB0B51" w14:paraId="2F68706F" w14:textId="77777777" w:rsidTr="00D04FAF">
        <w:tc>
          <w:tcPr>
            <w:tcW w:w="0" w:type="auto"/>
            <w:shd w:val="clear" w:color="auto" w:fill="FFFFFF"/>
          </w:tcPr>
          <w:p w14:paraId="2979596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D084046" w14:textId="77777777" w:rsidTr="00D04FAF">
        <w:tc>
          <w:tcPr>
            <w:tcW w:w="0" w:type="auto"/>
            <w:shd w:val="clear" w:color="auto" w:fill="FFFFFF"/>
          </w:tcPr>
          <w:p w14:paraId="54AE10E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Implementation Status (check all that apply):</w:t>
            </w:r>
          </w:p>
          <w:p w14:paraId="682E8DF1" w14:textId="30CF4945" w:rsidR="00CB0B51" w:rsidRPr="00CB0B51" w:rsidRDefault="00000000" w:rsidP="00B323AD">
            <w:pPr>
              <w:spacing w:before="120" w:after="120" w:line="240" w:lineRule="auto"/>
              <w:rPr>
                <w:rFonts w:cstheme="minorHAnsi"/>
                <w:sz w:val="20"/>
                <w:szCs w:val="20"/>
              </w:rPr>
            </w:pPr>
            <w:sdt>
              <w:sdtPr>
                <w:rPr>
                  <w:rFonts w:cstheme="minorHAnsi"/>
                  <w:sz w:val="20"/>
                  <w:szCs w:val="20"/>
                </w:rPr>
                <w:id w:val="91405767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197243140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31283839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16707354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138481553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3C34AB2" w14:textId="77777777" w:rsidTr="00D04FAF">
        <w:tc>
          <w:tcPr>
            <w:tcW w:w="0" w:type="auto"/>
            <w:shd w:val="clear" w:color="auto" w:fill="FFFFFF"/>
          </w:tcPr>
          <w:p w14:paraId="2096A29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8685AF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89470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6761D2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1374563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C494B3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383721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2D6717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7598210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144B43C" w14:textId="07CBB3FB" w:rsidR="00CB0B51" w:rsidRPr="00CB0B51" w:rsidRDefault="00165D16" w:rsidP="00165D16">
            <w:pPr>
              <w:spacing w:before="120" w:after="120" w:line="240" w:lineRule="auto"/>
              <w:rPr>
                <w:rFonts w:cstheme="minorHAnsi"/>
                <w:sz w:val="20"/>
                <w:szCs w:val="20"/>
              </w:rPr>
            </w:pPr>
            <w:sdt>
              <w:sdtPr>
                <w:rPr>
                  <w:rFonts w:cstheme="minorHAnsi"/>
                  <w:sz w:val="20"/>
                  <w:szCs w:val="20"/>
                </w:rPr>
                <w:id w:val="-5207091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1D8B68A" w14:textId="77777777" w:rsidTr="00D04FAF">
        <w:tc>
          <w:tcPr>
            <w:tcW w:w="0" w:type="auto"/>
            <w:shd w:val="clear" w:color="auto" w:fill="CCECFC"/>
          </w:tcPr>
          <w:p w14:paraId="000BDAE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IA-2(5) What is the solution and how is it implemented?</w:t>
            </w:r>
          </w:p>
        </w:tc>
      </w:tr>
      <w:tr w:rsidR="00CB0B51" w:rsidRPr="00CB0B51" w14:paraId="0CFA74BE" w14:textId="77777777" w:rsidTr="00D04FAF">
        <w:tc>
          <w:tcPr>
            <w:tcW w:w="0" w:type="auto"/>
            <w:shd w:val="clear" w:color="auto" w:fill="FFFFFF"/>
          </w:tcPr>
          <w:p w14:paraId="51DFACF1" w14:textId="77777777" w:rsidR="00CB0B51" w:rsidRPr="00CB0B51" w:rsidRDefault="00CB0B51" w:rsidP="00803195">
            <w:pPr>
              <w:spacing w:before="120" w:after="120" w:line="240" w:lineRule="auto"/>
              <w:rPr>
                <w:rFonts w:cstheme="minorHAnsi"/>
                <w:sz w:val="20"/>
                <w:szCs w:val="20"/>
              </w:rPr>
            </w:pPr>
          </w:p>
        </w:tc>
      </w:tr>
    </w:tbl>
    <w:p w14:paraId="1473A2ED" w14:textId="77777777" w:rsidR="00B323AD" w:rsidRDefault="00B323AD" w:rsidP="00803195">
      <w:pPr>
        <w:spacing w:before="120" w:after="120" w:line="240" w:lineRule="auto"/>
        <w:rPr>
          <w:rFonts w:cstheme="minorHAnsi"/>
          <w:b/>
          <w:bCs/>
          <w:sz w:val="20"/>
          <w:szCs w:val="20"/>
        </w:rPr>
      </w:pPr>
      <w:bookmarkStart w:id="423" w:name="_Toc137218240"/>
      <w:bookmarkStart w:id="424" w:name="_Toc158135802"/>
    </w:p>
    <w:p w14:paraId="7F5D52AB" w14:textId="2D621FAE" w:rsidR="00CB0B51" w:rsidRPr="00B24D3B" w:rsidRDefault="00CB0B51" w:rsidP="00B24D3B">
      <w:pPr>
        <w:rPr>
          <w:b/>
          <w:bCs/>
        </w:rPr>
      </w:pPr>
      <w:r w:rsidRPr="00B24D3B">
        <w:rPr>
          <w:b/>
          <w:bCs/>
        </w:rPr>
        <w:t>IA-2(6) Access to Accounts —separate Device</w:t>
      </w:r>
      <w:bookmarkEnd w:id="423"/>
      <w:bookmarkEnd w:id="424"/>
    </w:p>
    <w:p w14:paraId="3A396C6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 multi-factor authentication for [Selection (one or more): local; network; remote] access to [Selection (one or more): privileged accounts; non-privileged accounts] such that:</w:t>
      </w:r>
    </w:p>
    <w:p w14:paraId="48014047" w14:textId="77777777" w:rsidR="00CB0B51" w:rsidRPr="00CB0B51" w:rsidRDefault="00CB0B51" w:rsidP="00B323AD">
      <w:pPr>
        <w:spacing w:before="120" w:after="120" w:line="240" w:lineRule="auto"/>
        <w:ind w:firstLine="360"/>
        <w:rPr>
          <w:rFonts w:cstheme="minorHAnsi"/>
          <w:sz w:val="20"/>
          <w:szCs w:val="20"/>
        </w:rPr>
      </w:pPr>
      <w:r w:rsidRPr="00CB0B51">
        <w:rPr>
          <w:rFonts w:cstheme="minorHAnsi"/>
          <w:sz w:val="20"/>
          <w:szCs w:val="20"/>
        </w:rPr>
        <w:t>(a)</w:t>
      </w:r>
      <w:r w:rsidRPr="00CB0B51">
        <w:rPr>
          <w:rFonts w:cstheme="minorHAnsi"/>
          <w:sz w:val="20"/>
          <w:szCs w:val="20"/>
        </w:rPr>
        <w:tab/>
        <w:t>One of the factors is provided by a device separate from the system gaining access; and</w:t>
      </w:r>
    </w:p>
    <w:p w14:paraId="730BC3D9" w14:textId="77777777" w:rsidR="00CB0B51" w:rsidRPr="00CB0B51" w:rsidRDefault="00CB0B51" w:rsidP="00B323AD">
      <w:pPr>
        <w:spacing w:before="120" w:after="120" w:line="240" w:lineRule="auto"/>
        <w:ind w:firstLine="360"/>
        <w:rPr>
          <w:rFonts w:cstheme="minorHAnsi"/>
          <w:sz w:val="20"/>
          <w:szCs w:val="20"/>
        </w:rPr>
      </w:pPr>
      <w:r w:rsidRPr="00CB0B51">
        <w:rPr>
          <w:rFonts w:cstheme="minorHAnsi"/>
          <w:sz w:val="20"/>
          <w:szCs w:val="20"/>
        </w:rPr>
        <w:t>(b)</w:t>
      </w:r>
      <w:r w:rsidRPr="00CB0B51">
        <w:rPr>
          <w:rFonts w:cstheme="minorHAnsi"/>
          <w:sz w:val="20"/>
          <w:szCs w:val="20"/>
        </w:rPr>
        <w:tab/>
        <w:t>The device meets [Assignment: organization-defined strength of mechanism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BBF6012" w14:textId="77777777" w:rsidTr="00D04FAF">
        <w:tc>
          <w:tcPr>
            <w:tcW w:w="0" w:type="auto"/>
            <w:shd w:val="clear" w:color="auto" w:fill="CCECFC"/>
          </w:tcPr>
          <w:p w14:paraId="256556C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IA-2(6) Control Summary Information</w:t>
            </w:r>
          </w:p>
        </w:tc>
      </w:tr>
      <w:tr w:rsidR="00CB0B51" w:rsidRPr="00CB0B51" w14:paraId="0FE28B7A" w14:textId="77777777" w:rsidTr="00D04FAF">
        <w:tc>
          <w:tcPr>
            <w:tcW w:w="0" w:type="auto"/>
            <w:shd w:val="clear" w:color="auto" w:fill="FFFFFF"/>
          </w:tcPr>
          <w:p w14:paraId="37D5607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D915140" w14:textId="77777777" w:rsidTr="00D04FAF">
        <w:tc>
          <w:tcPr>
            <w:tcW w:w="0" w:type="auto"/>
            <w:shd w:val="clear" w:color="auto" w:fill="FFFFFF"/>
          </w:tcPr>
          <w:p w14:paraId="010D7D6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IA-2(6)-1:</w:t>
            </w:r>
          </w:p>
        </w:tc>
      </w:tr>
      <w:tr w:rsidR="00CB0B51" w:rsidRPr="00CB0B51" w14:paraId="1CF30439" w14:textId="77777777" w:rsidTr="00D04FAF">
        <w:tc>
          <w:tcPr>
            <w:tcW w:w="0" w:type="auto"/>
            <w:shd w:val="clear" w:color="auto" w:fill="FFFFFF"/>
          </w:tcPr>
          <w:p w14:paraId="4AE70D3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IA-2(6)-2:</w:t>
            </w:r>
          </w:p>
        </w:tc>
      </w:tr>
      <w:tr w:rsidR="00CB0B51" w:rsidRPr="00CB0B51" w14:paraId="3C034CC1" w14:textId="77777777" w:rsidTr="00D04FAF">
        <w:tc>
          <w:tcPr>
            <w:tcW w:w="0" w:type="auto"/>
            <w:shd w:val="clear" w:color="auto" w:fill="FFFFFF"/>
          </w:tcPr>
          <w:p w14:paraId="31F5C13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IA-2(6)(b):</w:t>
            </w:r>
          </w:p>
        </w:tc>
      </w:tr>
      <w:tr w:rsidR="00CB0B51" w:rsidRPr="00CB0B51" w14:paraId="6C34A916" w14:textId="77777777" w:rsidTr="00D04FAF">
        <w:tc>
          <w:tcPr>
            <w:tcW w:w="0" w:type="auto"/>
            <w:shd w:val="clear" w:color="auto" w:fill="FFFFFF"/>
          </w:tcPr>
          <w:p w14:paraId="65A44AC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2E311F4" w14:textId="06E7E4C0" w:rsidR="00CB0B51" w:rsidRPr="00CB0B51" w:rsidRDefault="00000000" w:rsidP="00B323AD">
            <w:pPr>
              <w:spacing w:before="120" w:after="120" w:line="240" w:lineRule="auto"/>
              <w:rPr>
                <w:rFonts w:cstheme="minorHAnsi"/>
                <w:sz w:val="20"/>
                <w:szCs w:val="20"/>
              </w:rPr>
            </w:pPr>
            <w:sdt>
              <w:sdtPr>
                <w:rPr>
                  <w:rFonts w:cstheme="minorHAnsi"/>
                  <w:sz w:val="20"/>
                  <w:szCs w:val="20"/>
                </w:rPr>
                <w:id w:val="44995023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204602779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18644846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155221573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208567754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51AB460" w14:textId="77777777" w:rsidTr="00D04FAF">
        <w:tc>
          <w:tcPr>
            <w:tcW w:w="0" w:type="auto"/>
            <w:shd w:val="clear" w:color="auto" w:fill="FFFFFF"/>
          </w:tcPr>
          <w:p w14:paraId="3B479CF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6BBF3C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9632010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383FBC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9006510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95DC22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57866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CEE1DF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108087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20C836D" w14:textId="76019294" w:rsidR="00CB0B51" w:rsidRPr="00CB0B51" w:rsidRDefault="00165D16" w:rsidP="00165D16">
            <w:pPr>
              <w:spacing w:before="120" w:after="120" w:line="240" w:lineRule="auto"/>
              <w:rPr>
                <w:rFonts w:cstheme="minorHAnsi"/>
                <w:sz w:val="20"/>
                <w:szCs w:val="20"/>
              </w:rPr>
            </w:pPr>
            <w:sdt>
              <w:sdtPr>
                <w:rPr>
                  <w:rFonts w:cstheme="minorHAnsi"/>
                  <w:sz w:val="20"/>
                  <w:szCs w:val="20"/>
                </w:rPr>
                <w:id w:val="-774427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E35FACB" w14:textId="77777777" w:rsidTr="00D04FAF">
        <w:tc>
          <w:tcPr>
            <w:tcW w:w="0" w:type="auto"/>
            <w:shd w:val="clear" w:color="auto" w:fill="CCECFC"/>
          </w:tcPr>
          <w:p w14:paraId="79A15B3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IA-2(6) What is the solution and how is it implemented?</w:t>
            </w:r>
          </w:p>
        </w:tc>
      </w:tr>
      <w:tr w:rsidR="00CB0B51" w:rsidRPr="00CB0B51" w14:paraId="1C073E72" w14:textId="77777777" w:rsidTr="00D04FAF">
        <w:tc>
          <w:tcPr>
            <w:tcW w:w="0" w:type="auto"/>
            <w:shd w:val="clear" w:color="auto" w:fill="FFFFFF"/>
          </w:tcPr>
          <w:p w14:paraId="37E30A19" w14:textId="04D36CFE" w:rsidR="00CB0B51" w:rsidRPr="00CB0B51" w:rsidRDefault="00CB0B51" w:rsidP="00803195">
            <w:pPr>
              <w:spacing w:before="120" w:after="120" w:line="240" w:lineRule="auto"/>
              <w:rPr>
                <w:rFonts w:cstheme="minorHAnsi"/>
                <w:sz w:val="20"/>
                <w:szCs w:val="20"/>
              </w:rPr>
            </w:pPr>
          </w:p>
        </w:tc>
      </w:tr>
    </w:tbl>
    <w:p w14:paraId="1264C943" w14:textId="77777777" w:rsidR="00B323AD" w:rsidRDefault="00B323AD" w:rsidP="00803195">
      <w:pPr>
        <w:spacing w:before="120" w:after="120" w:line="240" w:lineRule="auto"/>
        <w:rPr>
          <w:rFonts w:cstheme="minorHAnsi"/>
          <w:b/>
          <w:bCs/>
          <w:sz w:val="20"/>
          <w:szCs w:val="20"/>
        </w:rPr>
      </w:pPr>
      <w:bookmarkStart w:id="425" w:name="_Toc137218241"/>
      <w:bookmarkStart w:id="426" w:name="_Toc158135803"/>
    </w:p>
    <w:p w14:paraId="43E07BBD" w14:textId="54EA1C9E" w:rsidR="00CB0B51" w:rsidRPr="00B24D3B" w:rsidRDefault="00CB0B51" w:rsidP="00B24D3B">
      <w:pPr>
        <w:rPr>
          <w:b/>
          <w:bCs/>
        </w:rPr>
      </w:pPr>
      <w:r w:rsidRPr="00B24D3B">
        <w:rPr>
          <w:b/>
          <w:bCs/>
        </w:rPr>
        <w:lastRenderedPageBreak/>
        <w:t>IA-2(8) Access to Accounts — Replay Resistant</w:t>
      </w:r>
      <w:bookmarkEnd w:id="425"/>
      <w:bookmarkEnd w:id="426"/>
    </w:p>
    <w:p w14:paraId="15F7E7C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 replay-resistant authentication mechanisms for access to [Selection (one or more): privileged accounts; non-privileged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C193A70" w14:textId="77777777" w:rsidTr="00D04FAF">
        <w:tc>
          <w:tcPr>
            <w:tcW w:w="0" w:type="auto"/>
            <w:shd w:val="clear" w:color="auto" w:fill="CCECFC"/>
          </w:tcPr>
          <w:p w14:paraId="6283F9F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IA-2(8) Control Summary Information</w:t>
            </w:r>
          </w:p>
        </w:tc>
      </w:tr>
      <w:tr w:rsidR="00CB0B51" w:rsidRPr="00CB0B51" w14:paraId="3808FAB7" w14:textId="77777777" w:rsidTr="00D04FAF">
        <w:tc>
          <w:tcPr>
            <w:tcW w:w="0" w:type="auto"/>
            <w:shd w:val="clear" w:color="auto" w:fill="FFFFFF"/>
          </w:tcPr>
          <w:p w14:paraId="6EE3E65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62D70F3" w14:textId="77777777" w:rsidTr="00D04FAF">
        <w:tc>
          <w:tcPr>
            <w:tcW w:w="0" w:type="auto"/>
            <w:shd w:val="clear" w:color="auto" w:fill="FFFFFF"/>
          </w:tcPr>
          <w:p w14:paraId="4B87073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IA-2(8):</w:t>
            </w:r>
          </w:p>
        </w:tc>
      </w:tr>
      <w:tr w:rsidR="00CB0B51" w:rsidRPr="00CB0B51" w14:paraId="1A4B9618" w14:textId="77777777" w:rsidTr="00D04FAF">
        <w:tc>
          <w:tcPr>
            <w:tcW w:w="0" w:type="auto"/>
            <w:shd w:val="clear" w:color="auto" w:fill="FFFFFF"/>
          </w:tcPr>
          <w:p w14:paraId="6852E02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D9077AB" w14:textId="74315701" w:rsidR="00CB0B51" w:rsidRPr="00CB0B51" w:rsidRDefault="00000000" w:rsidP="00B323AD">
            <w:pPr>
              <w:spacing w:before="120" w:after="120" w:line="240" w:lineRule="auto"/>
              <w:rPr>
                <w:rFonts w:cstheme="minorHAnsi"/>
                <w:sz w:val="20"/>
                <w:szCs w:val="20"/>
              </w:rPr>
            </w:pPr>
            <w:sdt>
              <w:sdtPr>
                <w:rPr>
                  <w:rFonts w:cstheme="minorHAnsi"/>
                  <w:sz w:val="20"/>
                  <w:szCs w:val="20"/>
                </w:rPr>
                <w:id w:val="31744358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119421942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182902305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579303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95611340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7DCAD01" w14:textId="77777777" w:rsidTr="00D04FAF">
        <w:tc>
          <w:tcPr>
            <w:tcW w:w="0" w:type="auto"/>
            <w:shd w:val="clear" w:color="auto" w:fill="FFFFFF"/>
          </w:tcPr>
          <w:p w14:paraId="60C9C85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C9F7B6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697493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D4EF61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487160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944977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516789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774984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1305151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65B4E6E" w14:textId="6F0213DC" w:rsidR="00CB0B51" w:rsidRPr="00CB0B51" w:rsidRDefault="00165D16" w:rsidP="00165D16">
            <w:pPr>
              <w:spacing w:before="120" w:after="120" w:line="240" w:lineRule="auto"/>
              <w:rPr>
                <w:rFonts w:cstheme="minorHAnsi"/>
                <w:sz w:val="20"/>
                <w:szCs w:val="20"/>
              </w:rPr>
            </w:pPr>
            <w:sdt>
              <w:sdtPr>
                <w:rPr>
                  <w:rFonts w:cstheme="minorHAnsi"/>
                  <w:sz w:val="20"/>
                  <w:szCs w:val="20"/>
                </w:rPr>
                <w:id w:val="15539641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E70C1D9" w14:textId="77777777" w:rsidTr="00D04FAF">
        <w:tc>
          <w:tcPr>
            <w:tcW w:w="0" w:type="auto"/>
            <w:shd w:val="clear" w:color="auto" w:fill="CCECFC"/>
          </w:tcPr>
          <w:p w14:paraId="0047681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IA-2(8) What is the solution and how is it implemented?</w:t>
            </w:r>
          </w:p>
        </w:tc>
      </w:tr>
      <w:tr w:rsidR="00CB0B51" w:rsidRPr="00CB0B51" w14:paraId="0B8BCAAF" w14:textId="77777777" w:rsidTr="00D04FAF">
        <w:tc>
          <w:tcPr>
            <w:tcW w:w="0" w:type="auto"/>
            <w:shd w:val="clear" w:color="auto" w:fill="FFFFFF"/>
          </w:tcPr>
          <w:p w14:paraId="56C981F7" w14:textId="77777777" w:rsidR="00CB0B51" w:rsidRPr="00CB0B51" w:rsidRDefault="00CB0B51" w:rsidP="00803195">
            <w:pPr>
              <w:spacing w:before="120" w:after="120" w:line="240" w:lineRule="auto"/>
              <w:rPr>
                <w:rFonts w:cstheme="minorHAnsi"/>
                <w:sz w:val="20"/>
                <w:szCs w:val="20"/>
              </w:rPr>
            </w:pPr>
          </w:p>
        </w:tc>
      </w:tr>
    </w:tbl>
    <w:p w14:paraId="2163757D" w14:textId="77777777" w:rsidR="00B323AD" w:rsidRPr="00B24D3B" w:rsidRDefault="00B323AD" w:rsidP="00B24D3B">
      <w:pPr>
        <w:rPr>
          <w:b/>
          <w:bCs/>
        </w:rPr>
      </w:pPr>
      <w:bookmarkStart w:id="427" w:name="_Toc137218242"/>
      <w:bookmarkStart w:id="428" w:name="_Toc158135804"/>
    </w:p>
    <w:p w14:paraId="0CEB48E9" w14:textId="000FAD9D" w:rsidR="00CB0B51" w:rsidRPr="00B24D3B" w:rsidRDefault="00CB0B51" w:rsidP="00B24D3B">
      <w:pPr>
        <w:rPr>
          <w:b/>
          <w:bCs/>
        </w:rPr>
      </w:pPr>
      <w:r w:rsidRPr="00B24D3B">
        <w:rPr>
          <w:b/>
          <w:bCs/>
        </w:rPr>
        <w:t>IA-2(12) Acceptance of PIV Credentials</w:t>
      </w:r>
      <w:bookmarkEnd w:id="427"/>
      <w:bookmarkEnd w:id="428"/>
    </w:p>
    <w:p w14:paraId="3958C20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Accept and electronically verify Personal Identity Verification-compliant credentials.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1CD3E3B" w14:textId="77777777" w:rsidTr="00D04FAF">
        <w:tc>
          <w:tcPr>
            <w:tcW w:w="0" w:type="auto"/>
            <w:shd w:val="clear" w:color="auto" w:fill="CCECFC"/>
          </w:tcPr>
          <w:p w14:paraId="1D174C0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IA-2(12) Control Summary Information</w:t>
            </w:r>
          </w:p>
        </w:tc>
      </w:tr>
      <w:tr w:rsidR="00CB0B51" w:rsidRPr="00CB0B51" w14:paraId="785641B5" w14:textId="77777777" w:rsidTr="00D04FAF">
        <w:tc>
          <w:tcPr>
            <w:tcW w:w="0" w:type="auto"/>
            <w:shd w:val="clear" w:color="auto" w:fill="FFFFFF"/>
          </w:tcPr>
          <w:p w14:paraId="59D9170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3FBDD4A" w14:textId="77777777" w:rsidTr="00D04FAF">
        <w:tc>
          <w:tcPr>
            <w:tcW w:w="0" w:type="auto"/>
            <w:shd w:val="clear" w:color="auto" w:fill="FFFFFF"/>
          </w:tcPr>
          <w:p w14:paraId="2023C3D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C1CB296" w14:textId="621A420B" w:rsidR="00CB0B51" w:rsidRPr="00CB0B51" w:rsidRDefault="00000000" w:rsidP="00B323AD">
            <w:pPr>
              <w:spacing w:before="120" w:after="120" w:line="240" w:lineRule="auto"/>
              <w:rPr>
                <w:rFonts w:cstheme="minorHAnsi"/>
                <w:sz w:val="20"/>
                <w:szCs w:val="20"/>
              </w:rPr>
            </w:pPr>
            <w:sdt>
              <w:sdtPr>
                <w:rPr>
                  <w:rFonts w:cstheme="minorHAnsi"/>
                  <w:sz w:val="20"/>
                  <w:szCs w:val="20"/>
                </w:rPr>
                <w:id w:val="118978387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117030375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173876052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12433464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26499508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1316D43" w14:textId="77777777" w:rsidTr="00D04FAF">
        <w:tc>
          <w:tcPr>
            <w:tcW w:w="0" w:type="auto"/>
            <w:shd w:val="clear" w:color="auto" w:fill="FFFFFF"/>
          </w:tcPr>
          <w:p w14:paraId="30652D9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4C3F0F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5123545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C00349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644838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EEF085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736823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31F7F8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920038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33B3373" w14:textId="7A6CC917" w:rsidR="00CB0B51" w:rsidRPr="00CB0B51" w:rsidRDefault="00165D16" w:rsidP="00165D16">
            <w:pPr>
              <w:spacing w:before="120" w:after="120" w:line="240" w:lineRule="auto"/>
              <w:rPr>
                <w:rFonts w:cstheme="minorHAnsi"/>
                <w:sz w:val="20"/>
                <w:szCs w:val="20"/>
              </w:rPr>
            </w:pPr>
            <w:sdt>
              <w:sdtPr>
                <w:rPr>
                  <w:rFonts w:cstheme="minorHAnsi"/>
                  <w:sz w:val="20"/>
                  <w:szCs w:val="20"/>
                </w:rPr>
                <w:id w:val="-5881571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854BA89" w14:textId="77777777" w:rsidTr="00D04FAF">
        <w:tc>
          <w:tcPr>
            <w:tcW w:w="0" w:type="auto"/>
            <w:shd w:val="clear" w:color="auto" w:fill="CCECFC"/>
          </w:tcPr>
          <w:p w14:paraId="7875C00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IA-2(12) What is the solution and how is it implemented?</w:t>
            </w:r>
          </w:p>
        </w:tc>
      </w:tr>
      <w:tr w:rsidR="00CB0B51" w:rsidRPr="00CB0B51" w14:paraId="1C3CCE69" w14:textId="77777777" w:rsidTr="00D04FAF">
        <w:tc>
          <w:tcPr>
            <w:tcW w:w="0" w:type="auto"/>
            <w:shd w:val="clear" w:color="auto" w:fill="FFFFFF"/>
          </w:tcPr>
          <w:p w14:paraId="45850C7C" w14:textId="77777777" w:rsidR="00CB0B51" w:rsidRPr="00CB0B51" w:rsidRDefault="00CB0B51" w:rsidP="00803195">
            <w:pPr>
              <w:spacing w:before="120" w:after="120" w:line="240" w:lineRule="auto"/>
              <w:rPr>
                <w:rFonts w:cstheme="minorHAnsi"/>
                <w:sz w:val="20"/>
                <w:szCs w:val="20"/>
              </w:rPr>
            </w:pPr>
          </w:p>
        </w:tc>
      </w:tr>
    </w:tbl>
    <w:p w14:paraId="6404F06E" w14:textId="77777777" w:rsidR="00B323AD" w:rsidRDefault="00B323AD" w:rsidP="00803195">
      <w:pPr>
        <w:spacing w:before="120" w:after="120" w:line="240" w:lineRule="auto"/>
        <w:rPr>
          <w:rFonts w:cstheme="minorHAnsi"/>
          <w:bCs/>
          <w:iCs/>
          <w:sz w:val="20"/>
          <w:szCs w:val="20"/>
        </w:rPr>
      </w:pPr>
      <w:bookmarkStart w:id="429" w:name="_Toc137218243"/>
      <w:bookmarkStart w:id="430" w:name="_Toc158135805"/>
    </w:p>
    <w:p w14:paraId="63C7520E" w14:textId="75A22C73" w:rsidR="00CB0B51" w:rsidRPr="00B24D3B" w:rsidRDefault="00CB0B51" w:rsidP="00B24D3B">
      <w:pPr>
        <w:rPr>
          <w:b/>
          <w:bCs/>
        </w:rPr>
      </w:pPr>
      <w:r w:rsidRPr="00B24D3B">
        <w:rPr>
          <w:b/>
          <w:bCs/>
        </w:rPr>
        <w:lastRenderedPageBreak/>
        <w:t>IA-3 Device Identification and Authentication</w:t>
      </w:r>
      <w:bookmarkEnd w:id="429"/>
      <w:bookmarkEnd w:id="430"/>
    </w:p>
    <w:p w14:paraId="70A3E0F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Uniquely identify and authenticate [Assignment: organization-defined devices and/or types of devices] before establishing a [Selection (one-or-more): local; remote; network] connection.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0FED170" w14:textId="77777777" w:rsidTr="00D04FAF">
        <w:tc>
          <w:tcPr>
            <w:tcW w:w="0" w:type="auto"/>
            <w:shd w:val="clear" w:color="auto" w:fill="CCECFC"/>
          </w:tcPr>
          <w:p w14:paraId="59FA439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IA-3 Control Summary Information</w:t>
            </w:r>
          </w:p>
        </w:tc>
      </w:tr>
      <w:tr w:rsidR="00CB0B51" w:rsidRPr="00CB0B51" w14:paraId="259FF9B7" w14:textId="77777777" w:rsidTr="00D04FAF">
        <w:tc>
          <w:tcPr>
            <w:tcW w:w="0" w:type="auto"/>
            <w:shd w:val="clear" w:color="auto" w:fill="FFFFFF"/>
          </w:tcPr>
          <w:p w14:paraId="7AB5A5A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D9FA0B4" w14:textId="77777777" w:rsidTr="00D04FAF">
        <w:tc>
          <w:tcPr>
            <w:tcW w:w="0" w:type="auto"/>
            <w:shd w:val="clear" w:color="auto" w:fill="FFFFFF"/>
          </w:tcPr>
          <w:p w14:paraId="053BAE7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IA-3-1:</w:t>
            </w:r>
          </w:p>
        </w:tc>
      </w:tr>
      <w:tr w:rsidR="00CB0B51" w:rsidRPr="00CB0B51" w14:paraId="20001154" w14:textId="77777777" w:rsidTr="00D04FAF">
        <w:tc>
          <w:tcPr>
            <w:tcW w:w="0" w:type="auto"/>
            <w:shd w:val="clear" w:color="auto" w:fill="FFFFFF"/>
          </w:tcPr>
          <w:p w14:paraId="4FE5051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IA-3-2:</w:t>
            </w:r>
          </w:p>
        </w:tc>
      </w:tr>
      <w:tr w:rsidR="00CB0B51" w:rsidRPr="00CB0B51" w14:paraId="3522286A" w14:textId="77777777" w:rsidTr="00D04FAF">
        <w:tc>
          <w:tcPr>
            <w:tcW w:w="0" w:type="auto"/>
            <w:shd w:val="clear" w:color="auto" w:fill="FFFFFF"/>
          </w:tcPr>
          <w:p w14:paraId="3DA5872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7DA19F1" w14:textId="7D737B43" w:rsidR="00CB0B51" w:rsidRPr="00CB0B51" w:rsidRDefault="00000000" w:rsidP="00B323AD">
            <w:pPr>
              <w:spacing w:before="120" w:after="120" w:line="240" w:lineRule="auto"/>
              <w:rPr>
                <w:rFonts w:cstheme="minorHAnsi"/>
                <w:sz w:val="20"/>
                <w:szCs w:val="20"/>
              </w:rPr>
            </w:pPr>
            <w:sdt>
              <w:sdtPr>
                <w:rPr>
                  <w:rFonts w:cstheme="minorHAnsi"/>
                  <w:sz w:val="20"/>
                  <w:szCs w:val="20"/>
                </w:rPr>
                <w:id w:val="108786086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96579145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197418363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65470309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5971065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4348CA7" w14:textId="77777777" w:rsidTr="00D04FAF">
        <w:tc>
          <w:tcPr>
            <w:tcW w:w="0" w:type="auto"/>
            <w:shd w:val="clear" w:color="auto" w:fill="FFFFFF"/>
          </w:tcPr>
          <w:p w14:paraId="7A7539A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41CA45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008891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9D8F42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050311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31C04A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5792310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4EBCF1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522693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624FE16" w14:textId="55747D52" w:rsidR="00CB0B51" w:rsidRPr="00CB0B51" w:rsidRDefault="00165D16" w:rsidP="00165D16">
            <w:pPr>
              <w:spacing w:before="120" w:after="120" w:line="240" w:lineRule="auto"/>
              <w:rPr>
                <w:rFonts w:cstheme="minorHAnsi"/>
                <w:sz w:val="20"/>
                <w:szCs w:val="20"/>
              </w:rPr>
            </w:pPr>
            <w:sdt>
              <w:sdtPr>
                <w:rPr>
                  <w:rFonts w:cstheme="minorHAnsi"/>
                  <w:sz w:val="20"/>
                  <w:szCs w:val="20"/>
                </w:rPr>
                <w:id w:val="9182858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091F792" w14:textId="77777777" w:rsidTr="00D04FAF">
        <w:tc>
          <w:tcPr>
            <w:tcW w:w="0" w:type="auto"/>
            <w:shd w:val="clear" w:color="auto" w:fill="CCECFC"/>
          </w:tcPr>
          <w:p w14:paraId="4FFDA43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IA-3 What is the solution and how is it implemented?</w:t>
            </w:r>
          </w:p>
        </w:tc>
      </w:tr>
      <w:tr w:rsidR="00CB0B51" w:rsidRPr="00CB0B51" w14:paraId="6FD0AE37" w14:textId="77777777" w:rsidTr="00D04FAF">
        <w:tc>
          <w:tcPr>
            <w:tcW w:w="0" w:type="auto"/>
            <w:shd w:val="clear" w:color="auto" w:fill="FFFFFF"/>
          </w:tcPr>
          <w:p w14:paraId="0AD38637" w14:textId="77777777" w:rsidR="00CB0B51" w:rsidRPr="00CB0B51" w:rsidRDefault="00CB0B51" w:rsidP="00803195">
            <w:pPr>
              <w:spacing w:before="120" w:after="120" w:line="240" w:lineRule="auto"/>
              <w:rPr>
                <w:rFonts w:cstheme="minorHAnsi"/>
                <w:sz w:val="20"/>
                <w:szCs w:val="20"/>
              </w:rPr>
            </w:pPr>
          </w:p>
        </w:tc>
      </w:tr>
    </w:tbl>
    <w:p w14:paraId="70DDC3B4" w14:textId="77777777" w:rsidR="00B323AD" w:rsidRDefault="00B323AD" w:rsidP="00803195">
      <w:pPr>
        <w:spacing w:before="120" w:after="120" w:line="240" w:lineRule="auto"/>
        <w:rPr>
          <w:rFonts w:cstheme="minorHAnsi"/>
          <w:bCs/>
          <w:iCs/>
          <w:sz w:val="20"/>
          <w:szCs w:val="20"/>
        </w:rPr>
      </w:pPr>
      <w:bookmarkStart w:id="431" w:name="_Toc137218244"/>
      <w:bookmarkStart w:id="432" w:name="_Toc158135806"/>
    </w:p>
    <w:p w14:paraId="33B863B3" w14:textId="76B2573E" w:rsidR="00CB0B51" w:rsidRPr="00B24D3B" w:rsidRDefault="00CB0B51" w:rsidP="00B24D3B">
      <w:pPr>
        <w:rPr>
          <w:b/>
          <w:bCs/>
        </w:rPr>
      </w:pPr>
      <w:r w:rsidRPr="00B24D3B">
        <w:rPr>
          <w:b/>
          <w:bCs/>
        </w:rPr>
        <w:t>IA-4 Identifier Management</w:t>
      </w:r>
      <w:bookmarkEnd w:id="431"/>
      <w:bookmarkEnd w:id="432"/>
    </w:p>
    <w:p w14:paraId="43D59D4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Manage system identifiers by:</w:t>
      </w:r>
    </w:p>
    <w:p w14:paraId="74FF58B3" w14:textId="77777777" w:rsidR="00CB0B51" w:rsidRPr="00CB0B51" w:rsidRDefault="00CB0B51" w:rsidP="00B323AD">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 xml:space="preserve">Receiving authorization from [Assignment: organization-defined personnel or roles] to assign an individual, group, role, service, or device </w:t>
      </w:r>
      <w:proofErr w:type="gramStart"/>
      <w:r w:rsidRPr="00CB0B51">
        <w:rPr>
          <w:rFonts w:cstheme="minorHAnsi"/>
          <w:sz w:val="20"/>
          <w:szCs w:val="20"/>
        </w:rPr>
        <w:t>identifier;</w:t>
      </w:r>
      <w:proofErr w:type="gramEnd"/>
    </w:p>
    <w:p w14:paraId="02FAB5CE" w14:textId="77777777" w:rsidR="00CB0B51" w:rsidRPr="00CB0B51" w:rsidRDefault="00CB0B51" w:rsidP="00B323AD">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 xml:space="preserve">Selecting an identifier that identifies an individual, group, role, service, or </w:t>
      </w:r>
      <w:proofErr w:type="gramStart"/>
      <w:r w:rsidRPr="00CB0B51">
        <w:rPr>
          <w:rFonts w:cstheme="minorHAnsi"/>
          <w:sz w:val="20"/>
          <w:szCs w:val="20"/>
        </w:rPr>
        <w:t>device;</w:t>
      </w:r>
      <w:proofErr w:type="gramEnd"/>
    </w:p>
    <w:p w14:paraId="671D4D2A" w14:textId="77777777" w:rsidR="00CB0B51" w:rsidRPr="00CB0B51" w:rsidRDefault="00CB0B51" w:rsidP="00B323AD">
      <w:pPr>
        <w:spacing w:before="120" w:after="120" w:line="240" w:lineRule="auto"/>
        <w:ind w:left="630" w:hanging="270"/>
        <w:rPr>
          <w:rFonts w:cstheme="minorHAnsi"/>
          <w:sz w:val="20"/>
          <w:szCs w:val="20"/>
        </w:rPr>
      </w:pPr>
      <w:r w:rsidRPr="00CB0B51">
        <w:rPr>
          <w:rFonts w:cstheme="minorHAnsi"/>
          <w:sz w:val="20"/>
          <w:szCs w:val="20"/>
        </w:rPr>
        <w:t>c.</w:t>
      </w:r>
      <w:r w:rsidRPr="00CB0B51">
        <w:rPr>
          <w:rFonts w:cstheme="minorHAnsi"/>
          <w:sz w:val="20"/>
          <w:szCs w:val="20"/>
        </w:rPr>
        <w:tab/>
        <w:t>Assigning the identifier to the intended individual, group, role, service, or device; and</w:t>
      </w:r>
    </w:p>
    <w:p w14:paraId="6A264057" w14:textId="77777777" w:rsidR="00CB0B51" w:rsidRPr="00CB0B51" w:rsidRDefault="00CB0B51" w:rsidP="00B323AD">
      <w:pPr>
        <w:spacing w:before="120" w:after="120" w:line="240" w:lineRule="auto"/>
        <w:ind w:left="630" w:hanging="270"/>
        <w:rPr>
          <w:rFonts w:cstheme="minorHAnsi"/>
          <w:sz w:val="20"/>
          <w:szCs w:val="20"/>
        </w:rPr>
      </w:pPr>
      <w:r w:rsidRPr="00CB0B51">
        <w:rPr>
          <w:rFonts w:cstheme="minorHAnsi"/>
          <w:sz w:val="20"/>
          <w:szCs w:val="20"/>
        </w:rPr>
        <w:t>d.</w:t>
      </w:r>
      <w:r w:rsidRPr="00CB0B51">
        <w:rPr>
          <w:rFonts w:cstheme="minorHAnsi"/>
          <w:sz w:val="20"/>
          <w:szCs w:val="20"/>
        </w:rPr>
        <w:tab/>
        <w:t xml:space="preserve">Preventing reuse of identifiers for [Assignment: organization-defined </w:t>
      </w:r>
      <w:proofErr w:type="gramStart"/>
      <w:r w:rsidRPr="00CB0B51">
        <w:rPr>
          <w:rFonts w:cstheme="minorHAnsi"/>
          <w:sz w:val="20"/>
          <w:szCs w:val="20"/>
        </w:rPr>
        <w:t>time period</w:t>
      </w:r>
      <w:proofErr w:type="gramEnd"/>
      <w:r w:rsidRPr="00CB0B51">
        <w:rPr>
          <w:rFonts w:cstheme="minorHAns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2C723D6" w14:textId="77777777" w:rsidTr="00D04FAF">
        <w:tc>
          <w:tcPr>
            <w:tcW w:w="0" w:type="auto"/>
            <w:shd w:val="clear" w:color="auto" w:fill="CCECFC"/>
          </w:tcPr>
          <w:p w14:paraId="587F32A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IA-4 Control Summary Information</w:t>
            </w:r>
          </w:p>
        </w:tc>
      </w:tr>
      <w:tr w:rsidR="00CB0B51" w:rsidRPr="00CB0B51" w14:paraId="10D395FE" w14:textId="77777777" w:rsidTr="00D04FAF">
        <w:tc>
          <w:tcPr>
            <w:tcW w:w="0" w:type="auto"/>
            <w:shd w:val="clear" w:color="auto" w:fill="FFFFFF"/>
          </w:tcPr>
          <w:p w14:paraId="4CB6833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BAA8B8E" w14:textId="77777777" w:rsidTr="00D04FAF">
        <w:tc>
          <w:tcPr>
            <w:tcW w:w="0" w:type="auto"/>
            <w:shd w:val="clear" w:color="auto" w:fill="FFFFFF"/>
          </w:tcPr>
          <w:p w14:paraId="202DE4A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IA-4(a):</w:t>
            </w:r>
          </w:p>
        </w:tc>
      </w:tr>
      <w:tr w:rsidR="00CB0B51" w:rsidRPr="00CB0B51" w14:paraId="58BC6325" w14:textId="77777777" w:rsidTr="00D04FAF">
        <w:tc>
          <w:tcPr>
            <w:tcW w:w="0" w:type="auto"/>
            <w:shd w:val="clear" w:color="auto" w:fill="FFFFFF"/>
          </w:tcPr>
          <w:p w14:paraId="78B87DB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IA-4(d):</w:t>
            </w:r>
          </w:p>
        </w:tc>
      </w:tr>
      <w:tr w:rsidR="00CB0B51" w:rsidRPr="00CB0B51" w14:paraId="057CA49C" w14:textId="77777777" w:rsidTr="00D04FAF">
        <w:tc>
          <w:tcPr>
            <w:tcW w:w="0" w:type="auto"/>
            <w:shd w:val="clear" w:color="auto" w:fill="FFFFFF"/>
          </w:tcPr>
          <w:p w14:paraId="4E34782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D237CEE" w14:textId="1FFE983B" w:rsidR="00CB0B51" w:rsidRPr="00CB0B51" w:rsidRDefault="00000000" w:rsidP="00B323AD">
            <w:pPr>
              <w:spacing w:before="120" w:after="120" w:line="240" w:lineRule="auto"/>
              <w:rPr>
                <w:rFonts w:cstheme="minorHAnsi"/>
                <w:sz w:val="20"/>
                <w:szCs w:val="20"/>
              </w:rPr>
            </w:pPr>
            <w:sdt>
              <w:sdtPr>
                <w:rPr>
                  <w:rFonts w:cstheme="minorHAnsi"/>
                  <w:sz w:val="20"/>
                  <w:szCs w:val="20"/>
                </w:rPr>
                <w:id w:val="144935368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5709338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27391106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214218770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94183355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CF708FC" w14:textId="77777777" w:rsidTr="00D04FAF">
        <w:tc>
          <w:tcPr>
            <w:tcW w:w="0" w:type="auto"/>
            <w:shd w:val="clear" w:color="auto" w:fill="FFFFFF"/>
          </w:tcPr>
          <w:p w14:paraId="19C3A8C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BE02DF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149472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24FF6A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451516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0B65F0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8851800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F685AD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876352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DE24828" w14:textId="1171FF5E" w:rsidR="00CB0B51" w:rsidRPr="00CB0B51" w:rsidRDefault="00165D16" w:rsidP="00165D16">
            <w:pPr>
              <w:spacing w:before="120" w:after="120" w:line="240" w:lineRule="auto"/>
              <w:rPr>
                <w:rFonts w:cstheme="minorHAnsi"/>
                <w:sz w:val="20"/>
                <w:szCs w:val="20"/>
              </w:rPr>
            </w:pPr>
            <w:sdt>
              <w:sdtPr>
                <w:rPr>
                  <w:rFonts w:cstheme="minorHAnsi"/>
                  <w:sz w:val="20"/>
                  <w:szCs w:val="20"/>
                </w:rPr>
                <w:id w:val="843595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CE25CA4" w14:textId="77777777" w:rsidTr="00D04FAF">
        <w:tc>
          <w:tcPr>
            <w:tcW w:w="0" w:type="auto"/>
            <w:shd w:val="clear" w:color="auto" w:fill="CCECFC"/>
          </w:tcPr>
          <w:p w14:paraId="7A8C8BF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IA-4 What is the solution and how is it implemented?</w:t>
            </w:r>
          </w:p>
        </w:tc>
      </w:tr>
      <w:tr w:rsidR="00CB0B51" w:rsidRPr="00CB0B51" w14:paraId="5B1B6F79" w14:textId="77777777" w:rsidTr="00D04FAF">
        <w:tc>
          <w:tcPr>
            <w:tcW w:w="0" w:type="auto"/>
            <w:shd w:val="clear" w:color="auto" w:fill="FFFFFF"/>
          </w:tcPr>
          <w:p w14:paraId="1308FE96" w14:textId="6E2164B0" w:rsidR="00CB0B51" w:rsidRPr="00CB0B51" w:rsidRDefault="00CB0B51" w:rsidP="00803195">
            <w:pPr>
              <w:spacing w:before="120" w:after="120" w:line="240" w:lineRule="auto"/>
              <w:rPr>
                <w:rFonts w:cstheme="minorHAnsi"/>
                <w:sz w:val="20"/>
                <w:szCs w:val="20"/>
              </w:rPr>
            </w:pPr>
          </w:p>
        </w:tc>
      </w:tr>
    </w:tbl>
    <w:p w14:paraId="0D8E5EE8" w14:textId="77777777" w:rsidR="00B323AD" w:rsidRDefault="00B323AD" w:rsidP="00803195">
      <w:pPr>
        <w:spacing w:before="120" w:after="120" w:line="240" w:lineRule="auto"/>
        <w:rPr>
          <w:rFonts w:cstheme="minorHAnsi"/>
          <w:b/>
          <w:bCs/>
          <w:sz w:val="20"/>
          <w:szCs w:val="20"/>
        </w:rPr>
      </w:pPr>
      <w:bookmarkStart w:id="433" w:name="_Toc137218245"/>
      <w:bookmarkStart w:id="434" w:name="_Toc158135807"/>
    </w:p>
    <w:p w14:paraId="56941B41" w14:textId="686CAD37" w:rsidR="00CB0B51" w:rsidRPr="00B24D3B" w:rsidRDefault="00CB0B51" w:rsidP="00B24D3B">
      <w:pPr>
        <w:rPr>
          <w:b/>
          <w:bCs/>
        </w:rPr>
      </w:pPr>
      <w:r w:rsidRPr="00B24D3B">
        <w:rPr>
          <w:b/>
          <w:bCs/>
        </w:rPr>
        <w:t>IA-4(4) Identify User Status</w:t>
      </w:r>
      <w:bookmarkEnd w:id="433"/>
      <w:bookmarkEnd w:id="434"/>
    </w:p>
    <w:p w14:paraId="0AE667B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 xml:space="preserve">Manage individual identifiers by uniquely identifying </w:t>
      </w:r>
      <w:proofErr w:type="gramStart"/>
      <w:r w:rsidRPr="00CB0B51">
        <w:rPr>
          <w:rFonts w:cstheme="minorHAnsi"/>
          <w:sz w:val="20"/>
          <w:szCs w:val="20"/>
        </w:rPr>
        <w:t>each individual</w:t>
      </w:r>
      <w:proofErr w:type="gramEnd"/>
      <w:r w:rsidRPr="00CB0B51">
        <w:rPr>
          <w:rFonts w:cstheme="minorHAnsi"/>
          <w:sz w:val="20"/>
          <w:szCs w:val="20"/>
        </w:rPr>
        <w:t xml:space="preserve"> as [Assignment: organization-defined characteristic identifying individual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597AA19" w14:textId="77777777" w:rsidTr="00D04FAF">
        <w:tc>
          <w:tcPr>
            <w:tcW w:w="0" w:type="auto"/>
            <w:shd w:val="clear" w:color="auto" w:fill="CCECFC"/>
          </w:tcPr>
          <w:p w14:paraId="44261F9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IA-4(4) Control Summary Information</w:t>
            </w:r>
          </w:p>
        </w:tc>
      </w:tr>
      <w:tr w:rsidR="00CB0B51" w:rsidRPr="00CB0B51" w14:paraId="12D4ECAD" w14:textId="77777777" w:rsidTr="00D04FAF">
        <w:tc>
          <w:tcPr>
            <w:tcW w:w="0" w:type="auto"/>
            <w:shd w:val="clear" w:color="auto" w:fill="FFFFFF"/>
          </w:tcPr>
          <w:p w14:paraId="26652F5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6360C33" w14:textId="77777777" w:rsidTr="00D04FAF">
        <w:tc>
          <w:tcPr>
            <w:tcW w:w="0" w:type="auto"/>
            <w:shd w:val="clear" w:color="auto" w:fill="FFFFFF"/>
          </w:tcPr>
          <w:p w14:paraId="0D886FC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IA-4(4):</w:t>
            </w:r>
          </w:p>
        </w:tc>
      </w:tr>
      <w:tr w:rsidR="00CB0B51" w:rsidRPr="00CB0B51" w14:paraId="66339042" w14:textId="77777777" w:rsidTr="00D04FAF">
        <w:tc>
          <w:tcPr>
            <w:tcW w:w="0" w:type="auto"/>
            <w:shd w:val="clear" w:color="auto" w:fill="FFFFFF"/>
          </w:tcPr>
          <w:p w14:paraId="227EDC9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94F671D" w14:textId="2828ABEB" w:rsidR="00CB0B51" w:rsidRPr="00CB0B51" w:rsidRDefault="00000000" w:rsidP="00B323AD">
            <w:pPr>
              <w:spacing w:before="120" w:after="120" w:line="240" w:lineRule="auto"/>
              <w:rPr>
                <w:rFonts w:cstheme="minorHAnsi"/>
                <w:sz w:val="20"/>
                <w:szCs w:val="20"/>
              </w:rPr>
            </w:pPr>
            <w:sdt>
              <w:sdtPr>
                <w:rPr>
                  <w:rFonts w:cstheme="minorHAnsi"/>
                  <w:sz w:val="20"/>
                  <w:szCs w:val="20"/>
                </w:rPr>
                <w:id w:val="1664004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2973971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118807491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18018243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117413580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2A2655A" w14:textId="77777777" w:rsidTr="00D04FAF">
        <w:tc>
          <w:tcPr>
            <w:tcW w:w="0" w:type="auto"/>
            <w:shd w:val="clear" w:color="auto" w:fill="FFFFFF"/>
          </w:tcPr>
          <w:p w14:paraId="6332342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57D335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893314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F273C1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076635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F38192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082410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629401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90841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028A72D" w14:textId="178B7278" w:rsidR="00CB0B51" w:rsidRPr="00CB0B51" w:rsidRDefault="00165D16" w:rsidP="00165D16">
            <w:pPr>
              <w:spacing w:before="120" w:after="120" w:line="240" w:lineRule="auto"/>
              <w:rPr>
                <w:rFonts w:cstheme="minorHAnsi"/>
                <w:sz w:val="20"/>
                <w:szCs w:val="20"/>
              </w:rPr>
            </w:pPr>
            <w:sdt>
              <w:sdtPr>
                <w:rPr>
                  <w:rFonts w:cstheme="minorHAnsi"/>
                  <w:sz w:val="20"/>
                  <w:szCs w:val="20"/>
                </w:rPr>
                <w:id w:val="12354389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69B51E3" w14:textId="77777777" w:rsidTr="00D04FAF">
        <w:tc>
          <w:tcPr>
            <w:tcW w:w="0" w:type="auto"/>
            <w:shd w:val="clear" w:color="auto" w:fill="CCECFC"/>
          </w:tcPr>
          <w:p w14:paraId="11153B9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IA-4(4) What is the solution and how is it implemented?</w:t>
            </w:r>
          </w:p>
        </w:tc>
      </w:tr>
      <w:tr w:rsidR="00CB0B51" w:rsidRPr="00CB0B51" w14:paraId="2E536D26" w14:textId="77777777" w:rsidTr="00D04FAF">
        <w:tc>
          <w:tcPr>
            <w:tcW w:w="0" w:type="auto"/>
            <w:shd w:val="clear" w:color="auto" w:fill="FFFFFF"/>
          </w:tcPr>
          <w:p w14:paraId="3FA1695A" w14:textId="77777777" w:rsidR="00CB0B51" w:rsidRPr="00CB0B51" w:rsidRDefault="00CB0B51" w:rsidP="00803195">
            <w:pPr>
              <w:spacing w:before="120" w:after="120" w:line="240" w:lineRule="auto"/>
              <w:rPr>
                <w:rFonts w:cstheme="minorHAnsi"/>
                <w:sz w:val="20"/>
                <w:szCs w:val="20"/>
              </w:rPr>
            </w:pPr>
          </w:p>
        </w:tc>
      </w:tr>
    </w:tbl>
    <w:p w14:paraId="5166999F" w14:textId="77777777" w:rsidR="00B323AD" w:rsidRPr="00B323AD" w:rsidRDefault="00B323AD" w:rsidP="00803195">
      <w:pPr>
        <w:spacing w:before="120" w:after="120" w:line="240" w:lineRule="auto"/>
        <w:rPr>
          <w:rFonts w:cstheme="minorHAnsi"/>
          <w:b/>
          <w:iCs/>
          <w:sz w:val="20"/>
          <w:szCs w:val="20"/>
        </w:rPr>
      </w:pPr>
      <w:bookmarkStart w:id="435" w:name="_Toc137218246"/>
      <w:bookmarkStart w:id="436" w:name="_Toc158135808"/>
    </w:p>
    <w:p w14:paraId="518F2145" w14:textId="355CD81E" w:rsidR="00CB0B51" w:rsidRPr="00B24D3B" w:rsidRDefault="00CB0B51" w:rsidP="00B24D3B">
      <w:pPr>
        <w:rPr>
          <w:b/>
          <w:bCs/>
        </w:rPr>
      </w:pPr>
      <w:r w:rsidRPr="00B24D3B">
        <w:rPr>
          <w:b/>
          <w:bCs/>
        </w:rPr>
        <w:t>IA-5 Authenticator Management</w:t>
      </w:r>
      <w:bookmarkEnd w:id="435"/>
      <w:bookmarkEnd w:id="436"/>
    </w:p>
    <w:p w14:paraId="7AFC456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Manage system authenticators by:</w:t>
      </w:r>
    </w:p>
    <w:p w14:paraId="3B008658" w14:textId="77777777" w:rsidR="00CB0B51" w:rsidRPr="00CB0B51" w:rsidRDefault="00CB0B51" w:rsidP="00B323AD">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Verifying, as part of the initial authenticator distribution, the identity of the individual, group, role, service, or device receiving the </w:t>
      </w:r>
      <w:proofErr w:type="gramStart"/>
      <w:r w:rsidRPr="00CB0B51">
        <w:rPr>
          <w:rFonts w:cstheme="minorHAnsi"/>
          <w:sz w:val="20"/>
          <w:szCs w:val="20"/>
        </w:rPr>
        <w:t>authenticator;</w:t>
      </w:r>
      <w:proofErr w:type="gramEnd"/>
    </w:p>
    <w:p w14:paraId="1E2EC1B3" w14:textId="77777777" w:rsidR="00CB0B51" w:rsidRPr="00CB0B51" w:rsidRDefault="00CB0B51" w:rsidP="00B323AD">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 xml:space="preserve">Establishing initial authenticator content for any authenticators issued by the </w:t>
      </w:r>
      <w:proofErr w:type="gramStart"/>
      <w:r w:rsidRPr="00CB0B51">
        <w:rPr>
          <w:rFonts w:cstheme="minorHAnsi"/>
          <w:sz w:val="20"/>
          <w:szCs w:val="20"/>
        </w:rPr>
        <w:t>organization;</w:t>
      </w:r>
      <w:proofErr w:type="gramEnd"/>
    </w:p>
    <w:p w14:paraId="02C9C0CE" w14:textId="77777777" w:rsidR="00CB0B51" w:rsidRPr="00CB0B51" w:rsidRDefault="00CB0B51" w:rsidP="00B323AD">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 xml:space="preserve">Ensuring that authenticators have sufficient strength of mechanism for their intended </w:t>
      </w:r>
      <w:proofErr w:type="gramStart"/>
      <w:r w:rsidRPr="00CB0B51">
        <w:rPr>
          <w:rFonts w:cstheme="minorHAnsi"/>
          <w:sz w:val="20"/>
          <w:szCs w:val="20"/>
        </w:rPr>
        <w:t>use;</w:t>
      </w:r>
      <w:proofErr w:type="gramEnd"/>
    </w:p>
    <w:p w14:paraId="10F64AF9" w14:textId="77777777" w:rsidR="00CB0B51" w:rsidRPr="00CB0B51" w:rsidRDefault="00CB0B51" w:rsidP="00B323AD">
      <w:pPr>
        <w:spacing w:before="120" w:after="120" w:line="240" w:lineRule="auto"/>
        <w:ind w:left="540" w:hanging="270"/>
        <w:rPr>
          <w:rFonts w:cstheme="minorHAnsi"/>
          <w:sz w:val="20"/>
          <w:szCs w:val="20"/>
        </w:rPr>
      </w:pPr>
      <w:r w:rsidRPr="00CB0B51">
        <w:rPr>
          <w:rFonts w:cstheme="minorHAnsi"/>
          <w:sz w:val="20"/>
          <w:szCs w:val="20"/>
        </w:rPr>
        <w:t>d.</w:t>
      </w:r>
      <w:r w:rsidRPr="00CB0B51">
        <w:rPr>
          <w:rFonts w:cstheme="minorHAnsi"/>
          <w:sz w:val="20"/>
          <w:szCs w:val="20"/>
        </w:rPr>
        <w:tab/>
        <w:t xml:space="preserve">Establishing and implementing administrative procedures for initial authenticator distribution, for lost or compromised or damaged authenticators, and for revoking </w:t>
      </w:r>
      <w:proofErr w:type="gramStart"/>
      <w:r w:rsidRPr="00CB0B51">
        <w:rPr>
          <w:rFonts w:cstheme="minorHAnsi"/>
          <w:sz w:val="20"/>
          <w:szCs w:val="20"/>
        </w:rPr>
        <w:t>authenticators;</w:t>
      </w:r>
      <w:proofErr w:type="gramEnd"/>
    </w:p>
    <w:p w14:paraId="53A6E569" w14:textId="77777777" w:rsidR="00CB0B51" w:rsidRPr="00CB0B51" w:rsidRDefault="00CB0B51" w:rsidP="00B323AD">
      <w:pPr>
        <w:spacing w:before="120" w:after="120" w:line="240" w:lineRule="auto"/>
        <w:ind w:left="540" w:hanging="270"/>
        <w:rPr>
          <w:rFonts w:cstheme="minorHAnsi"/>
          <w:sz w:val="20"/>
          <w:szCs w:val="20"/>
        </w:rPr>
      </w:pPr>
      <w:r w:rsidRPr="00CB0B51">
        <w:rPr>
          <w:rFonts w:cstheme="minorHAnsi"/>
          <w:sz w:val="20"/>
          <w:szCs w:val="20"/>
        </w:rPr>
        <w:t>e.</w:t>
      </w:r>
      <w:r w:rsidRPr="00CB0B51">
        <w:rPr>
          <w:rFonts w:cstheme="minorHAnsi"/>
          <w:sz w:val="20"/>
          <w:szCs w:val="20"/>
        </w:rPr>
        <w:tab/>
        <w:t xml:space="preserve">Changing default authenticators prior to first </w:t>
      </w:r>
      <w:proofErr w:type="gramStart"/>
      <w:r w:rsidRPr="00CB0B51">
        <w:rPr>
          <w:rFonts w:cstheme="minorHAnsi"/>
          <w:sz w:val="20"/>
          <w:szCs w:val="20"/>
        </w:rPr>
        <w:t>use;</w:t>
      </w:r>
      <w:proofErr w:type="gramEnd"/>
    </w:p>
    <w:p w14:paraId="44BBCB68" w14:textId="77777777" w:rsidR="00CB0B51" w:rsidRPr="00CB0B51" w:rsidRDefault="00CB0B51" w:rsidP="00B323AD">
      <w:pPr>
        <w:spacing w:before="120" w:after="120" w:line="240" w:lineRule="auto"/>
        <w:ind w:left="540" w:hanging="270"/>
        <w:rPr>
          <w:rFonts w:cstheme="minorHAnsi"/>
          <w:sz w:val="20"/>
          <w:szCs w:val="20"/>
        </w:rPr>
      </w:pPr>
      <w:r w:rsidRPr="00CB0B51">
        <w:rPr>
          <w:rFonts w:cstheme="minorHAnsi"/>
          <w:sz w:val="20"/>
          <w:szCs w:val="20"/>
        </w:rPr>
        <w:lastRenderedPageBreak/>
        <w:t>f.</w:t>
      </w:r>
      <w:r w:rsidRPr="00CB0B51">
        <w:rPr>
          <w:rFonts w:cstheme="minorHAnsi"/>
          <w:sz w:val="20"/>
          <w:szCs w:val="20"/>
        </w:rPr>
        <w:tab/>
        <w:t xml:space="preserve">Changing or refreshing authenticators [Assignment: organization-defined time period by authenticator type] or when [Assignment: organization-defined events] </w:t>
      </w:r>
      <w:proofErr w:type="gramStart"/>
      <w:r w:rsidRPr="00CB0B51">
        <w:rPr>
          <w:rFonts w:cstheme="minorHAnsi"/>
          <w:sz w:val="20"/>
          <w:szCs w:val="20"/>
        </w:rPr>
        <w:t>occur;</w:t>
      </w:r>
      <w:proofErr w:type="gramEnd"/>
    </w:p>
    <w:p w14:paraId="73771B96" w14:textId="77777777" w:rsidR="00CB0B51" w:rsidRPr="00CB0B51" w:rsidRDefault="00CB0B51" w:rsidP="00B323AD">
      <w:pPr>
        <w:spacing w:before="120" w:after="120" w:line="240" w:lineRule="auto"/>
        <w:ind w:left="540" w:hanging="270"/>
        <w:rPr>
          <w:rFonts w:cstheme="minorHAnsi"/>
          <w:sz w:val="20"/>
          <w:szCs w:val="20"/>
        </w:rPr>
      </w:pPr>
      <w:r w:rsidRPr="00CB0B51">
        <w:rPr>
          <w:rFonts w:cstheme="minorHAnsi"/>
          <w:sz w:val="20"/>
          <w:szCs w:val="20"/>
        </w:rPr>
        <w:t>g.</w:t>
      </w:r>
      <w:r w:rsidRPr="00CB0B51">
        <w:rPr>
          <w:rFonts w:cstheme="minorHAnsi"/>
          <w:sz w:val="20"/>
          <w:szCs w:val="20"/>
        </w:rPr>
        <w:tab/>
        <w:t xml:space="preserve">Protecting authenticator content from unauthorized disclosure and </w:t>
      </w:r>
      <w:proofErr w:type="gramStart"/>
      <w:r w:rsidRPr="00CB0B51">
        <w:rPr>
          <w:rFonts w:cstheme="minorHAnsi"/>
          <w:sz w:val="20"/>
          <w:szCs w:val="20"/>
        </w:rPr>
        <w:t>modification;</w:t>
      </w:r>
      <w:proofErr w:type="gramEnd"/>
    </w:p>
    <w:p w14:paraId="3B6A3C48" w14:textId="77777777" w:rsidR="00CB0B51" w:rsidRPr="00CB0B51" w:rsidRDefault="00CB0B51" w:rsidP="00B323AD">
      <w:pPr>
        <w:spacing w:before="120" w:after="120" w:line="240" w:lineRule="auto"/>
        <w:ind w:left="540" w:hanging="270"/>
        <w:rPr>
          <w:rFonts w:cstheme="minorHAnsi"/>
          <w:sz w:val="20"/>
          <w:szCs w:val="20"/>
        </w:rPr>
      </w:pPr>
      <w:r w:rsidRPr="00CB0B51">
        <w:rPr>
          <w:rFonts w:cstheme="minorHAnsi"/>
          <w:sz w:val="20"/>
          <w:szCs w:val="20"/>
        </w:rPr>
        <w:t>h.</w:t>
      </w:r>
      <w:r w:rsidRPr="00CB0B51">
        <w:rPr>
          <w:rFonts w:cstheme="minorHAnsi"/>
          <w:sz w:val="20"/>
          <w:szCs w:val="20"/>
        </w:rPr>
        <w:tab/>
        <w:t>Requiring individuals to take, and having devices implement, specific controls to protect authenticators; and</w:t>
      </w:r>
    </w:p>
    <w:p w14:paraId="75977A7B" w14:textId="77777777" w:rsidR="00CB0B51" w:rsidRPr="00CB0B51" w:rsidRDefault="00CB0B51" w:rsidP="00B323AD">
      <w:pPr>
        <w:spacing w:before="120" w:after="120" w:line="240" w:lineRule="auto"/>
        <w:ind w:left="540" w:hanging="270"/>
        <w:rPr>
          <w:rFonts w:cstheme="minorHAnsi"/>
          <w:sz w:val="20"/>
          <w:szCs w:val="20"/>
        </w:rPr>
      </w:pPr>
      <w:proofErr w:type="spellStart"/>
      <w:r w:rsidRPr="00CB0B51">
        <w:rPr>
          <w:rFonts w:cstheme="minorHAnsi"/>
          <w:sz w:val="20"/>
          <w:szCs w:val="20"/>
        </w:rPr>
        <w:t>i</w:t>
      </w:r>
      <w:proofErr w:type="spellEnd"/>
      <w:r w:rsidRPr="00CB0B51">
        <w:rPr>
          <w:rFonts w:cstheme="minorHAnsi"/>
          <w:sz w:val="20"/>
          <w:szCs w:val="20"/>
        </w:rPr>
        <w:t>.</w:t>
      </w:r>
      <w:r w:rsidRPr="00CB0B51">
        <w:rPr>
          <w:rFonts w:cstheme="minorHAnsi"/>
          <w:sz w:val="20"/>
          <w:szCs w:val="20"/>
        </w:rPr>
        <w:tab/>
        <w:t xml:space="preserve">Changing authenticators for group or role accounts when membership to those </w:t>
      </w:r>
      <w:proofErr w:type="gramStart"/>
      <w:r w:rsidRPr="00CB0B51">
        <w:rPr>
          <w:rFonts w:cstheme="minorHAnsi"/>
          <w:sz w:val="20"/>
          <w:szCs w:val="20"/>
        </w:rPr>
        <w:t>accounts</w:t>
      </w:r>
      <w:proofErr w:type="gramEnd"/>
      <w:r w:rsidRPr="00CB0B51">
        <w:rPr>
          <w:rFonts w:cstheme="minorHAnsi"/>
          <w:sz w:val="20"/>
          <w:szCs w:val="20"/>
        </w:rPr>
        <w:t xml:space="preserve">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02DA7EE" w14:textId="77777777" w:rsidTr="00D04FAF">
        <w:tc>
          <w:tcPr>
            <w:tcW w:w="0" w:type="auto"/>
            <w:shd w:val="clear" w:color="auto" w:fill="CCECFC"/>
          </w:tcPr>
          <w:p w14:paraId="4F42C93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IA-5 Control Summary Information</w:t>
            </w:r>
          </w:p>
        </w:tc>
      </w:tr>
      <w:tr w:rsidR="00CB0B51" w:rsidRPr="00CB0B51" w14:paraId="72E8F252" w14:textId="77777777" w:rsidTr="00D04FAF">
        <w:tc>
          <w:tcPr>
            <w:tcW w:w="0" w:type="auto"/>
            <w:shd w:val="clear" w:color="auto" w:fill="FFFFFF"/>
          </w:tcPr>
          <w:p w14:paraId="02903FB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2B20396" w14:textId="77777777" w:rsidTr="00D04FAF">
        <w:tc>
          <w:tcPr>
            <w:tcW w:w="0" w:type="auto"/>
            <w:shd w:val="clear" w:color="auto" w:fill="FFFFFF"/>
          </w:tcPr>
          <w:p w14:paraId="6DA51F6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IA-5(f)-1:</w:t>
            </w:r>
          </w:p>
        </w:tc>
      </w:tr>
      <w:tr w:rsidR="00CB0B51" w:rsidRPr="00CB0B51" w14:paraId="6F1FCE11" w14:textId="77777777" w:rsidTr="00D04FAF">
        <w:tc>
          <w:tcPr>
            <w:tcW w:w="0" w:type="auto"/>
            <w:shd w:val="clear" w:color="auto" w:fill="FFFFFF"/>
          </w:tcPr>
          <w:p w14:paraId="32407D9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IA-5(f)-2:</w:t>
            </w:r>
          </w:p>
        </w:tc>
      </w:tr>
      <w:tr w:rsidR="00CB0B51" w:rsidRPr="00CB0B51" w14:paraId="0158A02F" w14:textId="77777777" w:rsidTr="00D04FAF">
        <w:tc>
          <w:tcPr>
            <w:tcW w:w="0" w:type="auto"/>
            <w:shd w:val="clear" w:color="auto" w:fill="FFFFFF"/>
          </w:tcPr>
          <w:p w14:paraId="323160C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5225661" w14:textId="712FA1D3" w:rsidR="00CB0B51" w:rsidRPr="00CB0B51" w:rsidRDefault="00000000" w:rsidP="00B323AD">
            <w:pPr>
              <w:spacing w:before="120" w:after="120" w:line="240" w:lineRule="auto"/>
              <w:rPr>
                <w:rFonts w:cstheme="minorHAnsi"/>
                <w:sz w:val="20"/>
                <w:szCs w:val="20"/>
              </w:rPr>
            </w:pPr>
            <w:sdt>
              <w:sdtPr>
                <w:rPr>
                  <w:rFonts w:cstheme="minorHAnsi"/>
                  <w:sz w:val="20"/>
                  <w:szCs w:val="20"/>
                </w:rPr>
                <w:id w:val="3204366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10881909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50906086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48990986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13276750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5FE1D5F" w14:textId="77777777" w:rsidTr="00D04FAF">
        <w:tc>
          <w:tcPr>
            <w:tcW w:w="0" w:type="auto"/>
            <w:shd w:val="clear" w:color="auto" w:fill="FFFFFF"/>
          </w:tcPr>
          <w:p w14:paraId="4005CF7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ABCA70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9224050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26033C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3048092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FAFEFC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9298184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B8F6B6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154079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B68291E" w14:textId="38175542" w:rsidR="00CB0B51" w:rsidRPr="00CB0B51" w:rsidRDefault="00165D16" w:rsidP="00165D16">
            <w:pPr>
              <w:spacing w:before="120" w:after="120" w:line="240" w:lineRule="auto"/>
              <w:rPr>
                <w:rFonts w:cstheme="minorHAnsi"/>
                <w:sz w:val="20"/>
                <w:szCs w:val="20"/>
              </w:rPr>
            </w:pPr>
            <w:sdt>
              <w:sdtPr>
                <w:rPr>
                  <w:rFonts w:cstheme="minorHAnsi"/>
                  <w:sz w:val="20"/>
                  <w:szCs w:val="20"/>
                </w:rPr>
                <w:id w:val="-18340537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25FC0B3" w14:textId="77777777" w:rsidTr="00D04FAF">
        <w:tc>
          <w:tcPr>
            <w:tcW w:w="0" w:type="auto"/>
            <w:shd w:val="clear" w:color="auto" w:fill="CCECFC"/>
          </w:tcPr>
          <w:p w14:paraId="6837DE8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IA-5 What is the solution and how is it implemented?</w:t>
            </w:r>
          </w:p>
        </w:tc>
      </w:tr>
      <w:tr w:rsidR="00CB0B51" w:rsidRPr="00CB0B51" w14:paraId="67AECD9B" w14:textId="77777777" w:rsidTr="00D04FAF">
        <w:tc>
          <w:tcPr>
            <w:tcW w:w="0" w:type="auto"/>
            <w:shd w:val="clear" w:color="auto" w:fill="FFFFFF"/>
          </w:tcPr>
          <w:p w14:paraId="6E705D0E" w14:textId="42B1EDDC" w:rsidR="00CB0B51" w:rsidRPr="00CB0B51" w:rsidRDefault="00CB0B51" w:rsidP="00803195">
            <w:pPr>
              <w:spacing w:before="120" w:after="120" w:line="240" w:lineRule="auto"/>
              <w:rPr>
                <w:rFonts w:cstheme="minorHAnsi"/>
                <w:sz w:val="20"/>
                <w:szCs w:val="20"/>
              </w:rPr>
            </w:pPr>
          </w:p>
        </w:tc>
      </w:tr>
    </w:tbl>
    <w:p w14:paraId="3F21473A" w14:textId="77777777" w:rsidR="00B323AD" w:rsidRDefault="00B323AD" w:rsidP="00803195">
      <w:pPr>
        <w:spacing w:before="120" w:after="120" w:line="240" w:lineRule="auto"/>
        <w:rPr>
          <w:rFonts w:cstheme="minorHAnsi"/>
          <w:b/>
          <w:bCs/>
          <w:sz w:val="20"/>
          <w:szCs w:val="20"/>
        </w:rPr>
      </w:pPr>
      <w:bookmarkStart w:id="437" w:name="_Toc137218247"/>
      <w:bookmarkStart w:id="438" w:name="_Toc158135809"/>
    </w:p>
    <w:p w14:paraId="2D4D5284" w14:textId="2041A1BE" w:rsidR="00CB0B51" w:rsidRPr="00B24D3B" w:rsidRDefault="00CB0B51" w:rsidP="00B24D3B">
      <w:pPr>
        <w:rPr>
          <w:b/>
          <w:bCs/>
        </w:rPr>
      </w:pPr>
      <w:r w:rsidRPr="00B24D3B">
        <w:rPr>
          <w:b/>
          <w:bCs/>
        </w:rPr>
        <w:t>IA-5(1) Password-based Authentication</w:t>
      </w:r>
      <w:bookmarkEnd w:id="437"/>
      <w:bookmarkEnd w:id="438"/>
    </w:p>
    <w:p w14:paraId="0A634B9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For password-based authentication:</w:t>
      </w:r>
    </w:p>
    <w:p w14:paraId="1E571408" w14:textId="77777777" w:rsidR="00CB0B51" w:rsidRPr="00CB0B51" w:rsidRDefault="00CB0B51" w:rsidP="00B323AD">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 xml:space="preserve">Maintain a list of </w:t>
      </w:r>
      <w:proofErr w:type="gramStart"/>
      <w:r w:rsidRPr="00CB0B51">
        <w:rPr>
          <w:rFonts w:cstheme="minorHAnsi"/>
          <w:sz w:val="20"/>
          <w:szCs w:val="20"/>
        </w:rPr>
        <w:t>commonly-used</w:t>
      </w:r>
      <w:proofErr w:type="gramEnd"/>
      <w:r w:rsidRPr="00CB0B51">
        <w:rPr>
          <w:rFonts w:cstheme="minorHAnsi"/>
          <w:sz w:val="20"/>
          <w:szCs w:val="20"/>
        </w:rPr>
        <w:t>, expected, or compromised passwords and update the list [Assignment: organization-defined frequency] and when organizational passwords are suspected to have been compromised directly or indirectly;</w:t>
      </w:r>
    </w:p>
    <w:p w14:paraId="0DA83147" w14:textId="77777777" w:rsidR="00CB0B51" w:rsidRPr="00CB0B51" w:rsidRDefault="00CB0B51" w:rsidP="00B323AD">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 xml:space="preserve">Verify, when users create or update passwords, that the passwords are not found on the list of </w:t>
      </w:r>
      <w:proofErr w:type="gramStart"/>
      <w:r w:rsidRPr="00CB0B51">
        <w:rPr>
          <w:rFonts w:cstheme="minorHAnsi"/>
          <w:sz w:val="20"/>
          <w:szCs w:val="20"/>
        </w:rPr>
        <w:t>commonly-used</w:t>
      </w:r>
      <w:proofErr w:type="gramEnd"/>
      <w:r w:rsidRPr="00CB0B51">
        <w:rPr>
          <w:rFonts w:cstheme="minorHAnsi"/>
          <w:sz w:val="20"/>
          <w:szCs w:val="20"/>
        </w:rPr>
        <w:t>, expected, or compromised passwords in IA-5(1)(a);</w:t>
      </w:r>
    </w:p>
    <w:p w14:paraId="08773761" w14:textId="77777777" w:rsidR="00CB0B51" w:rsidRPr="00CB0B51" w:rsidRDefault="00CB0B51" w:rsidP="00B323AD">
      <w:pPr>
        <w:spacing w:before="120" w:after="120" w:line="240" w:lineRule="auto"/>
        <w:ind w:left="630" w:hanging="360"/>
        <w:rPr>
          <w:rFonts w:cstheme="minorHAnsi"/>
          <w:sz w:val="20"/>
          <w:szCs w:val="20"/>
        </w:rPr>
      </w:pPr>
      <w:r w:rsidRPr="00CB0B51">
        <w:rPr>
          <w:rFonts w:cstheme="minorHAnsi"/>
          <w:sz w:val="20"/>
          <w:szCs w:val="20"/>
        </w:rPr>
        <w:t>(c)</w:t>
      </w:r>
      <w:r w:rsidRPr="00CB0B51">
        <w:rPr>
          <w:rFonts w:cstheme="minorHAnsi"/>
          <w:sz w:val="20"/>
          <w:szCs w:val="20"/>
        </w:rPr>
        <w:tab/>
        <w:t xml:space="preserve">Transmit passwords only over </w:t>
      </w:r>
      <w:proofErr w:type="gramStart"/>
      <w:r w:rsidRPr="00CB0B51">
        <w:rPr>
          <w:rFonts w:cstheme="minorHAnsi"/>
          <w:sz w:val="20"/>
          <w:szCs w:val="20"/>
        </w:rPr>
        <w:t>cryptographically-protected</w:t>
      </w:r>
      <w:proofErr w:type="gramEnd"/>
      <w:r w:rsidRPr="00CB0B51">
        <w:rPr>
          <w:rFonts w:cstheme="minorHAnsi"/>
          <w:sz w:val="20"/>
          <w:szCs w:val="20"/>
        </w:rPr>
        <w:t xml:space="preserve"> channels;</w:t>
      </w:r>
    </w:p>
    <w:p w14:paraId="60943BC2" w14:textId="77777777" w:rsidR="00CB0B51" w:rsidRPr="00CB0B51" w:rsidRDefault="00CB0B51" w:rsidP="00B323AD">
      <w:pPr>
        <w:spacing w:before="120" w:after="120" w:line="240" w:lineRule="auto"/>
        <w:ind w:left="630" w:hanging="360"/>
        <w:rPr>
          <w:rFonts w:cstheme="minorHAnsi"/>
          <w:sz w:val="20"/>
          <w:szCs w:val="20"/>
        </w:rPr>
      </w:pPr>
      <w:r w:rsidRPr="00CB0B51">
        <w:rPr>
          <w:rFonts w:cstheme="minorHAnsi"/>
          <w:sz w:val="20"/>
          <w:szCs w:val="20"/>
        </w:rPr>
        <w:t>(d)</w:t>
      </w:r>
      <w:r w:rsidRPr="00CB0B51">
        <w:rPr>
          <w:rFonts w:cstheme="minorHAnsi"/>
          <w:sz w:val="20"/>
          <w:szCs w:val="20"/>
        </w:rPr>
        <w:tab/>
        <w:t xml:space="preserve">Store passwords using an approved salted key derivation function, preferably using a keyed </w:t>
      </w:r>
      <w:proofErr w:type="gramStart"/>
      <w:r w:rsidRPr="00CB0B51">
        <w:rPr>
          <w:rFonts w:cstheme="minorHAnsi"/>
          <w:sz w:val="20"/>
          <w:szCs w:val="20"/>
        </w:rPr>
        <w:t>hash;</w:t>
      </w:r>
      <w:proofErr w:type="gramEnd"/>
    </w:p>
    <w:p w14:paraId="31C5722B" w14:textId="77777777" w:rsidR="00CB0B51" w:rsidRPr="00CB0B51" w:rsidRDefault="00CB0B51" w:rsidP="00B323AD">
      <w:pPr>
        <w:spacing w:before="120" w:after="120" w:line="240" w:lineRule="auto"/>
        <w:ind w:left="630" w:hanging="360"/>
        <w:rPr>
          <w:rFonts w:cstheme="minorHAnsi"/>
          <w:sz w:val="20"/>
          <w:szCs w:val="20"/>
        </w:rPr>
      </w:pPr>
      <w:r w:rsidRPr="00CB0B51">
        <w:rPr>
          <w:rFonts w:cstheme="minorHAnsi"/>
          <w:sz w:val="20"/>
          <w:szCs w:val="20"/>
        </w:rPr>
        <w:t>(e)</w:t>
      </w:r>
      <w:r w:rsidRPr="00CB0B51">
        <w:rPr>
          <w:rFonts w:cstheme="minorHAnsi"/>
          <w:sz w:val="20"/>
          <w:szCs w:val="20"/>
        </w:rPr>
        <w:tab/>
        <w:t xml:space="preserve">Require immediate selection of a new password upon account </w:t>
      </w:r>
      <w:proofErr w:type="gramStart"/>
      <w:r w:rsidRPr="00CB0B51">
        <w:rPr>
          <w:rFonts w:cstheme="minorHAnsi"/>
          <w:sz w:val="20"/>
          <w:szCs w:val="20"/>
        </w:rPr>
        <w:t>recovery;</w:t>
      </w:r>
      <w:proofErr w:type="gramEnd"/>
    </w:p>
    <w:p w14:paraId="7EB9BCA6" w14:textId="77777777" w:rsidR="00CB0B51" w:rsidRPr="00CB0B51" w:rsidRDefault="00CB0B51" w:rsidP="00B323AD">
      <w:pPr>
        <w:spacing w:before="120" w:after="120" w:line="240" w:lineRule="auto"/>
        <w:ind w:left="630" w:hanging="360"/>
        <w:rPr>
          <w:rFonts w:cstheme="minorHAnsi"/>
          <w:sz w:val="20"/>
          <w:szCs w:val="20"/>
        </w:rPr>
      </w:pPr>
      <w:r w:rsidRPr="00CB0B51">
        <w:rPr>
          <w:rFonts w:cstheme="minorHAnsi"/>
          <w:sz w:val="20"/>
          <w:szCs w:val="20"/>
        </w:rPr>
        <w:t>(f)</w:t>
      </w:r>
      <w:r w:rsidRPr="00CB0B51">
        <w:rPr>
          <w:rFonts w:cstheme="minorHAnsi"/>
          <w:sz w:val="20"/>
          <w:szCs w:val="20"/>
        </w:rPr>
        <w:tab/>
        <w:t xml:space="preserve">Allow user selection of long passwords and passphrases, including spaces and all printable </w:t>
      </w:r>
      <w:proofErr w:type="gramStart"/>
      <w:r w:rsidRPr="00CB0B51">
        <w:rPr>
          <w:rFonts w:cstheme="minorHAnsi"/>
          <w:sz w:val="20"/>
          <w:szCs w:val="20"/>
        </w:rPr>
        <w:t>characters;</w:t>
      </w:r>
      <w:proofErr w:type="gramEnd"/>
    </w:p>
    <w:p w14:paraId="36873520" w14:textId="77777777" w:rsidR="00CB0B51" w:rsidRPr="00CB0B51" w:rsidRDefault="00CB0B51" w:rsidP="00B323AD">
      <w:pPr>
        <w:spacing w:before="120" w:after="120" w:line="240" w:lineRule="auto"/>
        <w:ind w:left="630" w:hanging="360"/>
        <w:rPr>
          <w:rFonts w:cstheme="minorHAnsi"/>
          <w:sz w:val="20"/>
          <w:szCs w:val="20"/>
        </w:rPr>
      </w:pPr>
      <w:r w:rsidRPr="00CB0B51">
        <w:rPr>
          <w:rFonts w:cstheme="minorHAnsi"/>
          <w:sz w:val="20"/>
          <w:szCs w:val="20"/>
        </w:rPr>
        <w:t>(g)</w:t>
      </w:r>
      <w:r w:rsidRPr="00CB0B51">
        <w:rPr>
          <w:rFonts w:cstheme="minorHAnsi"/>
          <w:sz w:val="20"/>
          <w:szCs w:val="20"/>
        </w:rPr>
        <w:tab/>
        <w:t>Employ automated tools to assist the user in selecting strong password authenticators; and</w:t>
      </w:r>
    </w:p>
    <w:p w14:paraId="7C0DDA2C" w14:textId="77777777" w:rsidR="00CB0B51" w:rsidRPr="00CB0B51" w:rsidRDefault="00CB0B51" w:rsidP="00B323AD">
      <w:pPr>
        <w:spacing w:before="120" w:after="120" w:line="240" w:lineRule="auto"/>
        <w:ind w:left="630" w:hanging="360"/>
        <w:rPr>
          <w:rFonts w:cstheme="minorHAnsi"/>
          <w:sz w:val="20"/>
          <w:szCs w:val="20"/>
        </w:rPr>
      </w:pPr>
      <w:r w:rsidRPr="00CB0B51">
        <w:rPr>
          <w:rFonts w:cstheme="minorHAnsi"/>
          <w:sz w:val="20"/>
          <w:szCs w:val="20"/>
        </w:rPr>
        <w:t>(h)</w:t>
      </w:r>
      <w:r w:rsidRPr="00CB0B51">
        <w:rPr>
          <w:rFonts w:cstheme="minorHAnsi"/>
          <w:sz w:val="20"/>
          <w:szCs w:val="20"/>
        </w:rPr>
        <w:tab/>
        <w:t>Enforce the following composition and complexity rules: [Assignment: organization-defined composition and complexity rules].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0918564" w14:textId="77777777" w:rsidTr="00D04FAF">
        <w:tc>
          <w:tcPr>
            <w:tcW w:w="0" w:type="auto"/>
            <w:shd w:val="clear" w:color="auto" w:fill="CCECFC"/>
          </w:tcPr>
          <w:p w14:paraId="3A77CA1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IA-5(1) Control Summary Information</w:t>
            </w:r>
          </w:p>
        </w:tc>
      </w:tr>
      <w:tr w:rsidR="00CB0B51" w:rsidRPr="00CB0B51" w14:paraId="4F4A321E" w14:textId="77777777" w:rsidTr="00D04FAF">
        <w:tc>
          <w:tcPr>
            <w:tcW w:w="0" w:type="auto"/>
            <w:shd w:val="clear" w:color="auto" w:fill="FFFFFF"/>
          </w:tcPr>
          <w:p w14:paraId="09B7126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Responsible Role:</w:t>
            </w:r>
          </w:p>
        </w:tc>
      </w:tr>
      <w:tr w:rsidR="00CB0B51" w:rsidRPr="00CB0B51" w14:paraId="5838CF46" w14:textId="77777777" w:rsidTr="00D04FAF">
        <w:tc>
          <w:tcPr>
            <w:tcW w:w="0" w:type="auto"/>
            <w:shd w:val="clear" w:color="auto" w:fill="FFFFFF"/>
          </w:tcPr>
          <w:p w14:paraId="6C7178E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IA-5(1)(a):</w:t>
            </w:r>
          </w:p>
        </w:tc>
      </w:tr>
      <w:tr w:rsidR="00CB0B51" w:rsidRPr="00CB0B51" w14:paraId="1045469A" w14:textId="77777777" w:rsidTr="00D04FAF">
        <w:tc>
          <w:tcPr>
            <w:tcW w:w="0" w:type="auto"/>
            <w:shd w:val="clear" w:color="auto" w:fill="FFFFFF"/>
          </w:tcPr>
          <w:p w14:paraId="16748CA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IA-5(1)(h):</w:t>
            </w:r>
          </w:p>
        </w:tc>
      </w:tr>
      <w:tr w:rsidR="00CB0B51" w:rsidRPr="00CB0B51" w14:paraId="5DE5FB8D" w14:textId="77777777" w:rsidTr="00D04FAF">
        <w:tc>
          <w:tcPr>
            <w:tcW w:w="0" w:type="auto"/>
            <w:shd w:val="clear" w:color="auto" w:fill="FFFFFF"/>
          </w:tcPr>
          <w:p w14:paraId="4CB24A8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7E6D77F" w14:textId="5B990A98" w:rsidR="00CB0B51" w:rsidRPr="00CB0B51" w:rsidRDefault="00000000" w:rsidP="00B323AD">
            <w:pPr>
              <w:spacing w:before="120" w:after="120" w:line="240" w:lineRule="auto"/>
              <w:rPr>
                <w:rFonts w:cstheme="minorHAnsi"/>
                <w:sz w:val="20"/>
                <w:szCs w:val="20"/>
              </w:rPr>
            </w:pPr>
            <w:sdt>
              <w:sdtPr>
                <w:rPr>
                  <w:rFonts w:cstheme="minorHAnsi"/>
                  <w:sz w:val="20"/>
                  <w:szCs w:val="20"/>
                </w:rPr>
                <w:id w:val="183676648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145810047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101336777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18905915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189803556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08D1DB7" w14:textId="77777777" w:rsidTr="00D04FAF">
        <w:tc>
          <w:tcPr>
            <w:tcW w:w="0" w:type="auto"/>
            <w:shd w:val="clear" w:color="auto" w:fill="FFFFFF"/>
          </w:tcPr>
          <w:p w14:paraId="5AF036F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72639E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0934158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087D57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438007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61516D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826297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219089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854720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326BF7D" w14:textId="756AAF2A" w:rsidR="00CB0B51" w:rsidRPr="00CB0B51" w:rsidRDefault="00165D16" w:rsidP="00165D16">
            <w:pPr>
              <w:spacing w:before="120" w:after="120" w:line="240" w:lineRule="auto"/>
              <w:rPr>
                <w:rFonts w:cstheme="minorHAnsi"/>
                <w:sz w:val="20"/>
                <w:szCs w:val="20"/>
              </w:rPr>
            </w:pPr>
            <w:sdt>
              <w:sdtPr>
                <w:rPr>
                  <w:rFonts w:cstheme="minorHAnsi"/>
                  <w:sz w:val="20"/>
                  <w:szCs w:val="20"/>
                </w:rPr>
                <w:id w:val="-906994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6F3241F" w14:textId="77777777" w:rsidTr="00D04FAF">
        <w:tc>
          <w:tcPr>
            <w:tcW w:w="0" w:type="auto"/>
            <w:shd w:val="clear" w:color="auto" w:fill="CCECFC"/>
          </w:tcPr>
          <w:p w14:paraId="6114685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IA-5(1) What is the solution and how is it implemented?</w:t>
            </w:r>
          </w:p>
        </w:tc>
      </w:tr>
      <w:tr w:rsidR="00CB0B51" w:rsidRPr="00CB0B51" w14:paraId="40084CD8" w14:textId="77777777" w:rsidTr="00D04FAF">
        <w:tc>
          <w:tcPr>
            <w:tcW w:w="0" w:type="auto"/>
            <w:shd w:val="clear" w:color="auto" w:fill="FFFFFF"/>
          </w:tcPr>
          <w:p w14:paraId="18BDAFA7" w14:textId="3E055B87" w:rsidR="00CB0B51" w:rsidRPr="00CB0B51" w:rsidRDefault="00CB0B51" w:rsidP="00803195">
            <w:pPr>
              <w:spacing w:before="120" w:after="120" w:line="240" w:lineRule="auto"/>
              <w:rPr>
                <w:rFonts w:cstheme="minorHAnsi"/>
                <w:sz w:val="20"/>
                <w:szCs w:val="20"/>
              </w:rPr>
            </w:pPr>
          </w:p>
        </w:tc>
      </w:tr>
    </w:tbl>
    <w:p w14:paraId="6C1310BD" w14:textId="77777777" w:rsidR="00B323AD" w:rsidRDefault="00B323AD" w:rsidP="00803195">
      <w:pPr>
        <w:spacing w:before="120" w:after="120" w:line="240" w:lineRule="auto"/>
        <w:rPr>
          <w:rFonts w:cstheme="minorHAnsi"/>
          <w:b/>
          <w:bCs/>
          <w:sz w:val="20"/>
          <w:szCs w:val="20"/>
        </w:rPr>
      </w:pPr>
      <w:bookmarkStart w:id="439" w:name="_Toc137218248"/>
      <w:bookmarkStart w:id="440" w:name="_Toc158135810"/>
    </w:p>
    <w:p w14:paraId="61C4FE0C" w14:textId="5FFE58DC" w:rsidR="00CB0B51" w:rsidRPr="00B24D3B" w:rsidRDefault="00CB0B51" w:rsidP="00B24D3B">
      <w:pPr>
        <w:rPr>
          <w:b/>
          <w:bCs/>
        </w:rPr>
      </w:pPr>
      <w:r w:rsidRPr="00B24D3B">
        <w:rPr>
          <w:b/>
          <w:bCs/>
        </w:rPr>
        <w:t>IA-5(2) Public Key-based Authentication</w:t>
      </w:r>
      <w:bookmarkEnd w:id="439"/>
      <w:bookmarkEnd w:id="440"/>
    </w:p>
    <w:p w14:paraId="5D52ECDF" w14:textId="77777777" w:rsidR="00CB0B51" w:rsidRPr="00CB0B51" w:rsidRDefault="00CB0B51" w:rsidP="00B323AD">
      <w:pPr>
        <w:numPr>
          <w:ilvl w:val="0"/>
          <w:numId w:val="1"/>
        </w:numPr>
        <w:spacing w:before="120" w:after="120" w:line="240" w:lineRule="auto"/>
        <w:ind w:left="810" w:hanging="360"/>
        <w:rPr>
          <w:rFonts w:cstheme="minorHAnsi"/>
          <w:sz w:val="20"/>
          <w:szCs w:val="20"/>
        </w:rPr>
      </w:pPr>
      <w:r w:rsidRPr="00CB0B51">
        <w:rPr>
          <w:rFonts w:cstheme="minorHAnsi"/>
          <w:sz w:val="20"/>
          <w:szCs w:val="20"/>
        </w:rPr>
        <w:t>For public key-based authentication:</w:t>
      </w:r>
    </w:p>
    <w:p w14:paraId="51561109" w14:textId="77777777" w:rsidR="00CB0B51" w:rsidRPr="00CB0B51" w:rsidRDefault="00CB0B51" w:rsidP="00B323AD">
      <w:pPr>
        <w:numPr>
          <w:ilvl w:val="0"/>
          <w:numId w:val="2"/>
        </w:numPr>
        <w:spacing w:before="120" w:after="120" w:line="240" w:lineRule="auto"/>
        <w:ind w:left="1260"/>
        <w:rPr>
          <w:rFonts w:cstheme="minorHAnsi"/>
          <w:sz w:val="20"/>
          <w:szCs w:val="20"/>
        </w:rPr>
      </w:pPr>
      <w:r w:rsidRPr="00CB0B51">
        <w:rPr>
          <w:rFonts w:cstheme="minorHAnsi"/>
          <w:sz w:val="20"/>
          <w:szCs w:val="20"/>
        </w:rPr>
        <w:t>Enforce authorized access to the corresponding private key; and</w:t>
      </w:r>
    </w:p>
    <w:p w14:paraId="6DD860EE" w14:textId="77777777" w:rsidR="00CB0B51" w:rsidRPr="00CB0B51" w:rsidRDefault="00CB0B51" w:rsidP="00B323AD">
      <w:pPr>
        <w:numPr>
          <w:ilvl w:val="0"/>
          <w:numId w:val="2"/>
        </w:numPr>
        <w:spacing w:before="120" w:after="120" w:line="240" w:lineRule="auto"/>
        <w:ind w:left="1260"/>
        <w:rPr>
          <w:rFonts w:cstheme="minorHAnsi"/>
          <w:sz w:val="20"/>
          <w:szCs w:val="20"/>
        </w:rPr>
      </w:pPr>
      <w:r w:rsidRPr="00CB0B51">
        <w:rPr>
          <w:rFonts w:cstheme="minorHAnsi"/>
          <w:sz w:val="20"/>
          <w:szCs w:val="20"/>
        </w:rPr>
        <w:t>Map the authenticated identity to the account of the individual or group; and</w:t>
      </w:r>
    </w:p>
    <w:p w14:paraId="210B826C" w14:textId="77777777" w:rsidR="00CB0B51" w:rsidRPr="00CB0B51" w:rsidRDefault="00CB0B51" w:rsidP="00B323AD">
      <w:pPr>
        <w:spacing w:before="120" w:after="120" w:line="240" w:lineRule="auto"/>
        <w:ind w:left="810" w:hanging="360"/>
        <w:rPr>
          <w:rFonts w:cstheme="minorHAnsi"/>
          <w:sz w:val="20"/>
          <w:szCs w:val="20"/>
        </w:rPr>
      </w:pPr>
      <w:r w:rsidRPr="00CB0B51">
        <w:rPr>
          <w:rFonts w:cstheme="minorHAnsi"/>
          <w:sz w:val="20"/>
          <w:szCs w:val="20"/>
        </w:rPr>
        <w:t>(b)</w:t>
      </w:r>
      <w:r w:rsidRPr="00CB0B51">
        <w:rPr>
          <w:rFonts w:cstheme="minorHAnsi"/>
          <w:sz w:val="20"/>
          <w:szCs w:val="20"/>
        </w:rPr>
        <w:tab/>
        <w:t>When public key infrastructure (PKI) is used:</w:t>
      </w:r>
    </w:p>
    <w:p w14:paraId="51973BBB" w14:textId="77777777" w:rsidR="00CB0B51" w:rsidRPr="00CB0B51" w:rsidRDefault="00CB0B51" w:rsidP="00B323AD">
      <w:pPr>
        <w:spacing w:before="120" w:after="120" w:line="240" w:lineRule="auto"/>
        <w:ind w:left="1260" w:hanging="360"/>
        <w:rPr>
          <w:rFonts w:cstheme="minorHAnsi"/>
          <w:sz w:val="20"/>
          <w:szCs w:val="20"/>
        </w:rPr>
      </w:pPr>
      <w:r w:rsidRPr="00CB0B51">
        <w:rPr>
          <w:rFonts w:cstheme="minorHAnsi"/>
          <w:sz w:val="20"/>
          <w:szCs w:val="20"/>
        </w:rPr>
        <w:t>(1) Validate certificates by constructing and verifying a certification path to an accepted trust anchor, including checking certificate status information; and</w:t>
      </w:r>
    </w:p>
    <w:p w14:paraId="31DB4E40" w14:textId="77777777" w:rsidR="00CB0B51" w:rsidRPr="00CB0B51" w:rsidRDefault="00CB0B51" w:rsidP="00B323AD">
      <w:pPr>
        <w:spacing w:before="120" w:after="120" w:line="240" w:lineRule="auto"/>
        <w:ind w:left="1260" w:hanging="360"/>
        <w:rPr>
          <w:rFonts w:cstheme="minorHAnsi"/>
          <w:sz w:val="20"/>
          <w:szCs w:val="20"/>
        </w:rPr>
      </w:pPr>
      <w:r w:rsidRPr="00CB0B51">
        <w:rPr>
          <w:rFonts w:cstheme="minorHAnsi"/>
          <w:sz w:val="20"/>
          <w:szCs w:val="20"/>
        </w:rPr>
        <w:t>(2) Implement a local cache of revocation data to support path discovery and validation.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3FAAF1B" w14:textId="77777777" w:rsidTr="00D04FAF">
        <w:tc>
          <w:tcPr>
            <w:tcW w:w="0" w:type="auto"/>
            <w:shd w:val="clear" w:color="auto" w:fill="CCECFC"/>
          </w:tcPr>
          <w:p w14:paraId="4555B48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IA-5(2) Control Summary Information</w:t>
            </w:r>
          </w:p>
        </w:tc>
      </w:tr>
      <w:tr w:rsidR="00CB0B51" w:rsidRPr="00CB0B51" w14:paraId="2E6B64C4" w14:textId="77777777" w:rsidTr="00D04FAF">
        <w:tc>
          <w:tcPr>
            <w:tcW w:w="0" w:type="auto"/>
            <w:shd w:val="clear" w:color="auto" w:fill="FFFFFF"/>
          </w:tcPr>
          <w:p w14:paraId="431C440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5B68EBF" w14:textId="77777777" w:rsidTr="00D04FAF">
        <w:tc>
          <w:tcPr>
            <w:tcW w:w="0" w:type="auto"/>
            <w:shd w:val="clear" w:color="auto" w:fill="FFFFFF"/>
          </w:tcPr>
          <w:p w14:paraId="690575F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8851D01" w14:textId="1BDB0C9D" w:rsidR="00CB0B51" w:rsidRPr="00CB0B51" w:rsidRDefault="00000000" w:rsidP="00B323AD">
            <w:pPr>
              <w:spacing w:before="120" w:after="120" w:line="240" w:lineRule="auto"/>
              <w:rPr>
                <w:rFonts w:cstheme="minorHAnsi"/>
                <w:sz w:val="20"/>
                <w:szCs w:val="20"/>
              </w:rPr>
            </w:pPr>
            <w:sdt>
              <w:sdtPr>
                <w:rPr>
                  <w:rFonts w:cstheme="minorHAnsi"/>
                  <w:sz w:val="20"/>
                  <w:szCs w:val="20"/>
                </w:rPr>
                <w:id w:val="19000457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5483184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201370495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43557279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211982719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5C1B823" w14:textId="77777777" w:rsidTr="00D04FAF">
        <w:tc>
          <w:tcPr>
            <w:tcW w:w="0" w:type="auto"/>
            <w:shd w:val="clear" w:color="auto" w:fill="FFFFFF"/>
          </w:tcPr>
          <w:p w14:paraId="278F17F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75CE38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699275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1912D3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088025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981B21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093051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F9ACF6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0539716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38C3B09" w14:textId="2D3F7BAB" w:rsidR="00CB0B51" w:rsidRPr="00CB0B51" w:rsidRDefault="00165D16" w:rsidP="00165D16">
            <w:pPr>
              <w:spacing w:before="120" w:after="120" w:line="240" w:lineRule="auto"/>
              <w:rPr>
                <w:rFonts w:cstheme="minorHAnsi"/>
                <w:sz w:val="20"/>
                <w:szCs w:val="20"/>
              </w:rPr>
            </w:pPr>
            <w:sdt>
              <w:sdtPr>
                <w:rPr>
                  <w:rFonts w:cstheme="minorHAnsi"/>
                  <w:sz w:val="20"/>
                  <w:szCs w:val="20"/>
                </w:rPr>
                <w:id w:val="3574736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E99CBA7" w14:textId="77777777" w:rsidTr="00D04FAF">
        <w:tc>
          <w:tcPr>
            <w:tcW w:w="0" w:type="auto"/>
            <w:shd w:val="clear" w:color="auto" w:fill="CCECFC"/>
          </w:tcPr>
          <w:p w14:paraId="534FFC9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IA-5(2) What is the solution and how is it implemented?</w:t>
            </w:r>
          </w:p>
        </w:tc>
      </w:tr>
      <w:tr w:rsidR="00CB0B51" w:rsidRPr="00CB0B51" w14:paraId="3BC546CA" w14:textId="77777777" w:rsidTr="00D04FAF">
        <w:tc>
          <w:tcPr>
            <w:tcW w:w="0" w:type="auto"/>
            <w:shd w:val="clear" w:color="auto" w:fill="FFFFFF"/>
          </w:tcPr>
          <w:p w14:paraId="2D26923F" w14:textId="6E474630" w:rsidR="00CB0B51" w:rsidRPr="00CB0B51" w:rsidRDefault="00CB0B51" w:rsidP="00803195">
            <w:pPr>
              <w:spacing w:before="120" w:after="120" w:line="240" w:lineRule="auto"/>
              <w:rPr>
                <w:rFonts w:cstheme="minorHAnsi"/>
                <w:sz w:val="20"/>
                <w:szCs w:val="20"/>
              </w:rPr>
            </w:pPr>
          </w:p>
        </w:tc>
      </w:tr>
    </w:tbl>
    <w:p w14:paraId="1D156CEF" w14:textId="77777777" w:rsidR="00B323AD" w:rsidRDefault="00B323AD" w:rsidP="00803195">
      <w:pPr>
        <w:spacing w:before="120" w:after="120" w:line="240" w:lineRule="auto"/>
        <w:rPr>
          <w:rFonts w:cstheme="minorHAnsi"/>
          <w:b/>
          <w:bCs/>
          <w:sz w:val="20"/>
          <w:szCs w:val="20"/>
        </w:rPr>
      </w:pPr>
      <w:bookmarkStart w:id="441" w:name="_Toc137218249"/>
      <w:bookmarkStart w:id="442" w:name="_Toc158135811"/>
    </w:p>
    <w:p w14:paraId="5314ED84" w14:textId="591CF097" w:rsidR="00CB0B51" w:rsidRPr="00B24D3B" w:rsidRDefault="00CB0B51" w:rsidP="00B24D3B">
      <w:pPr>
        <w:rPr>
          <w:b/>
          <w:bCs/>
        </w:rPr>
      </w:pPr>
      <w:r w:rsidRPr="00B24D3B">
        <w:rPr>
          <w:b/>
          <w:bCs/>
        </w:rPr>
        <w:t>IA-5(6) Protection of Authenticators</w:t>
      </w:r>
      <w:bookmarkEnd w:id="441"/>
      <w:bookmarkEnd w:id="442"/>
    </w:p>
    <w:p w14:paraId="64E8D5E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Protect authenticators commensurate with the security category of the information to which use of the authenticator permits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67DD1AF" w14:textId="77777777" w:rsidTr="00D04FAF">
        <w:tc>
          <w:tcPr>
            <w:tcW w:w="0" w:type="auto"/>
            <w:shd w:val="clear" w:color="auto" w:fill="CCECFC"/>
          </w:tcPr>
          <w:p w14:paraId="5363609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IA-5(6) Control Summary Information</w:t>
            </w:r>
          </w:p>
        </w:tc>
      </w:tr>
      <w:tr w:rsidR="00CB0B51" w:rsidRPr="00CB0B51" w14:paraId="4BCD0701" w14:textId="77777777" w:rsidTr="00D04FAF">
        <w:tc>
          <w:tcPr>
            <w:tcW w:w="0" w:type="auto"/>
            <w:shd w:val="clear" w:color="auto" w:fill="FFFFFF"/>
          </w:tcPr>
          <w:p w14:paraId="43E1E2F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8A2BAD6" w14:textId="77777777" w:rsidTr="00D04FAF">
        <w:tc>
          <w:tcPr>
            <w:tcW w:w="0" w:type="auto"/>
            <w:shd w:val="clear" w:color="auto" w:fill="FFFFFF"/>
          </w:tcPr>
          <w:p w14:paraId="1392931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A1A28F8" w14:textId="7F57ACB8" w:rsidR="00CB0B51" w:rsidRPr="00CB0B51" w:rsidRDefault="00000000" w:rsidP="00B323AD">
            <w:pPr>
              <w:spacing w:before="120" w:after="120" w:line="240" w:lineRule="auto"/>
              <w:rPr>
                <w:rFonts w:cstheme="minorHAnsi"/>
                <w:sz w:val="20"/>
                <w:szCs w:val="20"/>
              </w:rPr>
            </w:pPr>
            <w:sdt>
              <w:sdtPr>
                <w:rPr>
                  <w:rFonts w:cstheme="minorHAnsi"/>
                  <w:sz w:val="20"/>
                  <w:szCs w:val="20"/>
                </w:rPr>
                <w:id w:val="9938714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50000687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150388692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6199367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76605354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13AC7FB" w14:textId="77777777" w:rsidTr="00D04FAF">
        <w:tc>
          <w:tcPr>
            <w:tcW w:w="0" w:type="auto"/>
            <w:shd w:val="clear" w:color="auto" w:fill="FFFFFF"/>
          </w:tcPr>
          <w:p w14:paraId="75E6909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3211C8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4794590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84F3F6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212338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3412C2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646242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647182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513219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5ED71FD" w14:textId="3076570D" w:rsidR="00CB0B51" w:rsidRPr="00CB0B51" w:rsidRDefault="00165D16" w:rsidP="00165D16">
            <w:pPr>
              <w:spacing w:before="120" w:after="120" w:line="240" w:lineRule="auto"/>
              <w:rPr>
                <w:rFonts w:cstheme="minorHAnsi"/>
                <w:sz w:val="20"/>
                <w:szCs w:val="20"/>
              </w:rPr>
            </w:pPr>
            <w:sdt>
              <w:sdtPr>
                <w:rPr>
                  <w:rFonts w:cstheme="minorHAnsi"/>
                  <w:sz w:val="20"/>
                  <w:szCs w:val="20"/>
                </w:rPr>
                <w:id w:val="-10177620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BCB8793" w14:textId="77777777" w:rsidTr="00D04FAF">
        <w:tc>
          <w:tcPr>
            <w:tcW w:w="0" w:type="auto"/>
            <w:shd w:val="clear" w:color="auto" w:fill="CCECFC"/>
          </w:tcPr>
          <w:p w14:paraId="4231CE7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IA-5(6) What is the solution and how is it implemented?</w:t>
            </w:r>
          </w:p>
        </w:tc>
      </w:tr>
      <w:tr w:rsidR="00CB0B51" w:rsidRPr="00CB0B51" w14:paraId="5F725CCB" w14:textId="77777777" w:rsidTr="00D04FAF">
        <w:tc>
          <w:tcPr>
            <w:tcW w:w="0" w:type="auto"/>
            <w:shd w:val="clear" w:color="auto" w:fill="FFFFFF"/>
          </w:tcPr>
          <w:p w14:paraId="1A1CD70A" w14:textId="77777777" w:rsidR="00CB0B51" w:rsidRPr="00CB0B51" w:rsidRDefault="00CB0B51" w:rsidP="00803195">
            <w:pPr>
              <w:spacing w:before="120" w:after="120" w:line="240" w:lineRule="auto"/>
              <w:rPr>
                <w:rFonts w:cstheme="minorHAnsi"/>
                <w:sz w:val="20"/>
                <w:szCs w:val="20"/>
              </w:rPr>
            </w:pPr>
          </w:p>
        </w:tc>
      </w:tr>
    </w:tbl>
    <w:p w14:paraId="79EB598A" w14:textId="77777777" w:rsidR="00B323AD" w:rsidRDefault="00B323AD" w:rsidP="00803195">
      <w:pPr>
        <w:spacing w:before="120" w:after="120" w:line="240" w:lineRule="auto"/>
        <w:rPr>
          <w:rFonts w:cstheme="minorHAnsi"/>
          <w:b/>
          <w:bCs/>
          <w:sz w:val="20"/>
          <w:szCs w:val="20"/>
        </w:rPr>
      </w:pPr>
      <w:bookmarkStart w:id="443" w:name="_Toc137218250"/>
      <w:bookmarkStart w:id="444" w:name="_Toc158135812"/>
    </w:p>
    <w:p w14:paraId="415EC07F" w14:textId="75E8D56F" w:rsidR="00CB0B51" w:rsidRPr="00B24D3B" w:rsidRDefault="00CB0B51" w:rsidP="00B24D3B">
      <w:pPr>
        <w:rPr>
          <w:b/>
          <w:bCs/>
        </w:rPr>
      </w:pPr>
      <w:r w:rsidRPr="00B24D3B">
        <w:rPr>
          <w:b/>
          <w:bCs/>
        </w:rPr>
        <w:t>IA-5(7) No Embedded Unencrypted Static Authenticators</w:t>
      </w:r>
      <w:bookmarkEnd w:id="443"/>
      <w:bookmarkEnd w:id="444"/>
    </w:p>
    <w:p w14:paraId="6B0B9F6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Ensure that unencrypted static authenticators are not embedded in applications or other forms of static storage.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EB83BE2" w14:textId="77777777" w:rsidTr="00D04FAF">
        <w:tc>
          <w:tcPr>
            <w:tcW w:w="0" w:type="auto"/>
            <w:shd w:val="clear" w:color="auto" w:fill="CCECFC"/>
          </w:tcPr>
          <w:p w14:paraId="37F009E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IA-5(7) Control Summary Information</w:t>
            </w:r>
          </w:p>
        </w:tc>
      </w:tr>
      <w:tr w:rsidR="00CB0B51" w:rsidRPr="00CB0B51" w14:paraId="7DE28740" w14:textId="77777777" w:rsidTr="00D04FAF">
        <w:tc>
          <w:tcPr>
            <w:tcW w:w="0" w:type="auto"/>
            <w:shd w:val="clear" w:color="auto" w:fill="FFFFFF"/>
          </w:tcPr>
          <w:p w14:paraId="4CDE0E9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816B512" w14:textId="77777777" w:rsidTr="00D04FAF">
        <w:tc>
          <w:tcPr>
            <w:tcW w:w="0" w:type="auto"/>
            <w:shd w:val="clear" w:color="auto" w:fill="FFFFFF"/>
          </w:tcPr>
          <w:p w14:paraId="766B9EA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0138660" w14:textId="360051A1" w:rsidR="00CB0B51" w:rsidRPr="00CB0B51" w:rsidRDefault="00000000" w:rsidP="00B323AD">
            <w:pPr>
              <w:spacing w:before="120" w:after="120" w:line="240" w:lineRule="auto"/>
              <w:rPr>
                <w:rFonts w:cstheme="minorHAnsi"/>
                <w:sz w:val="20"/>
                <w:szCs w:val="20"/>
              </w:rPr>
            </w:pPr>
            <w:sdt>
              <w:sdtPr>
                <w:rPr>
                  <w:rFonts w:cstheme="minorHAnsi"/>
                  <w:sz w:val="20"/>
                  <w:szCs w:val="20"/>
                </w:rPr>
                <w:id w:val="133309406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65324951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10020157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107272574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94071039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12F3EB6" w14:textId="77777777" w:rsidTr="00D04FAF">
        <w:tc>
          <w:tcPr>
            <w:tcW w:w="0" w:type="auto"/>
            <w:shd w:val="clear" w:color="auto" w:fill="FFFFFF"/>
          </w:tcPr>
          <w:p w14:paraId="6A2D1CC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F70858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431260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AC0ACA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2881870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CAC0CC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611217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F73428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3724001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6B74DC4" w14:textId="13CB0D48" w:rsidR="00CB0B51" w:rsidRPr="00CB0B51" w:rsidRDefault="00165D16" w:rsidP="00165D16">
            <w:pPr>
              <w:spacing w:before="120" w:after="120" w:line="240" w:lineRule="auto"/>
              <w:rPr>
                <w:rFonts w:cstheme="minorHAnsi"/>
                <w:sz w:val="20"/>
                <w:szCs w:val="20"/>
              </w:rPr>
            </w:pPr>
            <w:sdt>
              <w:sdtPr>
                <w:rPr>
                  <w:rFonts w:cstheme="minorHAnsi"/>
                  <w:sz w:val="20"/>
                  <w:szCs w:val="20"/>
                </w:rPr>
                <w:id w:val="168031161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BA3CB96" w14:textId="77777777" w:rsidTr="00D04FAF">
        <w:tc>
          <w:tcPr>
            <w:tcW w:w="0" w:type="auto"/>
            <w:shd w:val="clear" w:color="auto" w:fill="CCECFC"/>
          </w:tcPr>
          <w:p w14:paraId="7585DE0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IA-5(7) What is the solution and how is it implemented?</w:t>
            </w:r>
          </w:p>
        </w:tc>
      </w:tr>
      <w:tr w:rsidR="00CB0B51" w:rsidRPr="00CB0B51" w14:paraId="58065666" w14:textId="77777777" w:rsidTr="00D04FAF">
        <w:tc>
          <w:tcPr>
            <w:tcW w:w="0" w:type="auto"/>
            <w:shd w:val="clear" w:color="auto" w:fill="FFFFFF"/>
          </w:tcPr>
          <w:p w14:paraId="45C6004D" w14:textId="77777777" w:rsidR="00CB0B51" w:rsidRPr="00CB0B51" w:rsidRDefault="00CB0B51" w:rsidP="00803195">
            <w:pPr>
              <w:spacing w:before="120" w:after="120" w:line="240" w:lineRule="auto"/>
              <w:rPr>
                <w:rFonts w:cstheme="minorHAnsi"/>
                <w:sz w:val="20"/>
                <w:szCs w:val="20"/>
              </w:rPr>
            </w:pPr>
          </w:p>
        </w:tc>
      </w:tr>
    </w:tbl>
    <w:p w14:paraId="4DF483EF" w14:textId="77777777" w:rsidR="00B323AD" w:rsidRDefault="00B323AD" w:rsidP="00803195">
      <w:pPr>
        <w:spacing w:before="120" w:after="120" w:line="240" w:lineRule="auto"/>
        <w:rPr>
          <w:rFonts w:cstheme="minorHAnsi"/>
          <w:bCs/>
          <w:iCs/>
          <w:sz w:val="20"/>
          <w:szCs w:val="20"/>
        </w:rPr>
      </w:pPr>
      <w:bookmarkStart w:id="445" w:name="_Toc137218251"/>
      <w:bookmarkStart w:id="446" w:name="_Toc158135813"/>
    </w:p>
    <w:p w14:paraId="062D6B63" w14:textId="3EAB8076" w:rsidR="00CB0B51" w:rsidRPr="00B24D3B" w:rsidRDefault="00CB0B51" w:rsidP="00B24D3B">
      <w:pPr>
        <w:rPr>
          <w:b/>
          <w:bCs/>
        </w:rPr>
      </w:pPr>
      <w:r w:rsidRPr="00B24D3B">
        <w:rPr>
          <w:b/>
          <w:bCs/>
        </w:rPr>
        <w:t>IA-6 Authentication Feedback</w:t>
      </w:r>
      <w:bookmarkEnd w:id="445"/>
      <w:bookmarkEnd w:id="446"/>
    </w:p>
    <w:p w14:paraId="177D70C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Obscure feedback of authentication information during the authentication process to protect the information from possible exploitation and use by unauthorized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F3DE476" w14:textId="77777777" w:rsidTr="00D04FAF">
        <w:tc>
          <w:tcPr>
            <w:tcW w:w="0" w:type="auto"/>
            <w:shd w:val="clear" w:color="auto" w:fill="CCECFC"/>
          </w:tcPr>
          <w:p w14:paraId="425B9A5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IA-6 Control Summary Information</w:t>
            </w:r>
          </w:p>
        </w:tc>
      </w:tr>
      <w:tr w:rsidR="00CB0B51" w:rsidRPr="00CB0B51" w14:paraId="01196BEA" w14:textId="77777777" w:rsidTr="00D04FAF">
        <w:tc>
          <w:tcPr>
            <w:tcW w:w="0" w:type="auto"/>
            <w:shd w:val="clear" w:color="auto" w:fill="FFFFFF"/>
          </w:tcPr>
          <w:p w14:paraId="1472545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B98F85B" w14:textId="77777777" w:rsidTr="00D04FAF">
        <w:tc>
          <w:tcPr>
            <w:tcW w:w="0" w:type="auto"/>
            <w:shd w:val="clear" w:color="auto" w:fill="FFFFFF"/>
          </w:tcPr>
          <w:p w14:paraId="474DA43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B2DEAE4" w14:textId="6218824F" w:rsidR="00CB0B51" w:rsidRPr="00CB0B51" w:rsidRDefault="00000000" w:rsidP="00B323AD">
            <w:pPr>
              <w:spacing w:before="120" w:after="120" w:line="240" w:lineRule="auto"/>
              <w:rPr>
                <w:rFonts w:cstheme="minorHAnsi"/>
                <w:sz w:val="20"/>
                <w:szCs w:val="20"/>
              </w:rPr>
            </w:pPr>
            <w:sdt>
              <w:sdtPr>
                <w:rPr>
                  <w:rFonts w:cstheme="minorHAnsi"/>
                  <w:sz w:val="20"/>
                  <w:szCs w:val="20"/>
                </w:rPr>
                <w:id w:val="72538962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199454173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7864313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123237542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135284603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5910FAE" w14:textId="77777777" w:rsidTr="00D04FAF">
        <w:tc>
          <w:tcPr>
            <w:tcW w:w="0" w:type="auto"/>
            <w:shd w:val="clear" w:color="auto" w:fill="FFFFFF"/>
          </w:tcPr>
          <w:p w14:paraId="767C987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D5F201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116402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55FD15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082132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7EE407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8982103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A2AAFA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055800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0D85064" w14:textId="32A15E87" w:rsidR="00CB0B51" w:rsidRPr="00CB0B51" w:rsidRDefault="00165D16" w:rsidP="00165D16">
            <w:pPr>
              <w:spacing w:before="120" w:after="120" w:line="240" w:lineRule="auto"/>
              <w:rPr>
                <w:rFonts w:cstheme="minorHAnsi"/>
                <w:sz w:val="20"/>
                <w:szCs w:val="20"/>
              </w:rPr>
            </w:pPr>
            <w:sdt>
              <w:sdtPr>
                <w:rPr>
                  <w:rFonts w:cstheme="minorHAnsi"/>
                  <w:sz w:val="20"/>
                  <w:szCs w:val="20"/>
                </w:rPr>
                <w:id w:val="127080771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0B04CA9" w14:textId="77777777" w:rsidTr="00D04FAF">
        <w:tc>
          <w:tcPr>
            <w:tcW w:w="0" w:type="auto"/>
            <w:shd w:val="clear" w:color="auto" w:fill="CCECFC"/>
          </w:tcPr>
          <w:p w14:paraId="14000AF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IA-6 What is the solution and how is it implemented?</w:t>
            </w:r>
          </w:p>
        </w:tc>
      </w:tr>
      <w:tr w:rsidR="00CB0B51" w:rsidRPr="00CB0B51" w14:paraId="6DB04059" w14:textId="77777777" w:rsidTr="00D04FAF">
        <w:tc>
          <w:tcPr>
            <w:tcW w:w="0" w:type="auto"/>
            <w:shd w:val="clear" w:color="auto" w:fill="FFFFFF"/>
          </w:tcPr>
          <w:p w14:paraId="6679E76D" w14:textId="77777777" w:rsidR="00CB0B51" w:rsidRPr="00CB0B51" w:rsidRDefault="00CB0B51" w:rsidP="00803195">
            <w:pPr>
              <w:spacing w:before="120" w:after="120" w:line="240" w:lineRule="auto"/>
              <w:rPr>
                <w:rFonts w:cstheme="minorHAnsi"/>
                <w:sz w:val="20"/>
                <w:szCs w:val="20"/>
              </w:rPr>
            </w:pPr>
          </w:p>
        </w:tc>
      </w:tr>
    </w:tbl>
    <w:p w14:paraId="46467A63" w14:textId="77777777" w:rsidR="00B323AD" w:rsidRDefault="00B323AD" w:rsidP="00803195">
      <w:pPr>
        <w:spacing w:before="120" w:after="120" w:line="240" w:lineRule="auto"/>
        <w:rPr>
          <w:rFonts w:cstheme="minorHAnsi"/>
          <w:bCs/>
          <w:iCs/>
          <w:sz w:val="20"/>
          <w:szCs w:val="20"/>
        </w:rPr>
      </w:pPr>
      <w:bookmarkStart w:id="447" w:name="_Toc137218252"/>
      <w:bookmarkStart w:id="448" w:name="_Toc158135814"/>
    </w:p>
    <w:p w14:paraId="1DA18AEC" w14:textId="64ECE488" w:rsidR="00CB0B51" w:rsidRPr="00B24D3B" w:rsidRDefault="00CB0B51" w:rsidP="00B24D3B">
      <w:pPr>
        <w:rPr>
          <w:b/>
          <w:bCs/>
        </w:rPr>
      </w:pPr>
      <w:r w:rsidRPr="00B24D3B">
        <w:rPr>
          <w:b/>
          <w:bCs/>
        </w:rPr>
        <w:t>IA-7 Cryptographic Module Authentication</w:t>
      </w:r>
      <w:bookmarkEnd w:id="447"/>
      <w:bookmarkEnd w:id="448"/>
    </w:p>
    <w:p w14:paraId="595B4B7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 mechanisms for authentication to a cryptographic module that meet the requirements of applicable laws, executive orders, directives, policies, regulations, standards, and guidelines for such 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7A6A4D9" w14:textId="77777777" w:rsidTr="00D04FAF">
        <w:tc>
          <w:tcPr>
            <w:tcW w:w="0" w:type="auto"/>
            <w:shd w:val="clear" w:color="auto" w:fill="CCECFC"/>
          </w:tcPr>
          <w:p w14:paraId="1E6BC66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IA-7 Control Summary Information</w:t>
            </w:r>
          </w:p>
        </w:tc>
      </w:tr>
      <w:tr w:rsidR="00CB0B51" w:rsidRPr="00CB0B51" w14:paraId="3AB46B57" w14:textId="77777777" w:rsidTr="00D04FAF">
        <w:tc>
          <w:tcPr>
            <w:tcW w:w="0" w:type="auto"/>
            <w:shd w:val="clear" w:color="auto" w:fill="FFFFFF"/>
          </w:tcPr>
          <w:p w14:paraId="3F0EED5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33AC707" w14:textId="77777777" w:rsidTr="00D04FAF">
        <w:tc>
          <w:tcPr>
            <w:tcW w:w="0" w:type="auto"/>
            <w:shd w:val="clear" w:color="auto" w:fill="FFFFFF"/>
          </w:tcPr>
          <w:p w14:paraId="3686B3A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3B433FA" w14:textId="6598B73A" w:rsidR="00CB0B51" w:rsidRPr="00CB0B51" w:rsidRDefault="00000000" w:rsidP="00B323AD">
            <w:pPr>
              <w:spacing w:before="120" w:after="120" w:line="240" w:lineRule="auto"/>
              <w:rPr>
                <w:rFonts w:cstheme="minorHAnsi"/>
                <w:sz w:val="20"/>
                <w:szCs w:val="20"/>
              </w:rPr>
            </w:pPr>
            <w:sdt>
              <w:sdtPr>
                <w:rPr>
                  <w:rFonts w:cstheme="minorHAnsi"/>
                  <w:sz w:val="20"/>
                  <w:szCs w:val="20"/>
                </w:rPr>
                <w:id w:val="189557297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155567805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78110098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155484547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108870604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37C3F36" w14:textId="77777777" w:rsidTr="00D04FAF">
        <w:tc>
          <w:tcPr>
            <w:tcW w:w="0" w:type="auto"/>
            <w:shd w:val="clear" w:color="auto" w:fill="FFFFFF"/>
          </w:tcPr>
          <w:p w14:paraId="20F21CC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5365C2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0658145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17AC2D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787971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D91E7E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590482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179960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462690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EFF4EBB" w14:textId="207E5F78" w:rsidR="00CB0B51" w:rsidRPr="00CB0B51" w:rsidRDefault="00165D16" w:rsidP="00165D16">
            <w:pPr>
              <w:spacing w:before="120" w:after="120" w:line="240" w:lineRule="auto"/>
              <w:rPr>
                <w:rFonts w:cstheme="minorHAnsi"/>
                <w:sz w:val="20"/>
                <w:szCs w:val="20"/>
              </w:rPr>
            </w:pPr>
            <w:sdt>
              <w:sdtPr>
                <w:rPr>
                  <w:rFonts w:cstheme="minorHAnsi"/>
                  <w:sz w:val="20"/>
                  <w:szCs w:val="20"/>
                </w:rPr>
                <w:id w:val="3466776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9A4DBE9" w14:textId="77777777" w:rsidTr="00D04FAF">
        <w:tc>
          <w:tcPr>
            <w:tcW w:w="0" w:type="auto"/>
            <w:shd w:val="clear" w:color="auto" w:fill="CCECFC"/>
          </w:tcPr>
          <w:p w14:paraId="5972F16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IA-7 What is the solution and how is it implemented?</w:t>
            </w:r>
          </w:p>
        </w:tc>
      </w:tr>
      <w:tr w:rsidR="00CB0B51" w:rsidRPr="00CB0B51" w14:paraId="5A60EAE3" w14:textId="77777777" w:rsidTr="00D04FAF">
        <w:tc>
          <w:tcPr>
            <w:tcW w:w="0" w:type="auto"/>
            <w:shd w:val="clear" w:color="auto" w:fill="FFFFFF"/>
          </w:tcPr>
          <w:p w14:paraId="3495300B" w14:textId="77777777" w:rsidR="00CB0B51" w:rsidRPr="00CB0B51" w:rsidRDefault="00CB0B51" w:rsidP="00803195">
            <w:pPr>
              <w:spacing w:before="120" w:after="120" w:line="240" w:lineRule="auto"/>
              <w:rPr>
                <w:rFonts w:cstheme="minorHAnsi"/>
                <w:sz w:val="20"/>
                <w:szCs w:val="20"/>
              </w:rPr>
            </w:pPr>
          </w:p>
        </w:tc>
      </w:tr>
    </w:tbl>
    <w:p w14:paraId="7D30F7CE" w14:textId="77777777" w:rsidR="00B323AD" w:rsidRDefault="00B323AD" w:rsidP="00803195">
      <w:pPr>
        <w:spacing w:before="120" w:after="120" w:line="240" w:lineRule="auto"/>
        <w:rPr>
          <w:rFonts w:cstheme="minorHAnsi"/>
          <w:bCs/>
          <w:iCs/>
          <w:sz w:val="20"/>
          <w:szCs w:val="20"/>
        </w:rPr>
      </w:pPr>
      <w:bookmarkStart w:id="449" w:name="_Toc137218253"/>
      <w:bookmarkStart w:id="450" w:name="_Toc158135815"/>
    </w:p>
    <w:p w14:paraId="531FFEF3" w14:textId="2F2283D9" w:rsidR="00CB0B51" w:rsidRPr="00B24D3B" w:rsidRDefault="00CB0B51" w:rsidP="00B24D3B">
      <w:pPr>
        <w:rPr>
          <w:b/>
          <w:bCs/>
        </w:rPr>
      </w:pPr>
      <w:r w:rsidRPr="00B24D3B">
        <w:rPr>
          <w:b/>
          <w:bCs/>
        </w:rPr>
        <w:t>IA-8 Identification and Authentication (Non-organizational Users)</w:t>
      </w:r>
      <w:bookmarkEnd w:id="449"/>
      <w:bookmarkEnd w:id="450"/>
    </w:p>
    <w:p w14:paraId="0D848D1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Uniquely identify and authenticate non-organizational users or processes acting on behalf of non-organizational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A3FB00F" w14:textId="77777777" w:rsidTr="00D04FAF">
        <w:tc>
          <w:tcPr>
            <w:tcW w:w="0" w:type="auto"/>
            <w:shd w:val="clear" w:color="auto" w:fill="CCECFC"/>
          </w:tcPr>
          <w:p w14:paraId="31266D6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IA-8 Control Summary Information</w:t>
            </w:r>
          </w:p>
        </w:tc>
      </w:tr>
      <w:tr w:rsidR="00CB0B51" w:rsidRPr="00CB0B51" w14:paraId="28FCC9F4" w14:textId="77777777" w:rsidTr="00D04FAF">
        <w:tc>
          <w:tcPr>
            <w:tcW w:w="0" w:type="auto"/>
            <w:shd w:val="clear" w:color="auto" w:fill="FFFFFF"/>
          </w:tcPr>
          <w:p w14:paraId="6851E64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F024244" w14:textId="77777777" w:rsidTr="00D04FAF">
        <w:tc>
          <w:tcPr>
            <w:tcW w:w="0" w:type="auto"/>
            <w:shd w:val="clear" w:color="auto" w:fill="FFFFFF"/>
          </w:tcPr>
          <w:p w14:paraId="04DC4F0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AF33342" w14:textId="242F95ED" w:rsidR="00CB0B51" w:rsidRPr="00CB0B51" w:rsidRDefault="00000000" w:rsidP="00B323AD">
            <w:pPr>
              <w:spacing w:before="120" w:after="120" w:line="240" w:lineRule="auto"/>
              <w:rPr>
                <w:rFonts w:cstheme="minorHAnsi"/>
                <w:sz w:val="20"/>
                <w:szCs w:val="20"/>
              </w:rPr>
            </w:pPr>
            <w:sdt>
              <w:sdtPr>
                <w:rPr>
                  <w:rFonts w:cstheme="minorHAnsi"/>
                  <w:sz w:val="20"/>
                  <w:szCs w:val="20"/>
                </w:rPr>
                <w:id w:val="143691412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115959194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323AD">
              <w:rPr>
                <w:rFonts w:cstheme="minorHAnsi"/>
                <w:sz w:val="20"/>
                <w:szCs w:val="20"/>
              </w:rPr>
              <w:t xml:space="preserve"> </w:t>
            </w:r>
            <w:sdt>
              <w:sdtPr>
                <w:rPr>
                  <w:rFonts w:cstheme="minorHAnsi"/>
                  <w:sz w:val="20"/>
                  <w:szCs w:val="20"/>
                </w:rPr>
                <w:id w:val="34428256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323AD">
              <w:rPr>
                <w:rFonts w:cstheme="minorHAnsi"/>
                <w:sz w:val="20"/>
                <w:szCs w:val="20"/>
              </w:rPr>
              <w:t xml:space="preserve"> </w:t>
            </w:r>
            <w:sdt>
              <w:sdtPr>
                <w:rPr>
                  <w:rFonts w:cstheme="minorHAnsi"/>
                  <w:sz w:val="20"/>
                  <w:szCs w:val="20"/>
                </w:rPr>
                <w:id w:val="4255091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323AD">
              <w:rPr>
                <w:rFonts w:cstheme="minorHAnsi"/>
                <w:sz w:val="20"/>
                <w:szCs w:val="20"/>
              </w:rPr>
              <w:t xml:space="preserve"> </w:t>
            </w:r>
            <w:sdt>
              <w:sdtPr>
                <w:rPr>
                  <w:rFonts w:cstheme="minorHAnsi"/>
                  <w:sz w:val="20"/>
                  <w:szCs w:val="20"/>
                </w:rPr>
                <w:id w:val="16076227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36C6461" w14:textId="77777777" w:rsidTr="00D04FAF">
        <w:tc>
          <w:tcPr>
            <w:tcW w:w="0" w:type="auto"/>
            <w:shd w:val="clear" w:color="auto" w:fill="FFFFFF"/>
          </w:tcPr>
          <w:p w14:paraId="44B51BF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F7B99E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71291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3CB3AA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203053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6962AC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873913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9F3F5C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833312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51C8D7A" w14:textId="5F2892D5" w:rsidR="00CB0B51" w:rsidRPr="00CB0B51" w:rsidRDefault="00165D16" w:rsidP="00165D16">
            <w:pPr>
              <w:spacing w:before="120" w:after="120" w:line="240" w:lineRule="auto"/>
              <w:rPr>
                <w:rFonts w:cstheme="minorHAnsi"/>
                <w:sz w:val="20"/>
                <w:szCs w:val="20"/>
              </w:rPr>
            </w:pPr>
            <w:sdt>
              <w:sdtPr>
                <w:rPr>
                  <w:rFonts w:cstheme="minorHAnsi"/>
                  <w:sz w:val="20"/>
                  <w:szCs w:val="20"/>
                </w:rPr>
                <w:id w:val="-17061692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2F89457" w14:textId="77777777" w:rsidTr="00D04FAF">
        <w:tc>
          <w:tcPr>
            <w:tcW w:w="0" w:type="auto"/>
            <w:shd w:val="clear" w:color="auto" w:fill="CCECFC"/>
          </w:tcPr>
          <w:p w14:paraId="71A1459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IA-8 What is the solution and how is it implemented?</w:t>
            </w:r>
          </w:p>
        </w:tc>
      </w:tr>
      <w:tr w:rsidR="00CB0B51" w:rsidRPr="00CB0B51" w14:paraId="63A17B53" w14:textId="77777777" w:rsidTr="00D04FAF">
        <w:tc>
          <w:tcPr>
            <w:tcW w:w="0" w:type="auto"/>
            <w:shd w:val="clear" w:color="auto" w:fill="FFFFFF"/>
          </w:tcPr>
          <w:p w14:paraId="255FB4A2" w14:textId="77777777" w:rsidR="00CB0B51" w:rsidRPr="00CB0B51" w:rsidRDefault="00CB0B51" w:rsidP="00803195">
            <w:pPr>
              <w:spacing w:before="120" w:after="120" w:line="240" w:lineRule="auto"/>
              <w:rPr>
                <w:rFonts w:cstheme="minorHAnsi"/>
                <w:sz w:val="20"/>
                <w:szCs w:val="20"/>
              </w:rPr>
            </w:pPr>
          </w:p>
        </w:tc>
      </w:tr>
    </w:tbl>
    <w:p w14:paraId="3BFF1F36" w14:textId="77777777" w:rsidR="00B323AD" w:rsidRDefault="00B323AD" w:rsidP="00803195">
      <w:pPr>
        <w:spacing w:before="120" w:after="120" w:line="240" w:lineRule="auto"/>
        <w:rPr>
          <w:rFonts w:cstheme="minorHAnsi"/>
          <w:b/>
          <w:bCs/>
          <w:sz w:val="20"/>
          <w:szCs w:val="20"/>
        </w:rPr>
      </w:pPr>
      <w:bookmarkStart w:id="451" w:name="_Toc137218254"/>
      <w:bookmarkStart w:id="452" w:name="_Toc158135816"/>
    </w:p>
    <w:p w14:paraId="4504FC23" w14:textId="0098FC51" w:rsidR="00CB0B51" w:rsidRPr="00B24D3B" w:rsidRDefault="00CB0B51" w:rsidP="00B24D3B">
      <w:pPr>
        <w:rPr>
          <w:b/>
          <w:bCs/>
        </w:rPr>
      </w:pPr>
      <w:r w:rsidRPr="00B24D3B">
        <w:rPr>
          <w:b/>
          <w:bCs/>
        </w:rPr>
        <w:t>IA-8(1) Acceptance of PIV Credentials from Other Agencies</w:t>
      </w:r>
      <w:bookmarkEnd w:id="451"/>
      <w:bookmarkEnd w:id="452"/>
    </w:p>
    <w:p w14:paraId="6B49B48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Accept and electronically verify Personal Identity Verification-compliant credentials from other federal agencies.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DABB127" w14:textId="77777777" w:rsidTr="00D04FAF">
        <w:tc>
          <w:tcPr>
            <w:tcW w:w="0" w:type="auto"/>
            <w:shd w:val="clear" w:color="auto" w:fill="CCECFC"/>
          </w:tcPr>
          <w:p w14:paraId="059EF1B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IA-8(1) Control Summary Information</w:t>
            </w:r>
          </w:p>
        </w:tc>
      </w:tr>
      <w:tr w:rsidR="00CB0B51" w:rsidRPr="00CB0B51" w14:paraId="7382641D" w14:textId="77777777" w:rsidTr="00D04FAF">
        <w:tc>
          <w:tcPr>
            <w:tcW w:w="0" w:type="auto"/>
            <w:shd w:val="clear" w:color="auto" w:fill="FFFFFF"/>
          </w:tcPr>
          <w:p w14:paraId="7EB7FD6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F1AD583" w14:textId="77777777" w:rsidTr="00D04FAF">
        <w:tc>
          <w:tcPr>
            <w:tcW w:w="0" w:type="auto"/>
            <w:shd w:val="clear" w:color="auto" w:fill="FFFFFF"/>
          </w:tcPr>
          <w:p w14:paraId="6C478FD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3C3F1AB" w14:textId="237428D5" w:rsidR="00CB0B51" w:rsidRPr="00CB0B51" w:rsidRDefault="00000000" w:rsidP="00B6187E">
            <w:pPr>
              <w:spacing w:before="120" w:after="120" w:line="240" w:lineRule="auto"/>
              <w:rPr>
                <w:rFonts w:cstheme="minorHAnsi"/>
                <w:sz w:val="20"/>
                <w:szCs w:val="20"/>
              </w:rPr>
            </w:pPr>
            <w:sdt>
              <w:sdtPr>
                <w:rPr>
                  <w:rFonts w:cstheme="minorHAnsi"/>
                  <w:sz w:val="20"/>
                  <w:szCs w:val="20"/>
                </w:rPr>
                <w:id w:val="8487803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323AD">
              <w:rPr>
                <w:rFonts w:cstheme="minorHAnsi"/>
                <w:sz w:val="20"/>
                <w:szCs w:val="20"/>
              </w:rPr>
              <w:t xml:space="preserve"> </w:t>
            </w:r>
            <w:sdt>
              <w:sdtPr>
                <w:rPr>
                  <w:rFonts w:cstheme="minorHAnsi"/>
                  <w:sz w:val="20"/>
                  <w:szCs w:val="20"/>
                </w:rPr>
                <w:id w:val="104150942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102565422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6187E">
              <w:rPr>
                <w:rFonts w:cstheme="minorHAnsi"/>
                <w:sz w:val="20"/>
                <w:szCs w:val="20"/>
              </w:rPr>
              <w:t xml:space="preserve"> </w:t>
            </w:r>
            <w:sdt>
              <w:sdtPr>
                <w:rPr>
                  <w:rFonts w:cstheme="minorHAnsi"/>
                  <w:sz w:val="20"/>
                  <w:szCs w:val="20"/>
                </w:rPr>
                <w:id w:val="168686067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144421662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760AF24" w14:textId="77777777" w:rsidTr="00D04FAF">
        <w:tc>
          <w:tcPr>
            <w:tcW w:w="0" w:type="auto"/>
            <w:shd w:val="clear" w:color="auto" w:fill="FFFFFF"/>
          </w:tcPr>
          <w:p w14:paraId="137DB26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DC6654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41390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F27805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234809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973BB5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407054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7E6A66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586591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0603F13" w14:textId="2689FD22" w:rsidR="00CB0B51" w:rsidRPr="00CB0B51" w:rsidRDefault="00165D16" w:rsidP="00165D16">
            <w:pPr>
              <w:spacing w:before="120" w:after="120" w:line="240" w:lineRule="auto"/>
              <w:rPr>
                <w:rFonts w:cstheme="minorHAnsi"/>
                <w:sz w:val="20"/>
                <w:szCs w:val="20"/>
              </w:rPr>
            </w:pPr>
            <w:sdt>
              <w:sdtPr>
                <w:rPr>
                  <w:rFonts w:cstheme="minorHAnsi"/>
                  <w:sz w:val="20"/>
                  <w:szCs w:val="20"/>
                </w:rPr>
                <w:id w:val="6585041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1B4CD0E" w14:textId="77777777" w:rsidTr="00D04FAF">
        <w:tc>
          <w:tcPr>
            <w:tcW w:w="0" w:type="auto"/>
            <w:shd w:val="clear" w:color="auto" w:fill="CCECFC"/>
          </w:tcPr>
          <w:p w14:paraId="45379DF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IA-8(1) What is the solution and how is it implemented?</w:t>
            </w:r>
          </w:p>
        </w:tc>
      </w:tr>
      <w:tr w:rsidR="00CB0B51" w:rsidRPr="00CB0B51" w14:paraId="67BF2F7C" w14:textId="77777777" w:rsidTr="00D04FAF">
        <w:tc>
          <w:tcPr>
            <w:tcW w:w="0" w:type="auto"/>
            <w:shd w:val="clear" w:color="auto" w:fill="FFFFFF"/>
          </w:tcPr>
          <w:p w14:paraId="102B49E9" w14:textId="77777777" w:rsidR="00CB0B51" w:rsidRPr="00CB0B51" w:rsidRDefault="00CB0B51" w:rsidP="00803195">
            <w:pPr>
              <w:spacing w:before="120" w:after="120" w:line="240" w:lineRule="auto"/>
              <w:rPr>
                <w:rFonts w:cstheme="minorHAnsi"/>
                <w:sz w:val="20"/>
                <w:szCs w:val="20"/>
              </w:rPr>
            </w:pPr>
          </w:p>
        </w:tc>
      </w:tr>
    </w:tbl>
    <w:p w14:paraId="1AE266E5" w14:textId="77777777" w:rsidR="00B6187E" w:rsidRDefault="00B6187E" w:rsidP="00803195">
      <w:pPr>
        <w:spacing w:before="120" w:after="120" w:line="240" w:lineRule="auto"/>
        <w:rPr>
          <w:rFonts w:cstheme="minorHAnsi"/>
          <w:b/>
          <w:bCs/>
          <w:sz w:val="20"/>
          <w:szCs w:val="20"/>
        </w:rPr>
      </w:pPr>
      <w:bookmarkStart w:id="453" w:name="_Toc137218255"/>
      <w:bookmarkStart w:id="454" w:name="_Toc158135817"/>
    </w:p>
    <w:p w14:paraId="2C8D8F99" w14:textId="7FB4BC42" w:rsidR="00CB0B51" w:rsidRPr="00B24D3B" w:rsidRDefault="00CB0B51" w:rsidP="00B24D3B">
      <w:pPr>
        <w:rPr>
          <w:b/>
          <w:bCs/>
        </w:rPr>
      </w:pPr>
      <w:r w:rsidRPr="00B24D3B">
        <w:rPr>
          <w:b/>
          <w:bCs/>
        </w:rPr>
        <w:t xml:space="preserve">IA-8(2) Acceptance of External Authenticators </w:t>
      </w:r>
      <w:bookmarkEnd w:id="453"/>
      <w:bookmarkEnd w:id="454"/>
    </w:p>
    <w:p w14:paraId="4DCABB78" w14:textId="77777777" w:rsidR="00CB0B51" w:rsidRPr="00CB0B51" w:rsidRDefault="00CB0B51" w:rsidP="00B6187E">
      <w:pPr>
        <w:spacing w:before="120" w:after="120" w:line="240" w:lineRule="auto"/>
        <w:ind w:firstLine="360"/>
        <w:rPr>
          <w:rFonts w:cstheme="minorHAnsi"/>
          <w:sz w:val="20"/>
          <w:szCs w:val="20"/>
        </w:rPr>
      </w:pPr>
      <w:r w:rsidRPr="00CB0B51">
        <w:rPr>
          <w:rFonts w:cstheme="minorHAnsi"/>
          <w:sz w:val="20"/>
          <w:szCs w:val="20"/>
        </w:rPr>
        <w:t>(a)</w:t>
      </w:r>
      <w:r w:rsidRPr="00CB0B51">
        <w:rPr>
          <w:rFonts w:cstheme="minorHAnsi"/>
          <w:sz w:val="20"/>
          <w:szCs w:val="20"/>
        </w:rPr>
        <w:tab/>
        <w:t>Accept only external authenticators that are NIST-compliant; and</w:t>
      </w:r>
    </w:p>
    <w:p w14:paraId="7586D118" w14:textId="77777777" w:rsidR="00CB0B51" w:rsidRPr="00CB0B51" w:rsidRDefault="00CB0B51" w:rsidP="00B6187E">
      <w:pPr>
        <w:spacing w:before="120" w:after="120" w:line="240" w:lineRule="auto"/>
        <w:ind w:firstLine="360"/>
        <w:rPr>
          <w:rFonts w:cstheme="minorHAnsi"/>
          <w:sz w:val="20"/>
          <w:szCs w:val="20"/>
        </w:rPr>
      </w:pPr>
      <w:r w:rsidRPr="00CB0B51">
        <w:rPr>
          <w:rFonts w:cstheme="minorHAnsi"/>
          <w:sz w:val="20"/>
          <w:szCs w:val="20"/>
        </w:rPr>
        <w:t>(b)</w:t>
      </w:r>
      <w:r w:rsidRPr="00CB0B51">
        <w:rPr>
          <w:rFonts w:cstheme="minorHAnsi"/>
          <w:sz w:val="20"/>
          <w:szCs w:val="20"/>
        </w:rPr>
        <w:tab/>
        <w:t>Document and maintain a list of accepted external authenticators.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1F7A2A0" w14:textId="77777777" w:rsidTr="00D04FAF">
        <w:tc>
          <w:tcPr>
            <w:tcW w:w="0" w:type="auto"/>
            <w:shd w:val="clear" w:color="auto" w:fill="CCECFC"/>
          </w:tcPr>
          <w:p w14:paraId="5010722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IA-8(2) Control Summary Information</w:t>
            </w:r>
          </w:p>
        </w:tc>
      </w:tr>
      <w:tr w:rsidR="00CB0B51" w:rsidRPr="00CB0B51" w14:paraId="4837ED92" w14:textId="77777777" w:rsidTr="00D04FAF">
        <w:tc>
          <w:tcPr>
            <w:tcW w:w="0" w:type="auto"/>
            <w:shd w:val="clear" w:color="auto" w:fill="FFFFFF"/>
          </w:tcPr>
          <w:p w14:paraId="34269BE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829DFE4" w14:textId="77777777" w:rsidTr="00D04FAF">
        <w:tc>
          <w:tcPr>
            <w:tcW w:w="0" w:type="auto"/>
            <w:shd w:val="clear" w:color="auto" w:fill="FFFFFF"/>
          </w:tcPr>
          <w:p w14:paraId="24A1CF2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E16B4FB" w14:textId="7FFF6BD7" w:rsidR="00CB0B51" w:rsidRPr="00CB0B51" w:rsidRDefault="00000000" w:rsidP="00B6187E">
            <w:pPr>
              <w:spacing w:before="120" w:after="120" w:line="240" w:lineRule="auto"/>
              <w:rPr>
                <w:rFonts w:cstheme="minorHAnsi"/>
                <w:sz w:val="20"/>
                <w:szCs w:val="20"/>
              </w:rPr>
            </w:pPr>
            <w:sdt>
              <w:sdtPr>
                <w:rPr>
                  <w:rFonts w:cstheme="minorHAnsi"/>
                  <w:sz w:val="20"/>
                  <w:szCs w:val="20"/>
                </w:rPr>
                <w:id w:val="15365925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6187E">
              <w:rPr>
                <w:rFonts w:cstheme="minorHAnsi"/>
                <w:sz w:val="20"/>
                <w:szCs w:val="20"/>
              </w:rPr>
              <w:t xml:space="preserve"> </w:t>
            </w:r>
            <w:sdt>
              <w:sdtPr>
                <w:rPr>
                  <w:rFonts w:cstheme="minorHAnsi"/>
                  <w:sz w:val="20"/>
                  <w:szCs w:val="20"/>
                </w:rPr>
                <w:id w:val="64385217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72033193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6187E">
              <w:rPr>
                <w:rFonts w:cstheme="minorHAnsi"/>
                <w:sz w:val="20"/>
                <w:szCs w:val="20"/>
              </w:rPr>
              <w:t xml:space="preserve"> </w:t>
            </w:r>
            <w:sdt>
              <w:sdtPr>
                <w:rPr>
                  <w:rFonts w:cstheme="minorHAnsi"/>
                  <w:sz w:val="20"/>
                  <w:szCs w:val="20"/>
                </w:rPr>
                <w:id w:val="137105849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142446805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9D76E4D" w14:textId="77777777" w:rsidTr="00D04FAF">
        <w:tc>
          <w:tcPr>
            <w:tcW w:w="0" w:type="auto"/>
            <w:shd w:val="clear" w:color="auto" w:fill="FFFFFF"/>
          </w:tcPr>
          <w:p w14:paraId="597F1E7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B61C03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111015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019192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58409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DE81A4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6194874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C451FE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140047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67AA34C" w14:textId="22E5183D" w:rsidR="00CB0B51" w:rsidRPr="00CB0B51" w:rsidRDefault="00165D16" w:rsidP="00165D16">
            <w:pPr>
              <w:spacing w:before="120" w:after="120" w:line="240" w:lineRule="auto"/>
              <w:rPr>
                <w:rFonts w:cstheme="minorHAnsi"/>
                <w:sz w:val="20"/>
                <w:szCs w:val="20"/>
              </w:rPr>
            </w:pPr>
            <w:sdt>
              <w:sdtPr>
                <w:rPr>
                  <w:rFonts w:cstheme="minorHAnsi"/>
                  <w:sz w:val="20"/>
                  <w:szCs w:val="20"/>
                </w:rPr>
                <w:id w:val="-30550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AB3A939" w14:textId="77777777" w:rsidTr="00D04FAF">
        <w:tc>
          <w:tcPr>
            <w:tcW w:w="0" w:type="auto"/>
            <w:shd w:val="clear" w:color="auto" w:fill="CCECFC"/>
          </w:tcPr>
          <w:p w14:paraId="4F36F72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IA-8(2) What is the solution and how is it implemented?</w:t>
            </w:r>
          </w:p>
        </w:tc>
      </w:tr>
      <w:tr w:rsidR="00CB0B51" w:rsidRPr="00CB0B51" w14:paraId="3BBFC924" w14:textId="77777777" w:rsidTr="00D04FAF">
        <w:tc>
          <w:tcPr>
            <w:tcW w:w="0" w:type="auto"/>
            <w:shd w:val="clear" w:color="auto" w:fill="FFFFFF"/>
          </w:tcPr>
          <w:p w14:paraId="296FA954" w14:textId="1326DF36" w:rsidR="00CB0B51" w:rsidRPr="00CB0B51" w:rsidRDefault="00CB0B51" w:rsidP="00803195">
            <w:pPr>
              <w:spacing w:before="120" w:after="120" w:line="240" w:lineRule="auto"/>
              <w:rPr>
                <w:rFonts w:cstheme="minorHAnsi"/>
                <w:sz w:val="20"/>
                <w:szCs w:val="20"/>
              </w:rPr>
            </w:pPr>
          </w:p>
        </w:tc>
      </w:tr>
    </w:tbl>
    <w:p w14:paraId="065AE26D" w14:textId="77777777" w:rsidR="00B6187E" w:rsidRDefault="00B6187E" w:rsidP="00803195">
      <w:pPr>
        <w:spacing w:before="120" w:after="120" w:line="240" w:lineRule="auto"/>
        <w:rPr>
          <w:rFonts w:cstheme="minorHAnsi"/>
          <w:b/>
          <w:bCs/>
          <w:sz w:val="20"/>
          <w:szCs w:val="20"/>
        </w:rPr>
      </w:pPr>
      <w:bookmarkStart w:id="455" w:name="_Toc137218256"/>
      <w:bookmarkStart w:id="456" w:name="_Toc158135818"/>
    </w:p>
    <w:p w14:paraId="64056D53" w14:textId="20917561" w:rsidR="00CB0B51" w:rsidRPr="00B24D3B" w:rsidRDefault="00CB0B51" w:rsidP="00B24D3B">
      <w:pPr>
        <w:rPr>
          <w:b/>
          <w:bCs/>
        </w:rPr>
      </w:pPr>
      <w:r w:rsidRPr="00B24D3B">
        <w:rPr>
          <w:b/>
          <w:bCs/>
        </w:rPr>
        <w:t>IA-8(4) Use of Defined Profiles</w:t>
      </w:r>
      <w:bookmarkEnd w:id="455"/>
      <w:bookmarkEnd w:id="456"/>
    </w:p>
    <w:p w14:paraId="3F3FF9D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Conform to the following profiles for identity management [Assignment: organization-defined identity management profiles].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CF974F4" w14:textId="77777777" w:rsidTr="00D04FAF">
        <w:tc>
          <w:tcPr>
            <w:tcW w:w="0" w:type="auto"/>
            <w:shd w:val="clear" w:color="auto" w:fill="CCECFC"/>
          </w:tcPr>
          <w:p w14:paraId="1460B48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IA-8(4) Control Summary Information</w:t>
            </w:r>
          </w:p>
        </w:tc>
      </w:tr>
      <w:tr w:rsidR="00CB0B51" w:rsidRPr="00CB0B51" w14:paraId="0C31699D" w14:textId="77777777" w:rsidTr="00D04FAF">
        <w:tc>
          <w:tcPr>
            <w:tcW w:w="0" w:type="auto"/>
            <w:shd w:val="clear" w:color="auto" w:fill="FFFFFF"/>
          </w:tcPr>
          <w:p w14:paraId="6908A86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B2D8229" w14:textId="77777777" w:rsidTr="00D04FAF">
        <w:tc>
          <w:tcPr>
            <w:tcW w:w="0" w:type="auto"/>
            <w:shd w:val="clear" w:color="auto" w:fill="FFFFFF"/>
          </w:tcPr>
          <w:p w14:paraId="5EAD589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IA-8(4):</w:t>
            </w:r>
          </w:p>
        </w:tc>
      </w:tr>
      <w:tr w:rsidR="00CB0B51" w:rsidRPr="00CB0B51" w14:paraId="11D5A849" w14:textId="77777777" w:rsidTr="00D04FAF">
        <w:tc>
          <w:tcPr>
            <w:tcW w:w="0" w:type="auto"/>
            <w:shd w:val="clear" w:color="auto" w:fill="FFFFFF"/>
          </w:tcPr>
          <w:p w14:paraId="5BE733C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1804B4D" w14:textId="0AA659FF" w:rsidR="00CB0B51" w:rsidRPr="00CB0B51" w:rsidRDefault="00000000" w:rsidP="00B6187E">
            <w:pPr>
              <w:spacing w:before="120" w:after="120" w:line="240" w:lineRule="auto"/>
              <w:rPr>
                <w:rFonts w:cstheme="minorHAnsi"/>
                <w:sz w:val="20"/>
                <w:szCs w:val="20"/>
              </w:rPr>
            </w:pPr>
            <w:sdt>
              <w:sdtPr>
                <w:rPr>
                  <w:rFonts w:cstheme="minorHAnsi"/>
                  <w:sz w:val="20"/>
                  <w:szCs w:val="20"/>
                </w:rPr>
                <w:id w:val="8823611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6187E">
              <w:rPr>
                <w:rFonts w:cstheme="minorHAnsi"/>
                <w:sz w:val="20"/>
                <w:szCs w:val="20"/>
              </w:rPr>
              <w:t xml:space="preserve"> </w:t>
            </w:r>
            <w:sdt>
              <w:sdtPr>
                <w:rPr>
                  <w:rFonts w:cstheme="minorHAnsi"/>
                  <w:sz w:val="20"/>
                  <w:szCs w:val="20"/>
                </w:rPr>
                <w:id w:val="64478299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137751992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6187E">
              <w:rPr>
                <w:rFonts w:cstheme="minorHAnsi"/>
                <w:sz w:val="20"/>
                <w:szCs w:val="20"/>
              </w:rPr>
              <w:t xml:space="preserve"> </w:t>
            </w:r>
            <w:sdt>
              <w:sdtPr>
                <w:rPr>
                  <w:rFonts w:cstheme="minorHAnsi"/>
                  <w:sz w:val="20"/>
                  <w:szCs w:val="20"/>
                </w:rPr>
                <w:id w:val="37498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172221641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0BA82D0" w14:textId="77777777" w:rsidTr="00D04FAF">
        <w:tc>
          <w:tcPr>
            <w:tcW w:w="0" w:type="auto"/>
            <w:shd w:val="clear" w:color="auto" w:fill="FFFFFF"/>
          </w:tcPr>
          <w:p w14:paraId="4CA5ADC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F53B5F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090122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9798F9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209028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78758A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97416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E6181C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161819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393308E" w14:textId="5DBC40C0" w:rsidR="00CB0B51" w:rsidRPr="00CB0B51" w:rsidRDefault="00165D16" w:rsidP="00165D16">
            <w:pPr>
              <w:spacing w:before="120" w:after="120" w:line="240" w:lineRule="auto"/>
              <w:rPr>
                <w:rFonts w:cstheme="minorHAnsi"/>
                <w:sz w:val="20"/>
                <w:szCs w:val="20"/>
              </w:rPr>
            </w:pPr>
            <w:sdt>
              <w:sdtPr>
                <w:rPr>
                  <w:rFonts w:cstheme="minorHAnsi"/>
                  <w:sz w:val="20"/>
                  <w:szCs w:val="20"/>
                </w:rPr>
                <w:id w:val="1212041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1252356" w14:textId="77777777" w:rsidTr="00D04FAF">
        <w:tc>
          <w:tcPr>
            <w:tcW w:w="0" w:type="auto"/>
            <w:shd w:val="clear" w:color="auto" w:fill="CCECFC"/>
          </w:tcPr>
          <w:p w14:paraId="275E8BC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IA-8(4) What is the solution and how is it implemented?</w:t>
            </w:r>
          </w:p>
        </w:tc>
      </w:tr>
      <w:tr w:rsidR="00CB0B51" w:rsidRPr="00CB0B51" w14:paraId="289E8017" w14:textId="77777777" w:rsidTr="00D04FAF">
        <w:tc>
          <w:tcPr>
            <w:tcW w:w="0" w:type="auto"/>
            <w:shd w:val="clear" w:color="auto" w:fill="FFFFFF"/>
          </w:tcPr>
          <w:p w14:paraId="38C99679" w14:textId="77777777" w:rsidR="00CB0B51" w:rsidRPr="00CB0B51" w:rsidRDefault="00CB0B51" w:rsidP="00803195">
            <w:pPr>
              <w:spacing w:before="120" w:after="120" w:line="240" w:lineRule="auto"/>
              <w:rPr>
                <w:rFonts w:cstheme="minorHAnsi"/>
                <w:sz w:val="20"/>
                <w:szCs w:val="20"/>
              </w:rPr>
            </w:pPr>
          </w:p>
        </w:tc>
      </w:tr>
    </w:tbl>
    <w:p w14:paraId="02F20666" w14:textId="77777777" w:rsidR="00B6187E" w:rsidRDefault="00B6187E" w:rsidP="00803195">
      <w:pPr>
        <w:spacing w:before="120" w:after="120" w:line="240" w:lineRule="auto"/>
        <w:rPr>
          <w:rFonts w:cstheme="minorHAnsi"/>
          <w:bCs/>
          <w:iCs/>
          <w:sz w:val="20"/>
          <w:szCs w:val="20"/>
        </w:rPr>
      </w:pPr>
      <w:bookmarkStart w:id="457" w:name="_Toc137218257"/>
      <w:bookmarkStart w:id="458" w:name="_Toc158135819"/>
    </w:p>
    <w:p w14:paraId="63A4CDEA" w14:textId="405C0E5A" w:rsidR="00CB0B51" w:rsidRPr="00B24D3B" w:rsidRDefault="00CB0B51" w:rsidP="00B24D3B">
      <w:pPr>
        <w:rPr>
          <w:b/>
          <w:bCs/>
        </w:rPr>
      </w:pPr>
      <w:r w:rsidRPr="00B24D3B">
        <w:rPr>
          <w:b/>
          <w:bCs/>
        </w:rPr>
        <w:t xml:space="preserve">IA-11 Re-authentication </w:t>
      </w:r>
      <w:bookmarkEnd w:id="457"/>
      <w:bookmarkEnd w:id="458"/>
    </w:p>
    <w:p w14:paraId="447C88D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Require users to re-authenticate when [Assignment: organization-defined circumstances or situations requiring re-authentication].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8FD7D3D" w14:textId="77777777" w:rsidTr="00D04FAF">
        <w:tc>
          <w:tcPr>
            <w:tcW w:w="0" w:type="auto"/>
            <w:shd w:val="clear" w:color="auto" w:fill="CCECFC"/>
          </w:tcPr>
          <w:p w14:paraId="789B4D9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IA-11 Control Summary Information</w:t>
            </w:r>
          </w:p>
        </w:tc>
      </w:tr>
      <w:tr w:rsidR="00CB0B51" w:rsidRPr="00CB0B51" w14:paraId="20109A17" w14:textId="77777777" w:rsidTr="00D04FAF">
        <w:tc>
          <w:tcPr>
            <w:tcW w:w="0" w:type="auto"/>
            <w:shd w:val="clear" w:color="auto" w:fill="FFFFFF"/>
          </w:tcPr>
          <w:p w14:paraId="2FBA7B1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C739ED5" w14:textId="77777777" w:rsidTr="00D04FAF">
        <w:tc>
          <w:tcPr>
            <w:tcW w:w="0" w:type="auto"/>
            <w:shd w:val="clear" w:color="auto" w:fill="FFFFFF"/>
          </w:tcPr>
          <w:p w14:paraId="37F4267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IA-11:</w:t>
            </w:r>
          </w:p>
        </w:tc>
      </w:tr>
      <w:tr w:rsidR="00CB0B51" w:rsidRPr="00CB0B51" w14:paraId="23BFEDDA" w14:textId="77777777" w:rsidTr="00D04FAF">
        <w:tc>
          <w:tcPr>
            <w:tcW w:w="0" w:type="auto"/>
            <w:shd w:val="clear" w:color="auto" w:fill="FFFFFF"/>
          </w:tcPr>
          <w:p w14:paraId="6AA12CC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8C474C0" w14:textId="4E55CC88" w:rsidR="00CB0B51" w:rsidRPr="00CB0B51" w:rsidRDefault="00000000" w:rsidP="00B6187E">
            <w:pPr>
              <w:spacing w:before="120" w:after="120" w:line="240" w:lineRule="auto"/>
              <w:rPr>
                <w:rFonts w:cstheme="minorHAnsi"/>
                <w:sz w:val="20"/>
                <w:szCs w:val="20"/>
              </w:rPr>
            </w:pPr>
            <w:sdt>
              <w:sdtPr>
                <w:rPr>
                  <w:rFonts w:cstheme="minorHAnsi"/>
                  <w:sz w:val="20"/>
                  <w:szCs w:val="20"/>
                </w:rPr>
                <w:id w:val="84133202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6187E">
              <w:rPr>
                <w:rFonts w:cstheme="minorHAnsi"/>
                <w:sz w:val="20"/>
                <w:szCs w:val="20"/>
              </w:rPr>
              <w:t xml:space="preserve"> </w:t>
            </w:r>
            <w:sdt>
              <w:sdtPr>
                <w:rPr>
                  <w:rFonts w:cstheme="minorHAnsi"/>
                  <w:sz w:val="20"/>
                  <w:szCs w:val="20"/>
                </w:rPr>
                <w:id w:val="112741891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52591099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6187E">
              <w:rPr>
                <w:rFonts w:cstheme="minorHAnsi"/>
                <w:sz w:val="20"/>
                <w:szCs w:val="20"/>
              </w:rPr>
              <w:t xml:space="preserve"> </w:t>
            </w:r>
            <w:sdt>
              <w:sdtPr>
                <w:rPr>
                  <w:rFonts w:cstheme="minorHAnsi"/>
                  <w:sz w:val="20"/>
                  <w:szCs w:val="20"/>
                </w:rPr>
                <w:id w:val="21317546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21179884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2872F8A" w14:textId="77777777" w:rsidTr="00D04FAF">
        <w:tc>
          <w:tcPr>
            <w:tcW w:w="0" w:type="auto"/>
            <w:shd w:val="clear" w:color="auto" w:fill="FFFFFF"/>
          </w:tcPr>
          <w:p w14:paraId="151480A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21248F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9957276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285948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1130571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99EE6D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0277293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00B898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303180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52B8B2D" w14:textId="25A6A57B" w:rsidR="00CB0B51" w:rsidRPr="00CB0B51" w:rsidRDefault="00165D16" w:rsidP="00165D16">
            <w:pPr>
              <w:spacing w:before="120" w:after="120" w:line="240" w:lineRule="auto"/>
              <w:rPr>
                <w:rFonts w:cstheme="minorHAnsi"/>
                <w:sz w:val="20"/>
                <w:szCs w:val="20"/>
              </w:rPr>
            </w:pPr>
            <w:sdt>
              <w:sdtPr>
                <w:rPr>
                  <w:rFonts w:cstheme="minorHAnsi"/>
                  <w:sz w:val="20"/>
                  <w:szCs w:val="20"/>
                </w:rPr>
                <w:id w:val="5157390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9600171" w14:textId="77777777" w:rsidTr="00D04FAF">
        <w:tc>
          <w:tcPr>
            <w:tcW w:w="0" w:type="auto"/>
            <w:shd w:val="clear" w:color="auto" w:fill="CCECFC"/>
          </w:tcPr>
          <w:p w14:paraId="1A38A00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IA-11 What is the solution and how is it implemented?</w:t>
            </w:r>
          </w:p>
        </w:tc>
      </w:tr>
      <w:tr w:rsidR="00CB0B51" w:rsidRPr="00CB0B51" w14:paraId="55E69D09" w14:textId="77777777" w:rsidTr="00D04FAF">
        <w:tc>
          <w:tcPr>
            <w:tcW w:w="0" w:type="auto"/>
            <w:shd w:val="clear" w:color="auto" w:fill="FFFFFF"/>
          </w:tcPr>
          <w:p w14:paraId="4323F7CF" w14:textId="77777777" w:rsidR="00CB0B51" w:rsidRPr="00CB0B51" w:rsidRDefault="00CB0B51" w:rsidP="00803195">
            <w:pPr>
              <w:spacing w:before="120" w:after="120" w:line="240" w:lineRule="auto"/>
              <w:rPr>
                <w:rFonts w:cstheme="minorHAnsi"/>
                <w:sz w:val="20"/>
                <w:szCs w:val="20"/>
              </w:rPr>
            </w:pPr>
          </w:p>
        </w:tc>
      </w:tr>
    </w:tbl>
    <w:p w14:paraId="7647CA43" w14:textId="77777777" w:rsidR="00B6187E" w:rsidRDefault="00B6187E" w:rsidP="00803195">
      <w:pPr>
        <w:spacing w:before="120" w:after="120" w:line="240" w:lineRule="auto"/>
        <w:rPr>
          <w:rFonts w:cstheme="minorHAnsi"/>
          <w:bCs/>
          <w:iCs/>
          <w:sz w:val="20"/>
          <w:szCs w:val="20"/>
        </w:rPr>
      </w:pPr>
      <w:bookmarkStart w:id="459" w:name="_Toc137218258"/>
      <w:bookmarkStart w:id="460" w:name="_Toc158135820"/>
    </w:p>
    <w:p w14:paraId="0B233E23" w14:textId="7CF9E38C" w:rsidR="00CB0B51" w:rsidRPr="00B24D3B" w:rsidRDefault="00CB0B51" w:rsidP="00B24D3B">
      <w:pPr>
        <w:rPr>
          <w:b/>
          <w:bCs/>
        </w:rPr>
      </w:pPr>
      <w:r w:rsidRPr="00B24D3B">
        <w:rPr>
          <w:b/>
          <w:bCs/>
        </w:rPr>
        <w:t>IA-12 Identity Proofing</w:t>
      </w:r>
      <w:bookmarkEnd w:id="459"/>
      <w:bookmarkEnd w:id="460"/>
    </w:p>
    <w:p w14:paraId="62136C5A" w14:textId="77777777" w:rsidR="00CB0B51" w:rsidRPr="00CB0B51" w:rsidRDefault="00CB0B51" w:rsidP="00B6187E">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Identity proof users that require accounts for logical access to systems based on appropriate identity assurance level requirements as specified in applicable standards and </w:t>
      </w:r>
      <w:proofErr w:type="gramStart"/>
      <w:r w:rsidRPr="00CB0B51">
        <w:rPr>
          <w:rFonts w:cstheme="minorHAnsi"/>
          <w:sz w:val="20"/>
          <w:szCs w:val="20"/>
        </w:rPr>
        <w:t>guidelines;</w:t>
      </w:r>
      <w:proofErr w:type="gramEnd"/>
    </w:p>
    <w:p w14:paraId="1E3095E9" w14:textId="77777777" w:rsidR="00CB0B51" w:rsidRPr="00CB0B51" w:rsidRDefault="00CB0B51" w:rsidP="00B6187E">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Resolve user identities to a unique individual; and</w:t>
      </w:r>
    </w:p>
    <w:p w14:paraId="48F3BD9F" w14:textId="77777777" w:rsidR="00CB0B51" w:rsidRPr="00CB0B51" w:rsidRDefault="00CB0B51" w:rsidP="00B6187E">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Collect, validate, and verify identity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6F03967" w14:textId="77777777" w:rsidTr="00D04FAF">
        <w:tc>
          <w:tcPr>
            <w:tcW w:w="0" w:type="auto"/>
            <w:shd w:val="clear" w:color="auto" w:fill="CCECFC"/>
          </w:tcPr>
          <w:p w14:paraId="49BE5C8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IA-12 Control Summary Information</w:t>
            </w:r>
          </w:p>
        </w:tc>
      </w:tr>
      <w:tr w:rsidR="00CB0B51" w:rsidRPr="00CB0B51" w14:paraId="1807FCA1" w14:textId="77777777" w:rsidTr="00D04FAF">
        <w:tc>
          <w:tcPr>
            <w:tcW w:w="0" w:type="auto"/>
            <w:shd w:val="clear" w:color="auto" w:fill="FFFFFF"/>
          </w:tcPr>
          <w:p w14:paraId="68D6EB2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231757C" w14:textId="77777777" w:rsidTr="00D04FAF">
        <w:tc>
          <w:tcPr>
            <w:tcW w:w="0" w:type="auto"/>
            <w:shd w:val="clear" w:color="auto" w:fill="FFFFFF"/>
          </w:tcPr>
          <w:p w14:paraId="05736E9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A6C276E" w14:textId="6A188762" w:rsidR="00CB0B51" w:rsidRPr="00CB0B51" w:rsidRDefault="00000000" w:rsidP="00B6187E">
            <w:pPr>
              <w:spacing w:before="120" w:after="120" w:line="240" w:lineRule="auto"/>
              <w:rPr>
                <w:rFonts w:cstheme="minorHAnsi"/>
                <w:sz w:val="20"/>
                <w:szCs w:val="20"/>
              </w:rPr>
            </w:pPr>
            <w:sdt>
              <w:sdtPr>
                <w:rPr>
                  <w:rFonts w:cstheme="minorHAnsi"/>
                  <w:sz w:val="20"/>
                  <w:szCs w:val="20"/>
                </w:rPr>
                <w:id w:val="13039231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6187E">
              <w:rPr>
                <w:rFonts w:cstheme="minorHAnsi"/>
                <w:sz w:val="20"/>
                <w:szCs w:val="20"/>
              </w:rPr>
              <w:t xml:space="preserve"> </w:t>
            </w:r>
            <w:sdt>
              <w:sdtPr>
                <w:rPr>
                  <w:rFonts w:cstheme="minorHAnsi"/>
                  <w:sz w:val="20"/>
                  <w:szCs w:val="20"/>
                </w:rPr>
                <w:id w:val="111434937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42060407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6187E">
              <w:rPr>
                <w:rFonts w:cstheme="minorHAnsi"/>
                <w:sz w:val="20"/>
                <w:szCs w:val="20"/>
              </w:rPr>
              <w:t xml:space="preserve"> </w:t>
            </w:r>
            <w:sdt>
              <w:sdtPr>
                <w:rPr>
                  <w:rFonts w:cstheme="minorHAnsi"/>
                  <w:sz w:val="20"/>
                  <w:szCs w:val="20"/>
                </w:rPr>
                <w:id w:val="30358164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151878184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5AD54FD" w14:textId="77777777" w:rsidTr="00D04FAF">
        <w:tc>
          <w:tcPr>
            <w:tcW w:w="0" w:type="auto"/>
            <w:shd w:val="clear" w:color="auto" w:fill="FFFFFF"/>
          </w:tcPr>
          <w:p w14:paraId="1E74FDA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03D7EC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3573594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236A19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1411131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4E2085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99096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E665CA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621286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F5331E1" w14:textId="67FC5C5A" w:rsidR="00CB0B51" w:rsidRPr="00CB0B51" w:rsidRDefault="00165D16" w:rsidP="00165D16">
            <w:pPr>
              <w:spacing w:before="120" w:after="120" w:line="240" w:lineRule="auto"/>
              <w:rPr>
                <w:rFonts w:cstheme="minorHAnsi"/>
                <w:sz w:val="20"/>
                <w:szCs w:val="20"/>
              </w:rPr>
            </w:pPr>
            <w:sdt>
              <w:sdtPr>
                <w:rPr>
                  <w:rFonts w:cstheme="minorHAnsi"/>
                  <w:sz w:val="20"/>
                  <w:szCs w:val="20"/>
                </w:rPr>
                <w:id w:val="-10768956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2479A89" w14:textId="77777777" w:rsidTr="00D04FAF">
        <w:tc>
          <w:tcPr>
            <w:tcW w:w="0" w:type="auto"/>
            <w:shd w:val="clear" w:color="auto" w:fill="CCECFC"/>
          </w:tcPr>
          <w:p w14:paraId="3AFE211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IA-12 What is the solution and how is it implemented?</w:t>
            </w:r>
          </w:p>
        </w:tc>
      </w:tr>
      <w:tr w:rsidR="00CB0B51" w:rsidRPr="00CB0B51" w14:paraId="39C7BFFF" w14:textId="77777777" w:rsidTr="00D04FAF">
        <w:tc>
          <w:tcPr>
            <w:tcW w:w="0" w:type="auto"/>
            <w:shd w:val="clear" w:color="auto" w:fill="FFFFFF"/>
          </w:tcPr>
          <w:p w14:paraId="5000624B" w14:textId="18D6F63D" w:rsidR="00CB0B51" w:rsidRPr="00CB0B51" w:rsidRDefault="00CB0B51" w:rsidP="00803195">
            <w:pPr>
              <w:spacing w:before="120" w:after="120" w:line="240" w:lineRule="auto"/>
              <w:rPr>
                <w:rFonts w:cstheme="minorHAnsi"/>
                <w:sz w:val="20"/>
                <w:szCs w:val="20"/>
              </w:rPr>
            </w:pPr>
          </w:p>
        </w:tc>
      </w:tr>
    </w:tbl>
    <w:p w14:paraId="42301950" w14:textId="77777777" w:rsidR="00B6187E" w:rsidRDefault="00B6187E" w:rsidP="00803195">
      <w:pPr>
        <w:spacing w:before="120" w:after="120" w:line="240" w:lineRule="auto"/>
        <w:rPr>
          <w:rFonts w:cstheme="minorHAnsi"/>
          <w:b/>
          <w:bCs/>
          <w:sz w:val="20"/>
          <w:szCs w:val="20"/>
        </w:rPr>
      </w:pPr>
      <w:bookmarkStart w:id="461" w:name="_Toc137218259"/>
      <w:bookmarkStart w:id="462" w:name="_Toc158135821"/>
    </w:p>
    <w:p w14:paraId="3BB910C1" w14:textId="106A03CB" w:rsidR="00CB0B51" w:rsidRPr="00B24D3B" w:rsidRDefault="00CB0B51" w:rsidP="00B24D3B">
      <w:pPr>
        <w:rPr>
          <w:b/>
          <w:bCs/>
        </w:rPr>
      </w:pPr>
      <w:r w:rsidRPr="00B24D3B">
        <w:rPr>
          <w:b/>
          <w:bCs/>
        </w:rPr>
        <w:t xml:space="preserve">IA-12(2) Identity Evidence </w:t>
      </w:r>
      <w:bookmarkEnd w:id="461"/>
      <w:bookmarkEnd w:id="462"/>
    </w:p>
    <w:p w14:paraId="45C4922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Require evidence of individual identification be presented to the registration authority.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CE85507" w14:textId="77777777" w:rsidTr="00D04FAF">
        <w:tc>
          <w:tcPr>
            <w:tcW w:w="0" w:type="auto"/>
            <w:shd w:val="clear" w:color="auto" w:fill="CCECFC"/>
          </w:tcPr>
          <w:p w14:paraId="2126E9E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IA-12(2) Control Summary Information</w:t>
            </w:r>
          </w:p>
        </w:tc>
      </w:tr>
      <w:tr w:rsidR="00CB0B51" w:rsidRPr="00CB0B51" w14:paraId="749CFF27" w14:textId="77777777" w:rsidTr="00D04FAF">
        <w:tc>
          <w:tcPr>
            <w:tcW w:w="0" w:type="auto"/>
            <w:shd w:val="clear" w:color="auto" w:fill="FFFFFF"/>
          </w:tcPr>
          <w:p w14:paraId="2812CF0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FD2B5C4" w14:textId="77777777" w:rsidTr="00D04FAF">
        <w:tc>
          <w:tcPr>
            <w:tcW w:w="0" w:type="auto"/>
            <w:shd w:val="clear" w:color="auto" w:fill="FFFFFF"/>
          </w:tcPr>
          <w:p w14:paraId="45F5838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1E2408A" w14:textId="1D223A32" w:rsidR="00CB0B51" w:rsidRPr="00CB0B51" w:rsidRDefault="00000000" w:rsidP="00B6187E">
            <w:pPr>
              <w:spacing w:before="120" w:after="120" w:line="240" w:lineRule="auto"/>
              <w:rPr>
                <w:rFonts w:cstheme="minorHAnsi"/>
                <w:sz w:val="20"/>
                <w:szCs w:val="20"/>
              </w:rPr>
            </w:pPr>
            <w:sdt>
              <w:sdtPr>
                <w:rPr>
                  <w:rFonts w:cstheme="minorHAnsi"/>
                  <w:sz w:val="20"/>
                  <w:szCs w:val="20"/>
                </w:rPr>
                <w:id w:val="203733359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6187E">
              <w:rPr>
                <w:rFonts w:cstheme="minorHAnsi"/>
                <w:sz w:val="20"/>
                <w:szCs w:val="20"/>
              </w:rPr>
              <w:t xml:space="preserve"> </w:t>
            </w:r>
            <w:sdt>
              <w:sdtPr>
                <w:rPr>
                  <w:rFonts w:cstheme="minorHAnsi"/>
                  <w:sz w:val="20"/>
                  <w:szCs w:val="20"/>
                </w:rPr>
                <w:id w:val="25439877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105496953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6187E">
              <w:rPr>
                <w:rFonts w:cstheme="minorHAnsi"/>
                <w:sz w:val="20"/>
                <w:szCs w:val="20"/>
              </w:rPr>
              <w:t xml:space="preserve"> </w:t>
            </w:r>
            <w:sdt>
              <w:sdtPr>
                <w:rPr>
                  <w:rFonts w:cstheme="minorHAnsi"/>
                  <w:sz w:val="20"/>
                  <w:szCs w:val="20"/>
                </w:rPr>
                <w:id w:val="12954522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172917415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706B63D" w14:textId="77777777" w:rsidTr="00D04FAF">
        <w:tc>
          <w:tcPr>
            <w:tcW w:w="0" w:type="auto"/>
            <w:shd w:val="clear" w:color="auto" w:fill="FFFFFF"/>
          </w:tcPr>
          <w:p w14:paraId="4193EC8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3BC2B7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434330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4DC97C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048032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DB85AF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148426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486276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850749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A29F772" w14:textId="59A31979" w:rsidR="00CB0B51" w:rsidRPr="00CB0B51" w:rsidRDefault="00165D16" w:rsidP="00165D16">
            <w:pPr>
              <w:spacing w:before="120" w:after="120" w:line="240" w:lineRule="auto"/>
              <w:rPr>
                <w:rFonts w:cstheme="minorHAnsi"/>
                <w:sz w:val="20"/>
                <w:szCs w:val="20"/>
              </w:rPr>
            </w:pPr>
            <w:sdt>
              <w:sdtPr>
                <w:rPr>
                  <w:rFonts w:cstheme="minorHAnsi"/>
                  <w:sz w:val="20"/>
                  <w:szCs w:val="20"/>
                </w:rPr>
                <w:id w:val="-18810015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D96774F" w14:textId="77777777" w:rsidTr="00D04FAF">
        <w:tc>
          <w:tcPr>
            <w:tcW w:w="0" w:type="auto"/>
            <w:shd w:val="clear" w:color="auto" w:fill="CCECFC"/>
          </w:tcPr>
          <w:p w14:paraId="5D43656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IA-12(2) What is the solution and how is it implemented?</w:t>
            </w:r>
          </w:p>
        </w:tc>
      </w:tr>
      <w:tr w:rsidR="00CB0B51" w:rsidRPr="00CB0B51" w14:paraId="1CA7204A" w14:textId="77777777" w:rsidTr="00D04FAF">
        <w:tc>
          <w:tcPr>
            <w:tcW w:w="0" w:type="auto"/>
            <w:shd w:val="clear" w:color="auto" w:fill="FFFFFF"/>
          </w:tcPr>
          <w:p w14:paraId="106C0FCF" w14:textId="77777777" w:rsidR="00CB0B51" w:rsidRPr="00CB0B51" w:rsidRDefault="00CB0B51" w:rsidP="00803195">
            <w:pPr>
              <w:spacing w:before="120" w:after="120" w:line="240" w:lineRule="auto"/>
              <w:rPr>
                <w:rFonts w:cstheme="minorHAnsi"/>
                <w:sz w:val="20"/>
                <w:szCs w:val="20"/>
              </w:rPr>
            </w:pPr>
          </w:p>
        </w:tc>
      </w:tr>
    </w:tbl>
    <w:p w14:paraId="20DD5504" w14:textId="77777777" w:rsidR="00B6187E" w:rsidRDefault="00B6187E" w:rsidP="00803195">
      <w:pPr>
        <w:spacing w:before="120" w:after="120" w:line="240" w:lineRule="auto"/>
        <w:rPr>
          <w:rFonts w:cstheme="minorHAnsi"/>
          <w:b/>
          <w:bCs/>
          <w:sz w:val="20"/>
          <w:szCs w:val="20"/>
        </w:rPr>
      </w:pPr>
      <w:bookmarkStart w:id="463" w:name="_Toc137218260"/>
      <w:bookmarkStart w:id="464" w:name="_Toc158135822"/>
    </w:p>
    <w:p w14:paraId="528E712D" w14:textId="20AFF97F" w:rsidR="00CB0B51" w:rsidRPr="00B24D3B" w:rsidRDefault="00CB0B51" w:rsidP="00B24D3B">
      <w:pPr>
        <w:rPr>
          <w:b/>
          <w:bCs/>
        </w:rPr>
      </w:pPr>
      <w:r w:rsidRPr="00B24D3B">
        <w:rPr>
          <w:b/>
          <w:bCs/>
        </w:rPr>
        <w:t>IA-12(3) Identity Evidence Validation and Verification</w:t>
      </w:r>
      <w:bookmarkEnd w:id="463"/>
      <w:bookmarkEnd w:id="464"/>
    </w:p>
    <w:p w14:paraId="3D98B15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Require that the presented identity evidence be validated and verified through [Assignment: organizational defined methods of validation and verification].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C01B1D9" w14:textId="77777777" w:rsidTr="00D04FAF">
        <w:tc>
          <w:tcPr>
            <w:tcW w:w="0" w:type="auto"/>
            <w:shd w:val="clear" w:color="auto" w:fill="CCECFC"/>
          </w:tcPr>
          <w:p w14:paraId="25D79F2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IA-12(3) Control Summary Information</w:t>
            </w:r>
          </w:p>
        </w:tc>
      </w:tr>
      <w:tr w:rsidR="00CB0B51" w:rsidRPr="00CB0B51" w14:paraId="4431C4AA" w14:textId="77777777" w:rsidTr="00D04FAF">
        <w:tc>
          <w:tcPr>
            <w:tcW w:w="0" w:type="auto"/>
            <w:shd w:val="clear" w:color="auto" w:fill="FFFFFF"/>
          </w:tcPr>
          <w:p w14:paraId="4810B66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B03C2F5" w14:textId="77777777" w:rsidTr="00D04FAF">
        <w:tc>
          <w:tcPr>
            <w:tcW w:w="0" w:type="auto"/>
            <w:shd w:val="clear" w:color="auto" w:fill="FFFFFF"/>
          </w:tcPr>
          <w:p w14:paraId="4452794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IA-12(3):</w:t>
            </w:r>
          </w:p>
        </w:tc>
      </w:tr>
      <w:tr w:rsidR="00CB0B51" w:rsidRPr="00CB0B51" w14:paraId="063CB057" w14:textId="77777777" w:rsidTr="00D04FAF">
        <w:tc>
          <w:tcPr>
            <w:tcW w:w="0" w:type="auto"/>
            <w:shd w:val="clear" w:color="auto" w:fill="FFFFFF"/>
          </w:tcPr>
          <w:p w14:paraId="4A5AF7E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95B7FA5" w14:textId="11507E8C" w:rsidR="00CB0B51" w:rsidRPr="00CB0B51" w:rsidRDefault="00000000" w:rsidP="00B6187E">
            <w:pPr>
              <w:spacing w:before="120" w:after="120" w:line="240" w:lineRule="auto"/>
              <w:rPr>
                <w:rFonts w:cstheme="minorHAnsi"/>
                <w:sz w:val="20"/>
                <w:szCs w:val="20"/>
              </w:rPr>
            </w:pPr>
            <w:sdt>
              <w:sdtPr>
                <w:rPr>
                  <w:rFonts w:cstheme="minorHAnsi"/>
                  <w:sz w:val="20"/>
                  <w:szCs w:val="20"/>
                </w:rPr>
                <w:id w:val="35385295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6187E">
              <w:rPr>
                <w:rFonts w:cstheme="minorHAnsi"/>
                <w:sz w:val="20"/>
                <w:szCs w:val="20"/>
              </w:rPr>
              <w:t xml:space="preserve"> </w:t>
            </w:r>
            <w:sdt>
              <w:sdtPr>
                <w:rPr>
                  <w:rFonts w:cstheme="minorHAnsi"/>
                  <w:sz w:val="20"/>
                  <w:szCs w:val="20"/>
                </w:rPr>
                <w:id w:val="10583840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199499832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6187E">
              <w:rPr>
                <w:rFonts w:cstheme="minorHAnsi"/>
                <w:sz w:val="20"/>
                <w:szCs w:val="20"/>
              </w:rPr>
              <w:t xml:space="preserve"> </w:t>
            </w:r>
            <w:sdt>
              <w:sdtPr>
                <w:rPr>
                  <w:rFonts w:cstheme="minorHAnsi"/>
                  <w:sz w:val="20"/>
                  <w:szCs w:val="20"/>
                </w:rPr>
                <w:id w:val="115636336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148693289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1520D57" w14:textId="77777777" w:rsidTr="00D04FAF">
        <w:tc>
          <w:tcPr>
            <w:tcW w:w="0" w:type="auto"/>
            <w:shd w:val="clear" w:color="auto" w:fill="FFFFFF"/>
          </w:tcPr>
          <w:p w14:paraId="6145B37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09FEC5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780265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23AC1C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223717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3283A7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843312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957E54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258706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8C82577" w14:textId="5C0302BF" w:rsidR="00CB0B51" w:rsidRPr="00CB0B51" w:rsidRDefault="00165D16" w:rsidP="00165D16">
            <w:pPr>
              <w:spacing w:before="120" w:after="120" w:line="240" w:lineRule="auto"/>
              <w:rPr>
                <w:rFonts w:cstheme="minorHAnsi"/>
                <w:sz w:val="20"/>
                <w:szCs w:val="20"/>
              </w:rPr>
            </w:pPr>
            <w:sdt>
              <w:sdtPr>
                <w:rPr>
                  <w:rFonts w:cstheme="minorHAnsi"/>
                  <w:sz w:val="20"/>
                  <w:szCs w:val="20"/>
                </w:rPr>
                <w:id w:val="213398380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4259943" w14:textId="77777777" w:rsidTr="00D04FAF">
        <w:tc>
          <w:tcPr>
            <w:tcW w:w="0" w:type="auto"/>
            <w:shd w:val="clear" w:color="auto" w:fill="CCECFC"/>
          </w:tcPr>
          <w:p w14:paraId="37A79C5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IA-12(3) What is the solution and how is it implemented?</w:t>
            </w:r>
          </w:p>
        </w:tc>
      </w:tr>
      <w:tr w:rsidR="00CB0B51" w:rsidRPr="00CB0B51" w14:paraId="304F870F" w14:textId="77777777" w:rsidTr="00D04FAF">
        <w:tc>
          <w:tcPr>
            <w:tcW w:w="0" w:type="auto"/>
            <w:shd w:val="clear" w:color="auto" w:fill="FFFFFF"/>
          </w:tcPr>
          <w:p w14:paraId="21756925" w14:textId="77777777" w:rsidR="00CB0B51" w:rsidRPr="00CB0B51" w:rsidRDefault="00CB0B51" w:rsidP="00803195">
            <w:pPr>
              <w:spacing w:before="120" w:after="120" w:line="240" w:lineRule="auto"/>
              <w:rPr>
                <w:rFonts w:cstheme="minorHAnsi"/>
                <w:sz w:val="20"/>
                <w:szCs w:val="20"/>
              </w:rPr>
            </w:pPr>
          </w:p>
        </w:tc>
      </w:tr>
    </w:tbl>
    <w:p w14:paraId="6726E173" w14:textId="77777777" w:rsidR="00B6187E" w:rsidRDefault="00B6187E" w:rsidP="00803195">
      <w:pPr>
        <w:spacing w:before="120" w:after="120" w:line="240" w:lineRule="auto"/>
        <w:rPr>
          <w:rFonts w:cstheme="minorHAnsi"/>
          <w:b/>
          <w:bCs/>
          <w:sz w:val="20"/>
          <w:szCs w:val="20"/>
        </w:rPr>
      </w:pPr>
      <w:bookmarkStart w:id="465" w:name="_Toc137218261"/>
      <w:bookmarkStart w:id="466" w:name="_Toc158135823"/>
    </w:p>
    <w:p w14:paraId="75FD2363" w14:textId="0B9FF3AC" w:rsidR="00CB0B51" w:rsidRPr="00B24D3B" w:rsidRDefault="00CB0B51" w:rsidP="00B24D3B">
      <w:pPr>
        <w:rPr>
          <w:b/>
          <w:bCs/>
        </w:rPr>
      </w:pPr>
      <w:r w:rsidRPr="00B24D3B">
        <w:rPr>
          <w:b/>
          <w:bCs/>
        </w:rPr>
        <w:t>IA-12(5) Address Confirmation</w:t>
      </w:r>
      <w:bookmarkEnd w:id="465"/>
      <w:bookmarkEnd w:id="466"/>
    </w:p>
    <w:p w14:paraId="0B437E1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Require that a [Selection: Assignment: registration code; notice of proofing] be delivered through an out-of-band channel to verify the users address (physical or digital) of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1E8BE5B" w14:textId="77777777" w:rsidTr="00D04FAF">
        <w:tc>
          <w:tcPr>
            <w:tcW w:w="0" w:type="auto"/>
            <w:shd w:val="clear" w:color="auto" w:fill="CCECFC"/>
          </w:tcPr>
          <w:p w14:paraId="3749B67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IA-12(5) Control Summary Information</w:t>
            </w:r>
          </w:p>
        </w:tc>
      </w:tr>
      <w:tr w:rsidR="00CB0B51" w:rsidRPr="00CB0B51" w14:paraId="1576630B" w14:textId="77777777" w:rsidTr="00D04FAF">
        <w:tc>
          <w:tcPr>
            <w:tcW w:w="0" w:type="auto"/>
            <w:shd w:val="clear" w:color="auto" w:fill="FFFFFF"/>
          </w:tcPr>
          <w:p w14:paraId="78DB707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0F76837" w14:textId="77777777" w:rsidTr="00D04FAF">
        <w:tc>
          <w:tcPr>
            <w:tcW w:w="0" w:type="auto"/>
            <w:shd w:val="clear" w:color="auto" w:fill="FFFFFF"/>
          </w:tcPr>
          <w:p w14:paraId="79C2605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IA-12(5):</w:t>
            </w:r>
          </w:p>
        </w:tc>
      </w:tr>
      <w:tr w:rsidR="00CB0B51" w:rsidRPr="00CB0B51" w14:paraId="394E45F9" w14:textId="77777777" w:rsidTr="00D04FAF">
        <w:tc>
          <w:tcPr>
            <w:tcW w:w="0" w:type="auto"/>
            <w:shd w:val="clear" w:color="auto" w:fill="FFFFFF"/>
          </w:tcPr>
          <w:p w14:paraId="1E65C1D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4FDD7D8" w14:textId="472669F5" w:rsidR="00CB0B51" w:rsidRPr="00CB0B51" w:rsidRDefault="00000000" w:rsidP="00B6187E">
            <w:pPr>
              <w:spacing w:before="120" w:after="120" w:line="240" w:lineRule="auto"/>
              <w:rPr>
                <w:rFonts w:cstheme="minorHAnsi"/>
                <w:sz w:val="20"/>
                <w:szCs w:val="20"/>
              </w:rPr>
            </w:pPr>
            <w:sdt>
              <w:sdtPr>
                <w:rPr>
                  <w:rFonts w:cstheme="minorHAnsi"/>
                  <w:sz w:val="20"/>
                  <w:szCs w:val="20"/>
                </w:rPr>
                <w:id w:val="4846782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6187E">
              <w:rPr>
                <w:rFonts w:cstheme="minorHAnsi"/>
                <w:sz w:val="20"/>
                <w:szCs w:val="20"/>
              </w:rPr>
              <w:t xml:space="preserve"> </w:t>
            </w:r>
            <w:sdt>
              <w:sdtPr>
                <w:rPr>
                  <w:rFonts w:cstheme="minorHAnsi"/>
                  <w:sz w:val="20"/>
                  <w:szCs w:val="20"/>
                </w:rPr>
                <w:id w:val="14475408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19609371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6187E">
              <w:rPr>
                <w:rFonts w:cstheme="minorHAnsi"/>
                <w:sz w:val="20"/>
                <w:szCs w:val="20"/>
              </w:rPr>
              <w:t xml:space="preserve"> </w:t>
            </w:r>
            <w:sdt>
              <w:sdtPr>
                <w:rPr>
                  <w:rFonts w:cstheme="minorHAnsi"/>
                  <w:sz w:val="20"/>
                  <w:szCs w:val="20"/>
                </w:rPr>
                <w:id w:val="8348708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171611738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2A4BDA0" w14:textId="77777777" w:rsidTr="00D04FAF">
        <w:tc>
          <w:tcPr>
            <w:tcW w:w="0" w:type="auto"/>
            <w:shd w:val="clear" w:color="auto" w:fill="FFFFFF"/>
          </w:tcPr>
          <w:p w14:paraId="0ADF266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EBD17D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6769882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74860C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660315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EB6A68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132866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01FBE9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303138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5770919" w14:textId="6CDFAB7A" w:rsidR="00CB0B51" w:rsidRPr="00CB0B51" w:rsidRDefault="00165D16" w:rsidP="00165D16">
            <w:pPr>
              <w:spacing w:before="120" w:after="120" w:line="240" w:lineRule="auto"/>
              <w:rPr>
                <w:rFonts w:cstheme="minorHAnsi"/>
                <w:sz w:val="20"/>
                <w:szCs w:val="20"/>
              </w:rPr>
            </w:pPr>
            <w:sdt>
              <w:sdtPr>
                <w:rPr>
                  <w:rFonts w:cstheme="minorHAnsi"/>
                  <w:sz w:val="20"/>
                  <w:szCs w:val="20"/>
                </w:rPr>
                <w:id w:val="31485312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CCEE9D0" w14:textId="77777777" w:rsidTr="00D04FAF">
        <w:tc>
          <w:tcPr>
            <w:tcW w:w="0" w:type="auto"/>
            <w:shd w:val="clear" w:color="auto" w:fill="CCECFC"/>
          </w:tcPr>
          <w:p w14:paraId="07A5C04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IA-12(5) What is the solution and how is it implemented?</w:t>
            </w:r>
          </w:p>
        </w:tc>
      </w:tr>
      <w:tr w:rsidR="00CB0B51" w:rsidRPr="00CB0B51" w14:paraId="213413D1" w14:textId="77777777" w:rsidTr="00D04FAF">
        <w:tc>
          <w:tcPr>
            <w:tcW w:w="0" w:type="auto"/>
            <w:shd w:val="clear" w:color="auto" w:fill="FFFFFF"/>
          </w:tcPr>
          <w:p w14:paraId="28ECD856" w14:textId="77777777" w:rsidR="00CB0B51" w:rsidRPr="00CB0B51" w:rsidRDefault="00CB0B51" w:rsidP="00803195">
            <w:pPr>
              <w:spacing w:before="120" w:after="120" w:line="240" w:lineRule="auto"/>
              <w:rPr>
                <w:rFonts w:cstheme="minorHAnsi"/>
                <w:sz w:val="20"/>
                <w:szCs w:val="20"/>
              </w:rPr>
            </w:pPr>
          </w:p>
        </w:tc>
      </w:tr>
    </w:tbl>
    <w:p w14:paraId="6028685E" w14:textId="77777777" w:rsidR="00B6187E" w:rsidRDefault="00B6187E" w:rsidP="00803195">
      <w:pPr>
        <w:spacing w:before="120" w:after="120" w:line="240" w:lineRule="auto"/>
        <w:rPr>
          <w:rFonts w:cstheme="minorHAnsi"/>
          <w:bCs/>
          <w:sz w:val="20"/>
          <w:szCs w:val="20"/>
        </w:rPr>
      </w:pPr>
      <w:bookmarkStart w:id="467" w:name="_Toc137218262"/>
      <w:bookmarkStart w:id="468" w:name="_Toc158135824"/>
    </w:p>
    <w:p w14:paraId="65E8F1B8" w14:textId="6048B3D9" w:rsidR="00CB0B51" w:rsidRPr="00B24D3B" w:rsidRDefault="00CB0B51" w:rsidP="00B24D3B">
      <w:pPr>
        <w:rPr>
          <w:b/>
          <w:bCs/>
        </w:rPr>
      </w:pPr>
      <w:r w:rsidRPr="00B24D3B">
        <w:rPr>
          <w:b/>
          <w:bCs/>
        </w:rPr>
        <w:t>Incident Response</w:t>
      </w:r>
      <w:bookmarkEnd w:id="467"/>
      <w:bookmarkEnd w:id="468"/>
    </w:p>
    <w:p w14:paraId="348E13E9" w14:textId="46C271DA" w:rsidR="00CB0B51" w:rsidRPr="00B24D3B" w:rsidRDefault="00CB0B51" w:rsidP="00B24D3B">
      <w:pPr>
        <w:rPr>
          <w:b/>
          <w:bCs/>
        </w:rPr>
      </w:pPr>
      <w:bookmarkStart w:id="469" w:name="_Toc137218263"/>
      <w:bookmarkStart w:id="470" w:name="_Toc158135825"/>
      <w:r w:rsidRPr="00B24D3B">
        <w:rPr>
          <w:b/>
          <w:bCs/>
        </w:rPr>
        <w:t>IR-1 Policy and Procedures</w:t>
      </w:r>
      <w:bookmarkEnd w:id="469"/>
      <w:bookmarkEnd w:id="470"/>
    </w:p>
    <w:p w14:paraId="499E92FB" w14:textId="77777777" w:rsidR="00CB0B51" w:rsidRPr="00CB0B51" w:rsidRDefault="00CB0B51" w:rsidP="00B6187E">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Develop, document, and disseminate to [Assignment: organization-defined personnel or roles]:</w:t>
      </w:r>
    </w:p>
    <w:p w14:paraId="63799002" w14:textId="77777777" w:rsidR="00CB0B51" w:rsidRPr="00CB0B51" w:rsidRDefault="00CB0B51" w:rsidP="00B6187E">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[Selection (one-or-more): organization-level; mission/business process-level; system-level] incident response policy that:</w:t>
      </w:r>
    </w:p>
    <w:p w14:paraId="49967AFC" w14:textId="77777777" w:rsidR="00CB0B51" w:rsidRPr="00CB0B51" w:rsidRDefault="00CB0B51" w:rsidP="00B6187E">
      <w:pPr>
        <w:spacing w:before="120" w:after="120" w:line="240" w:lineRule="auto"/>
        <w:ind w:left="1440" w:hanging="450"/>
        <w:rPr>
          <w:rFonts w:cstheme="minorHAnsi"/>
          <w:sz w:val="20"/>
          <w:szCs w:val="20"/>
        </w:rPr>
      </w:pPr>
      <w:r w:rsidRPr="00CB0B51">
        <w:rPr>
          <w:rFonts w:cstheme="minorHAnsi"/>
          <w:sz w:val="20"/>
          <w:szCs w:val="20"/>
        </w:rPr>
        <w:t>(a)</w:t>
      </w:r>
      <w:r w:rsidRPr="00CB0B51">
        <w:rPr>
          <w:rFonts w:cstheme="minorHAnsi"/>
          <w:sz w:val="20"/>
          <w:szCs w:val="20"/>
        </w:rPr>
        <w:tab/>
        <w:t>Addresses purpose, scope, roles, responsibilities, management commitment, coordination among organizational entities, and compliance; and</w:t>
      </w:r>
    </w:p>
    <w:p w14:paraId="2CF902B8" w14:textId="77777777" w:rsidR="00CB0B51" w:rsidRPr="00CB0B51" w:rsidRDefault="00CB0B51" w:rsidP="00B6187E">
      <w:pPr>
        <w:spacing w:before="120" w:after="120" w:line="240" w:lineRule="auto"/>
        <w:ind w:left="1440" w:hanging="450"/>
        <w:rPr>
          <w:rFonts w:cstheme="minorHAnsi"/>
          <w:sz w:val="20"/>
          <w:szCs w:val="20"/>
        </w:rPr>
      </w:pPr>
      <w:r w:rsidRPr="00CB0B51">
        <w:rPr>
          <w:rFonts w:cstheme="minorHAnsi"/>
          <w:sz w:val="20"/>
          <w:szCs w:val="20"/>
        </w:rPr>
        <w:t>(b)</w:t>
      </w:r>
      <w:r w:rsidRPr="00CB0B51">
        <w:rPr>
          <w:rFonts w:cstheme="minorHAnsi"/>
          <w:sz w:val="20"/>
          <w:szCs w:val="20"/>
        </w:rPr>
        <w:tab/>
        <w:t>Is consistent with applicable laws, executive orders, directives, regulations, policies, standards, and guidelines; and</w:t>
      </w:r>
    </w:p>
    <w:p w14:paraId="67EA1945" w14:textId="77777777" w:rsidR="00CB0B51" w:rsidRPr="00CB0B51" w:rsidRDefault="00CB0B51" w:rsidP="00B6187E">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 xml:space="preserve">Procedures to facilitate the implementation of the incident response policy and the associated incident response </w:t>
      </w:r>
      <w:proofErr w:type="gramStart"/>
      <w:r w:rsidRPr="00CB0B51">
        <w:rPr>
          <w:rFonts w:cstheme="minorHAnsi"/>
          <w:sz w:val="20"/>
          <w:szCs w:val="20"/>
        </w:rPr>
        <w:t>controls;</w:t>
      </w:r>
      <w:proofErr w:type="gramEnd"/>
    </w:p>
    <w:p w14:paraId="1AD85066" w14:textId="77777777" w:rsidR="00CB0B51" w:rsidRPr="00CB0B51" w:rsidRDefault="00CB0B51" w:rsidP="00B6187E">
      <w:pPr>
        <w:spacing w:before="120" w:after="120" w:line="240" w:lineRule="auto"/>
        <w:ind w:left="540" w:hanging="270"/>
        <w:rPr>
          <w:rFonts w:cstheme="minorHAnsi"/>
          <w:sz w:val="20"/>
          <w:szCs w:val="20"/>
        </w:rPr>
      </w:pPr>
      <w:r w:rsidRPr="00CB0B51">
        <w:rPr>
          <w:rFonts w:cstheme="minorHAnsi"/>
          <w:sz w:val="20"/>
          <w:szCs w:val="20"/>
        </w:rPr>
        <w:lastRenderedPageBreak/>
        <w:t>b.</w:t>
      </w:r>
      <w:r w:rsidRPr="00CB0B51">
        <w:rPr>
          <w:rFonts w:cstheme="minorHAnsi"/>
          <w:sz w:val="20"/>
          <w:szCs w:val="20"/>
        </w:rPr>
        <w:tab/>
        <w:t>Designate an [Assignment: organization-defined official] to manage the development, documentation, and dissemination of the incident response policy and procedures; and</w:t>
      </w:r>
    </w:p>
    <w:p w14:paraId="779114D8" w14:textId="77777777" w:rsidR="00CB0B51" w:rsidRPr="00CB0B51" w:rsidRDefault="00CB0B51" w:rsidP="00B6187E">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Review and update the current incident response:</w:t>
      </w:r>
    </w:p>
    <w:p w14:paraId="13D9A0BA" w14:textId="77777777" w:rsidR="00CB0B51" w:rsidRPr="00CB0B51" w:rsidRDefault="00CB0B51" w:rsidP="00B6187E">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Policy [Assignment: organization-defined frequency] and following [Assignment: organization-defined events]; and</w:t>
      </w:r>
    </w:p>
    <w:p w14:paraId="1EF7B599" w14:textId="77777777" w:rsidR="00CB0B51" w:rsidRPr="00CB0B51" w:rsidRDefault="00CB0B51" w:rsidP="00B6187E">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CCE0D93" w14:textId="77777777" w:rsidTr="00D04FAF">
        <w:tc>
          <w:tcPr>
            <w:tcW w:w="0" w:type="auto"/>
            <w:shd w:val="clear" w:color="auto" w:fill="CCECFC"/>
          </w:tcPr>
          <w:p w14:paraId="1FFE60A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IR-1 Control Summary Information</w:t>
            </w:r>
          </w:p>
        </w:tc>
      </w:tr>
      <w:tr w:rsidR="00CB0B51" w:rsidRPr="00CB0B51" w14:paraId="7A73EA30" w14:textId="77777777" w:rsidTr="00D04FAF">
        <w:tc>
          <w:tcPr>
            <w:tcW w:w="0" w:type="auto"/>
            <w:shd w:val="clear" w:color="auto" w:fill="FFFFFF"/>
          </w:tcPr>
          <w:p w14:paraId="07EBC1B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E079D9A" w14:textId="77777777" w:rsidTr="00D04FAF">
        <w:tc>
          <w:tcPr>
            <w:tcW w:w="0" w:type="auto"/>
            <w:shd w:val="clear" w:color="auto" w:fill="FFFFFF"/>
          </w:tcPr>
          <w:p w14:paraId="4BEC29A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IR-1(a):</w:t>
            </w:r>
          </w:p>
        </w:tc>
      </w:tr>
      <w:tr w:rsidR="00CB0B51" w:rsidRPr="00CB0B51" w14:paraId="4035869E" w14:textId="77777777" w:rsidTr="00D04FAF">
        <w:tc>
          <w:tcPr>
            <w:tcW w:w="0" w:type="auto"/>
            <w:shd w:val="clear" w:color="auto" w:fill="FFFFFF"/>
          </w:tcPr>
          <w:p w14:paraId="4535E8E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IR-1(a)(1):</w:t>
            </w:r>
          </w:p>
        </w:tc>
      </w:tr>
      <w:tr w:rsidR="00CB0B51" w:rsidRPr="00CB0B51" w14:paraId="4A8D2004" w14:textId="77777777" w:rsidTr="00D04FAF">
        <w:tc>
          <w:tcPr>
            <w:tcW w:w="0" w:type="auto"/>
            <w:shd w:val="clear" w:color="auto" w:fill="FFFFFF"/>
          </w:tcPr>
          <w:p w14:paraId="607A2FE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IR-1(b):</w:t>
            </w:r>
          </w:p>
        </w:tc>
      </w:tr>
      <w:tr w:rsidR="00CB0B51" w:rsidRPr="00CB0B51" w14:paraId="0544AF66" w14:textId="77777777" w:rsidTr="00D04FAF">
        <w:tc>
          <w:tcPr>
            <w:tcW w:w="0" w:type="auto"/>
            <w:shd w:val="clear" w:color="auto" w:fill="FFFFFF"/>
          </w:tcPr>
          <w:p w14:paraId="2312048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IR-1(c)(1)-1:</w:t>
            </w:r>
          </w:p>
        </w:tc>
      </w:tr>
      <w:tr w:rsidR="00CB0B51" w:rsidRPr="00CB0B51" w14:paraId="05B17C20" w14:textId="77777777" w:rsidTr="00D04FAF">
        <w:tc>
          <w:tcPr>
            <w:tcW w:w="0" w:type="auto"/>
            <w:shd w:val="clear" w:color="auto" w:fill="FFFFFF"/>
          </w:tcPr>
          <w:p w14:paraId="3709954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IR-1(c)(1)-2:</w:t>
            </w:r>
          </w:p>
        </w:tc>
      </w:tr>
      <w:tr w:rsidR="00CB0B51" w:rsidRPr="00CB0B51" w14:paraId="0C8B68DF" w14:textId="77777777" w:rsidTr="00D04FAF">
        <w:tc>
          <w:tcPr>
            <w:tcW w:w="0" w:type="auto"/>
            <w:shd w:val="clear" w:color="auto" w:fill="FFFFFF"/>
          </w:tcPr>
          <w:p w14:paraId="04F3803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IR-1(c)(2)-1:</w:t>
            </w:r>
          </w:p>
        </w:tc>
      </w:tr>
      <w:tr w:rsidR="00CB0B51" w:rsidRPr="00CB0B51" w14:paraId="33CFD5B5" w14:textId="77777777" w:rsidTr="00D04FAF">
        <w:tc>
          <w:tcPr>
            <w:tcW w:w="0" w:type="auto"/>
            <w:shd w:val="clear" w:color="auto" w:fill="FFFFFF"/>
          </w:tcPr>
          <w:p w14:paraId="5B42FC2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IR-1(c)(2)-2:</w:t>
            </w:r>
          </w:p>
        </w:tc>
      </w:tr>
      <w:tr w:rsidR="00CB0B51" w:rsidRPr="00CB0B51" w14:paraId="0AEB9C9D" w14:textId="77777777" w:rsidTr="00D04FAF">
        <w:tc>
          <w:tcPr>
            <w:tcW w:w="0" w:type="auto"/>
            <w:shd w:val="clear" w:color="auto" w:fill="FFFFFF"/>
          </w:tcPr>
          <w:p w14:paraId="4746586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BBFDF6F" w14:textId="1A1300CA" w:rsidR="00CB0B51" w:rsidRPr="00CB0B51" w:rsidRDefault="00000000" w:rsidP="00B6187E">
            <w:pPr>
              <w:spacing w:before="120" w:after="120" w:line="240" w:lineRule="auto"/>
              <w:rPr>
                <w:rFonts w:cstheme="minorHAnsi"/>
                <w:sz w:val="20"/>
                <w:szCs w:val="20"/>
              </w:rPr>
            </w:pPr>
            <w:sdt>
              <w:sdtPr>
                <w:rPr>
                  <w:rFonts w:cstheme="minorHAnsi"/>
                  <w:sz w:val="20"/>
                  <w:szCs w:val="20"/>
                </w:rPr>
                <w:id w:val="3441935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6187E">
              <w:rPr>
                <w:rFonts w:cstheme="minorHAnsi"/>
                <w:sz w:val="20"/>
                <w:szCs w:val="20"/>
              </w:rPr>
              <w:t xml:space="preserve"> </w:t>
            </w:r>
            <w:sdt>
              <w:sdtPr>
                <w:rPr>
                  <w:rFonts w:cstheme="minorHAnsi"/>
                  <w:sz w:val="20"/>
                  <w:szCs w:val="20"/>
                </w:rPr>
                <w:id w:val="60881299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172032781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6187E">
              <w:rPr>
                <w:rFonts w:cstheme="minorHAnsi"/>
                <w:sz w:val="20"/>
                <w:szCs w:val="20"/>
              </w:rPr>
              <w:t xml:space="preserve"> </w:t>
            </w:r>
            <w:sdt>
              <w:sdtPr>
                <w:rPr>
                  <w:rFonts w:cstheme="minorHAnsi"/>
                  <w:sz w:val="20"/>
                  <w:szCs w:val="20"/>
                </w:rPr>
                <w:id w:val="141497401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83106771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84C3D1F" w14:textId="77777777" w:rsidTr="00D04FAF">
        <w:tc>
          <w:tcPr>
            <w:tcW w:w="0" w:type="auto"/>
            <w:shd w:val="clear" w:color="auto" w:fill="FFFFFF"/>
          </w:tcPr>
          <w:p w14:paraId="0BE3ED1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832C59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698912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ED2677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4437477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8D798D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007602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20E754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489245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1EBA600" w14:textId="2FB6C99D" w:rsidR="00CB0B51" w:rsidRPr="00CB0B51" w:rsidRDefault="00165D16" w:rsidP="00165D16">
            <w:pPr>
              <w:spacing w:before="120" w:after="120" w:line="240" w:lineRule="auto"/>
              <w:rPr>
                <w:rFonts w:cstheme="minorHAnsi"/>
                <w:sz w:val="20"/>
                <w:szCs w:val="20"/>
              </w:rPr>
            </w:pPr>
            <w:sdt>
              <w:sdtPr>
                <w:rPr>
                  <w:rFonts w:cstheme="minorHAnsi"/>
                  <w:sz w:val="20"/>
                  <w:szCs w:val="20"/>
                </w:rPr>
                <w:id w:val="20891111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1A7F463" w14:textId="77777777" w:rsidTr="00D04FAF">
        <w:tc>
          <w:tcPr>
            <w:tcW w:w="0" w:type="auto"/>
            <w:shd w:val="clear" w:color="auto" w:fill="CCECFC"/>
          </w:tcPr>
          <w:p w14:paraId="759008A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IR-1 What is the solution and how is it implemented?</w:t>
            </w:r>
          </w:p>
        </w:tc>
      </w:tr>
      <w:tr w:rsidR="00CB0B51" w:rsidRPr="00CB0B51" w14:paraId="15B2F47B" w14:textId="77777777" w:rsidTr="00D04FAF">
        <w:tc>
          <w:tcPr>
            <w:tcW w:w="0" w:type="auto"/>
            <w:shd w:val="clear" w:color="auto" w:fill="FFFFFF"/>
          </w:tcPr>
          <w:p w14:paraId="13574306" w14:textId="32DE0F1E" w:rsidR="00CB0B51" w:rsidRPr="00CB0B51" w:rsidRDefault="00CB0B51" w:rsidP="00803195">
            <w:pPr>
              <w:spacing w:before="120" w:after="120" w:line="240" w:lineRule="auto"/>
              <w:rPr>
                <w:rFonts w:cstheme="minorHAnsi"/>
                <w:sz w:val="20"/>
                <w:szCs w:val="20"/>
              </w:rPr>
            </w:pPr>
          </w:p>
        </w:tc>
      </w:tr>
    </w:tbl>
    <w:p w14:paraId="4F02B6DC" w14:textId="77777777" w:rsidR="00B6187E" w:rsidRDefault="00B6187E" w:rsidP="00803195">
      <w:pPr>
        <w:spacing w:before="120" w:after="120" w:line="240" w:lineRule="auto"/>
        <w:rPr>
          <w:rFonts w:cstheme="minorHAnsi"/>
          <w:bCs/>
          <w:iCs/>
          <w:sz w:val="20"/>
          <w:szCs w:val="20"/>
        </w:rPr>
      </w:pPr>
      <w:bookmarkStart w:id="471" w:name="_Toc137218264"/>
      <w:bookmarkStart w:id="472" w:name="_Toc158135826"/>
    </w:p>
    <w:p w14:paraId="034F74EB" w14:textId="212086E6" w:rsidR="00CB0B51" w:rsidRPr="00B24D3B" w:rsidRDefault="00CB0B51" w:rsidP="00B24D3B">
      <w:pPr>
        <w:rPr>
          <w:b/>
          <w:bCs/>
        </w:rPr>
      </w:pPr>
      <w:r w:rsidRPr="00B24D3B">
        <w:rPr>
          <w:b/>
          <w:bCs/>
        </w:rPr>
        <w:t>IR-2 Incident Response Training</w:t>
      </w:r>
      <w:bookmarkEnd w:id="471"/>
      <w:bookmarkEnd w:id="472"/>
    </w:p>
    <w:p w14:paraId="1A451046" w14:textId="77777777" w:rsidR="00CB0B51" w:rsidRPr="00CB0B51" w:rsidRDefault="00CB0B51" w:rsidP="00B6187E">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Provide incident response training to system users consistent with assigned roles and responsibilities:</w:t>
      </w:r>
    </w:p>
    <w:p w14:paraId="668E0A0C" w14:textId="77777777" w:rsidR="00CB0B51" w:rsidRPr="00CB0B51" w:rsidRDefault="00CB0B51" w:rsidP="00B6187E">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 xml:space="preserve">Within [Assignment: organization-defined time period] of assuming an incident response role or responsibility or acquiring system </w:t>
      </w:r>
      <w:proofErr w:type="gramStart"/>
      <w:r w:rsidRPr="00CB0B51">
        <w:rPr>
          <w:rFonts w:cstheme="minorHAnsi"/>
          <w:sz w:val="20"/>
          <w:szCs w:val="20"/>
        </w:rPr>
        <w:t>access;</w:t>
      </w:r>
      <w:proofErr w:type="gramEnd"/>
    </w:p>
    <w:p w14:paraId="72245D2D" w14:textId="77777777" w:rsidR="00CB0B51" w:rsidRPr="00CB0B51" w:rsidRDefault="00CB0B51" w:rsidP="00B6187E">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When required by system changes; and</w:t>
      </w:r>
    </w:p>
    <w:p w14:paraId="781779FC" w14:textId="77777777" w:rsidR="00CB0B51" w:rsidRPr="00CB0B51" w:rsidRDefault="00CB0B51" w:rsidP="00B6187E">
      <w:pPr>
        <w:spacing w:before="120" w:after="120" w:line="240" w:lineRule="auto"/>
        <w:ind w:left="900" w:hanging="270"/>
        <w:rPr>
          <w:rFonts w:cstheme="minorHAnsi"/>
          <w:sz w:val="20"/>
          <w:szCs w:val="20"/>
        </w:rPr>
      </w:pPr>
      <w:r w:rsidRPr="00CB0B51">
        <w:rPr>
          <w:rFonts w:cstheme="minorHAnsi"/>
          <w:sz w:val="20"/>
          <w:szCs w:val="20"/>
        </w:rPr>
        <w:t>3.</w:t>
      </w:r>
      <w:r w:rsidRPr="00CB0B51">
        <w:rPr>
          <w:rFonts w:cstheme="minorHAnsi"/>
          <w:sz w:val="20"/>
          <w:szCs w:val="20"/>
        </w:rPr>
        <w:tab/>
        <w:t>[Assignment: organization-defined frequency] thereafter; and</w:t>
      </w:r>
    </w:p>
    <w:p w14:paraId="37AFB574" w14:textId="77777777" w:rsidR="00CB0B51" w:rsidRPr="00CB0B51" w:rsidRDefault="00CB0B51" w:rsidP="00B6187E">
      <w:pPr>
        <w:spacing w:before="120" w:after="120" w:line="240" w:lineRule="auto"/>
        <w:ind w:left="630" w:hanging="360"/>
        <w:rPr>
          <w:rFonts w:cstheme="minorHAnsi"/>
          <w:sz w:val="20"/>
          <w:szCs w:val="20"/>
        </w:rPr>
      </w:pPr>
      <w:r w:rsidRPr="00CB0B51">
        <w:rPr>
          <w:rFonts w:cstheme="minorHAnsi"/>
          <w:sz w:val="20"/>
          <w:szCs w:val="20"/>
        </w:rPr>
        <w:lastRenderedPageBreak/>
        <w:t>b.</w:t>
      </w:r>
      <w:r w:rsidRPr="00CB0B51">
        <w:rPr>
          <w:rFonts w:cstheme="minorHAnsi"/>
          <w:sz w:val="20"/>
          <w:szCs w:val="20"/>
        </w:rPr>
        <w:tab/>
        <w:t>Review and update incident response training content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D5B084E" w14:textId="77777777" w:rsidTr="00D04FAF">
        <w:tc>
          <w:tcPr>
            <w:tcW w:w="0" w:type="auto"/>
            <w:shd w:val="clear" w:color="auto" w:fill="CCECFC"/>
          </w:tcPr>
          <w:p w14:paraId="6AD0F52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IR-2 Control Summary Information</w:t>
            </w:r>
          </w:p>
        </w:tc>
      </w:tr>
      <w:tr w:rsidR="00CB0B51" w:rsidRPr="00CB0B51" w14:paraId="21CC6F3C" w14:textId="77777777" w:rsidTr="00D04FAF">
        <w:tc>
          <w:tcPr>
            <w:tcW w:w="0" w:type="auto"/>
            <w:shd w:val="clear" w:color="auto" w:fill="FFFFFF"/>
          </w:tcPr>
          <w:p w14:paraId="585A787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38C5966" w14:textId="77777777" w:rsidTr="00D04FAF">
        <w:tc>
          <w:tcPr>
            <w:tcW w:w="0" w:type="auto"/>
            <w:shd w:val="clear" w:color="auto" w:fill="FFFFFF"/>
          </w:tcPr>
          <w:p w14:paraId="3AD409E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IR-2(a)(1):</w:t>
            </w:r>
          </w:p>
        </w:tc>
      </w:tr>
      <w:tr w:rsidR="00CB0B51" w:rsidRPr="00CB0B51" w14:paraId="64B5802C" w14:textId="77777777" w:rsidTr="00D04FAF">
        <w:tc>
          <w:tcPr>
            <w:tcW w:w="0" w:type="auto"/>
            <w:shd w:val="clear" w:color="auto" w:fill="FFFFFF"/>
          </w:tcPr>
          <w:p w14:paraId="6A4E9BA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IR-2(a)(3):</w:t>
            </w:r>
          </w:p>
        </w:tc>
      </w:tr>
      <w:tr w:rsidR="00CB0B51" w:rsidRPr="00CB0B51" w14:paraId="6A50EBCA" w14:textId="77777777" w:rsidTr="00D04FAF">
        <w:tc>
          <w:tcPr>
            <w:tcW w:w="0" w:type="auto"/>
            <w:shd w:val="clear" w:color="auto" w:fill="FFFFFF"/>
          </w:tcPr>
          <w:p w14:paraId="22030E8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IR-2(b)-1:</w:t>
            </w:r>
          </w:p>
        </w:tc>
      </w:tr>
      <w:tr w:rsidR="00CB0B51" w:rsidRPr="00CB0B51" w14:paraId="713DCA61" w14:textId="77777777" w:rsidTr="00D04FAF">
        <w:tc>
          <w:tcPr>
            <w:tcW w:w="0" w:type="auto"/>
            <w:shd w:val="clear" w:color="auto" w:fill="FFFFFF"/>
          </w:tcPr>
          <w:p w14:paraId="3D729EA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IR-2(b)-2:</w:t>
            </w:r>
          </w:p>
        </w:tc>
      </w:tr>
      <w:tr w:rsidR="00CB0B51" w:rsidRPr="00CB0B51" w14:paraId="3C4A728C" w14:textId="77777777" w:rsidTr="00D04FAF">
        <w:tc>
          <w:tcPr>
            <w:tcW w:w="0" w:type="auto"/>
            <w:shd w:val="clear" w:color="auto" w:fill="FFFFFF"/>
          </w:tcPr>
          <w:p w14:paraId="6A89D74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98D4985" w14:textId="6EC119FB" w:rsidR="00CB0B51" w:rsidRPr="00CB0B51" w:rsidRDefault="00000000" w:rsidP="00B6187E">
            <w:pPr>
              <w:spacing w:before="120" w:after="120" w:line="240" w:lineRule="auto"/>
              <w:rPr>
                <w:rFonts w:cstheme="minorHAnsi"/>
                <w:sz w:val="20"/>
                <w:szCs w:val="20"/>
              </w:rPr>
            </w:pPr>
            <w:sdt>
              <w:sdtPr>
                <w:rPr>
                  <w:rFonts w:cstheme="minorHAnsi"/>
                  <w:sz w:val="20"/>
                  <w:szCs w:val="20"/>
                </w:rPr>
                <w:id w:val="91808839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6187E">
              <w:rPr>
                <w:rFonts w:cstheme="minorHAnsi"/>
                <w:sz w:val="20"/>
                <w:szCs w:val="20"/>
              </w:rPr>
              <w:t xml:space="preserve"> </w:t>
            </w:r>
            <w:sdt>
              <w:sdtPr>
                <w:rPr>
                  <w:rFonts w:cstheme="minorHAnsi"/>
                  <w:sz w:val="20"/>
                  <w:szCs w:val="20"/>
                </w:rPr>
                <w:id w:val="159519040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155571051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6187E">
              <w:rPr>
                <w:rFonts w:cstheme="minorHAnsi"/>
                <w:sz w:val="20"/>
                <w:szCs w:val="20"/>
              </w:rPr>
              <w:t xml:space="preserve"> </w:t>
            </w:r>
            <w:sdt>
              <w:sdtPr>
                <w:rPr>
                  <w:rFonts w:cstheme="minorHAnsi"/>
                  <w:sz w:val="20"/>
                  <w:szCs w:val="20"/>
                </w:rPr>
                <w:id w:val="188495795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15549637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9171E08" w14:textId="77777777" w:rsidTr="00D04FAF">
        <w:tc>
          <w:tcPr>
            <w:tcW w:w="0" w:type="auto"/>
            <w:shd w:val="clear" w:color="auto" w:fill="FFFFFF"/>
          </w:tcPr>
          <w:p w14:paraId="0F1928D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E8B81F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844422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906DCD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261915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7530FB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876523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88E3FE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386838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7FA518B" w14:textId="1437A20C" w:rsidR="00CB0B51" w:rsidRPr="00CB0B51" w:rsidRDefault="00165D16" w:rsidP="00165D16">
            <w:pPr>
              <w:spacing w:before="120" w:after="120" w:line="240" w:lineRule="auto"/>
              <w:rPr>
                <w:rFonts w:cstheme="minorHAnsi"/>
                <w:sz w:val="20"/>
                <w:szCs w:val="20"/>
              </w:rPr>
            </w:pPr>
            <w:sdt>
              <w:sdtPr>
                <w:rPr>
                  <w:rFonts w:cstheme="minorHAnsi"/>
                  <w:sz w:val="20"/>
                  <w:szCs w:val="20"/>
                </w:rPr>
                <w:id w:val="-145825944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7993B94" w14:textId="77777777" w:rsidTr="00D04FAF">
        <w:tc>
          <w:tcPr>
            <w:tcW w:w="0" w:type="auto"/>
            <w:shd w:val="clear" w:color="auto" w:fill="CCECFC"/>
          </w:tcPr>
          <w:p w14:paraId="7D38657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IR-2 What is the solution and how is it implemented?</w:t>
            </w:r>
          </w:p>
        </w:tc>
      </w:tr>
      <w:tr w:rsidR="00CB0B51" w:rsidRPr="00CB0B51" w14:paraId="38A8D454" w14:textId="77777777" w:rsidTr="00D04FAF">
        <w:tc>
          <w:tcPr>
            <w:tcW w:w="0" w:type="auto"/>
            <w:shd w:val="clear" w:color="auto" w:fill="FFFFFF"/>
          </w:tcPr>
          <w:p w14:paraId="4C8F8331" w14:textId="5637C087" w:rsidR="00CB0B51" w:rsidRPr="00CB0B51" w:rsidRDefault="00CB0B51" w:rsidP="00803195">
            <w:pPr>
              <w:spacing w:before="120" w:after="120" w:line="240" w:lineRule="auto"/>
              <w:rPr>
                <w:rFonts w:cstheme="minorHAnsi"/>
                <w:sz w:val="20"/>
                <w:szCs w:val="20"/>
              </w:rPr>
            </w:pPr>
          </w:p>
        </w:tc>
      </w:tr>
    </w:tbl>
    <w:p w14:paraId="58091782" w14:textId="77777777" w:rsidR="00B6187E" w:rsidRPr="00B24D3B" w:rsidRDefault="00B6187E" w:rsidP="00B24D3B">
      <w:pPr>
        <w:rPr>
          <w:b/>
          <w:bCs/>
        </w:rPr>
      </w:pPr>
      <w:bookmarkStart w:id="473" w:name="_Toc137218265"/>
      <w:bookmarkStart w:id="474" w:name="_Toc158135827"/>
    </w:p>
    <w:p w14:paraId="5FE6266F" w14:textId="0B32A661" w:rsidR="00CB0B51" w:rsidRPr="00B24D3B" w:rsidRDefault="00CB0B51" w:rsidP="00B24D3B">
      <w:pPr>
        <w:rPr>
          <w:b/>
          <w:bCs/>
        </w:rPr>
      </w:pPr>
      <w:r w:rsidRPr="00B24D3B">
        <w:rPr>
          <w:b/>
          <w:bCs/>
        </w:rPr>
        <w:t>IR-3 Incident Response Testing</w:t>
      </w:r>
      <w:bookmarkEnd w:id="473"/>
      <w:bookmarkEnd w:id="474"/>
    </w:p>
    <w:p w14:paraId="1B5D562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Test the effectiveness of the incident response capability for the system [Assignment: organization-defined frequency] using the following tests: [Assignment: organization-defined tests].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52CF85B" w14:textId="77777777" w:rsidTr="00D04FAF">
        <w:tc>
          <w:tcPr>
            <w:tcW w:w="0" w:type="auto"/>
            <w:shd w:val="clear" w:color="auto" w:fill="CCECFC"/>
          </w:tcPr>
          <w:p w14:paraId="66BEEA3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IR-3 Control Summary Information</w:t>
            </w:r>
          </w:p>
        </w:tc>
      </w:tr>
      <w:tr w:rsidR="00CB0B51" w:rsidRPr="00CB0B51" w14:paraId="6F1B5C06" w14:textId="77777777" w:rsidTr="00D04FAF">
        <w:tc>
          <w:tcPr>
            <w:tcW w:w="0" w:type="auto"/>
            <w:shd w:val="clear" w:color="auto" w:fill="FFFFFF"/>
          </w:tcPr>
          <w:p w14:paraId="69409ED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0FB7F37" w14:textId="77777777" w:rsidTr="00D04FAF">
        <w:tc>
          <w:tcPr>
            <w:tcW w:w="0" w:type="auto"/>
            <w:shd w:val="clear" w:color="auto" w:fill="FFFFFF"/>
          </w:tcPr>
          <w:p w14:paraId="07A646E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IR-3-1:</w:t>
            </w:r>
          </w:p>
        </w:tc>
      </w:tr>
      <w:tr w:rsidR="00CB0B51" w:rsidRPr="00CB0B51" w14:paraId="4F804C46" w14:textId="77777777" w:rsidTr="00D04FAF">
        <w:tc>
          <w:tcPr>
            <w:tcW w:w="0" w:type="auto"/>
            <w:shd w:val="clear" w:color="auto" w:fill="FFFFFF"/>
          </w:tcPr>
          <w:p w14:paraId="1B4C0C4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IR-3-2:</w:t>
            </w:r>
          </w:p>
        </w:tc>
      </w:tr>
      <w:tr w:rsidR="00CB0B51" w:rsidRPr="00CB0B51" w14:paraId="208BEBF0" w14:textId="77777777" w:rsidTr="00D04FAF">
        <w:tc>
          <w:tcPr>
            <w:tcW w:w="0" w:type="auto"/>
            <w:shd w:val="clear" w:color="auto" w:fill="FFFFFF"/>
          </w:tcPr>
          <w:p w14:paraId="07FAE7A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3543542" w14:textId="12CAFD6B" w:rsidR="00CB0B51" w:rsidRPr="00CB0B51" w:rsidRDefault="00000000" w:rsidP="00B6187E">
            <w:pPr>
              <w:spacing w:before="120" w:after="120" w:line="240" w:lineRule="auto"/>
              <w:rPr>
                <w:rFonts w:cstheme="minorHAnsi"/>
                <w:sz w:val="20"/>
                <w:szCs w:val="20"/>
              </w:rPr>
            </w:pPr>
            <w:sdt>
              <w:sdtPr>
                <w:rPr>
                  <w:rFonts w:cstheme="minorHAnsi"/>
                  <w:sz w:val="20"/>
                  <w:szCs w:val="20"/>
                </w:rPr>
                <w:id w:val="7400108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6187E">
              <w:rPr>
                <w:rFonts w:cstheme="minorHAnsi"/>
                <w:sz w:val="20"/>
                <w:szCs w:val="20"/>
              </w:rPr>
              <w:t xml:space="preserve"> </w:t>
            </w:r>
            <w:sdt>
              <w:sdtPr>
                <w:rPr>
                  <w:rFonts w:cstheme="minorHAnsi"/>
                  <w:sz w:val="20"/>
                  <w:szCs w:val="20"/>
                </w:rPr>
                <w:id w:val="20501804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55698298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6187E">
              <w:rPr>
                <w:rFonts w:cstheme="minorHAnsi"/>
                <w:sz w:val="20"/>
                <w:szCs w:val="20"/>
              </w:rPr>
              <w:t xml:space="preserve"> </w:t>
            </w:r>
            <w:sdt>
              <w:sdtPr>
                <w:rPr>
                  <w:rFonts w:cstheme="minorHAnsi"/>
                  <w:sz w:val="20"/>
                  <w:szCs w:val="20"/>
                </w:rPr>
                <w:id w:val="125690604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156471828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4C4684C" w14:textId="77777777" w:rsidTr="00D04FAF">
        <w:tc>
          <w:tcPr>
            <w:tcW w:w="0" w:type="auto"/>
            <w:shd w:val="clear" w:color="auto" w:fill="FFFFFF"/>
          </w:tcPr>
          <w:p w14:paraId="32E70A3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40E149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0174158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B3839A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44014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7076A0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714954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27B12D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138653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2997903" w14:textId="068D9CF8" w:rsidR="00CB0B51" w:rsidRPr="00CB0B51" w:rsidRDefault="00165D16" w:rsidP="00165D16">
            <w:pPr>
              <w:spacing w:before="120" w:after="120" w:line="240" w:lineRule="auto"/>
              <w:rPr>
                <w:rFonts w:cstheme="minorHAnsi"/>
                <w:sz w:val="20"/>
                <w:szCs w:val="20"/>
              </w:rPr>
            </w:pPr>
            <w:sdt>
              <w:sdtPr>
                <w:rPr>
                  <w:rFonts w:cstheme="minorHAnsi"/>
                  <w:sz w:val="20"/>
                  <w:szCs w:val="20"/>
                </w:rPr>
                <w:id w:val="-11569937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795471B" w14:textId="77777777" w:rsidTr="00D04FAF">
        <w:tc>
          <w:tcPr>
            <w:tcW w:w="0" w:type="auto"/>
            <w:shd w:val="clear" w:color="auto" w:fill="CCECFC"/>
          </w:tcPr>
          <w:p w14:paraId="5C01AEA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IR-3 What is the solution and how is it implemented?</w:t>
            </w:r>
          </w:p>
        </w:tc>
      </w:tr>
      <w:tr w:rsidR="00CB0B51" w:rsidRPr="00CB0B51" w14:paraId="54EF4196" w14:textId="77777777" w:rsidTr="00D04FAF">
        <w:tc>
          <w:tcPr>
            <w:tcW w:w="0" w:type="auto"/>
            <w:shd w:val="clear" w:color="auto" w:fill="FFFFFF"/>
          </w:tcPr>
          <w:p w14:paraId="44D5B0DF" w14:textId="77777777" w:rsidR="00CB0B51" w:rsidRPr="00CB0B51" w:rsidRDefault="00CB0B51" w:rsidP="00803195">
            <w:pPr>
              <w:spacing w:before="120" w:after="120" w:line="240" w:lineRule="auto"/>
              <w:rPr>
                <w:rFonts w:cstheme="minorHAnsi"/>
                <w:sz w:val="20"/>
                <w:szCs w:val="20"/>
              </w:rPr>
            </w:pPr>
          </w:p>
        </w:tc>
      </w:tr>
    </w:tbl>
    <w:p w14:paraId="3F771567" w14:textId="77777777" w:rsidR="00B6187E" w:rsidRDefault="00B6187E" w:rsidP="00803195">
      <w:pPr>
        <w:spacing w:before="120" w:after="120" w:line="240" w:lineRule="auto"/>
        <w:rPr>
          <w:rFonts w:cstheme="minorHAnsi"/>
          <w:b/>
          <w:bCs/>
          <w:sz w:val="20"/>
          <w:szCs w:val="20"/>
        </w:rPr>
      </w:pPr>
      <w:bookmarkStart w:id="475" w:name="_Toc137218266"/>
      <w:bookmarkStart w:id="476" w:name="_Toc158135828"/>
    </w:p>
    <w:p w14:paraId="79B40AE1" w14:textId="004623C8" w:rsidR="00CB0B51" w:rsidRPr="00B24D3B" w:rsidRDefault="00CB0B51" w:rsidP="00B24D3B">
      <w:pPr>
        <w:rPr>
          <w:b/>
          <w:bCs/>
        </w:rPr>
      </w:pPr>
      <w:r w:rsidRPr="00B24D3B">
        <w:rPr>
          <w:b/>
          <w:bCs/>
        </w:rPr>
        <w:t>IR-3(2) Coordination with Related Plans</w:t>
      </w:r>
      <w:bookmarkEnd w:id="475"/>
      <w:bookmarkEnd w:id="476"/>
    </w:p>
    <w:p w14:paraId="0B124F7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Coordinate incident response testing with organizational elements responsible for related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4F40F47" w14:textId="77777777" w:rsidTr="00D04FAF">
        <w:tc>
          <w:tcPr>
            <w:tcW w:w="0" w:type="auto"/>
            <w:shd w:val="clear" w:color="auto" w:fill="CCECFC"/>
          </w:tcPr>
          <w:p w14:paraId="587ED66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IR-3(2) Control Summary Information</w:t>
            </w:r>
          </w:p>
        </w:tc>
      </w:tr>
      <w:tr w:rsidR="00CB0B51" w:rsidRPr="00CB0B51" w14:paraId="3E763BFF" w14:textId="77777777" w:rsidTr="00D04FAF">
        <w:tc>
          <w:tcPr>
            <w:tcW w:w="0" w:type="auto"/>
            <w:shd w:val="clear" w:color="auto" w:fill="FFFFFF"/>
          </w:tcPr>
          <w:p w14:paraId="71FAD2C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DC986EC" w14:textId="77777777" w:rsidTr="00D04FAF">
        <w:tc>
          <w:tcPr>
            <w:tcW w:w="0" w:type="auto"/>
            <w:shd w:val="clear" w:color="auto" w:fill="FFFFFF"/>
          </w:tcPr>
          <w:p w14:paraId="58E8759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469114D" w14:textId="73A81085" w:rsidR="00CB0B51" w:rsidRPr="00CB0B51" w:rsidRDefault="00000000" w:rsidP="00B6187E">
            <w:pPr>
              <w:spacing w:before="120" w:after="120" w:line="240" w:lineRule="auto"/>
              <w:rPr>
                <w:rFonts w:cstheme="minorHAnsi"/>
                <w:sz w:val="20"/>
                <w:szCs w:val="20"/>
              </w:rPr>
            </w:pPr>
            <w:sdt>
              <w:sdtPr>
                <w:rPr>
                  <w:rFonts w:cstheme="minorHAnsi"/>
                  <w:sz w:val="20"/>
                  <w:szCs w:val="20"/>
                </w:rPr>
                <w:id w:val="14279386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6187E">
              <w:rPr>
                <w:rFonts w:cstheme="minorHAnsi"/>
                <w:sz w:val="20"/>
                <w:szCs w:val="20"/>
              </w:rPr>
              <w:t xml:space="preserve"> </w:t>
            </w:r>
            <w:sdt>
              <w:sdtPr>
                <w:rPr>
                  <w:rFonts w:cstheme="minorHAnsi"/>
                  <w:sz w:val="20"/>
                  <w:szCs w:val="20"/>
                </w:rPr>
                <w:id w:val="130360043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80876094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6187E">
              <w:rPr>
                <w:rFonts w:cstheme="minorHAnsi"/>
                <w:sz w:val="20"/>
                <w:szCs w:val="20"/>
              </w:rPr>
              <w:t xml:space="preserve"> </w:t>
            </w:r>
            <w:sdt>
              <w:sdtPr>
                <w:rPr>
                  <w:rFonts w:cstheme="minorHAnsi"/>
                  <w:sz w:val="20"/>
                  <w:szCs w:val="20"/>
                </w:rPr>
                <w:id w:val="163852724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199469293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6C1C66D" w14:textId="77777777" w:rsidTr="00D04FAF">
        <w:tc>
          <w:tcPr>
            <w:tcW w:w="0" w:type="auto"/>
            <w:shd w:val="clear" w:color="auto" w:fill="FFFFFF"/>
          </w:tcPr>
          <w:p w14:paraId="7749DE4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21E240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046821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9591CE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987592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AB777A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79581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B762D6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905563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CD3DC93" w14:textId="6FB91CFD" w:rsidR="00CB0B51" w:rsidRPr="00CB0B51" w:rsidRDefault="00165D16" w:rsidP="00165D16">
            <w:pPr>
              <w:spacing w:before="120" w:after="120" w:line="240" w:lineRule="auto"/>
              <w:rPr>
                <w:rFonts w:cstheme="minorHAnsi"/>
                <w:sz w:val="20"/>
                <w:szCs w:val="20"/>
              </w:rPr>
            </w:pPr>
            <w:sdt>
              <w:sdtPr>
                <w:rPr>
                  <w:rFonts w:cstheme="minorHAnsi"/>
                  <w:sz w:val="20"/>
                  <w:szCs w:val="20"/>
                </w:rPr>
                <w:id w:val="-62176452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6482B5C" w14:textId="77777777" w:rsidTr="00D04FAF">
        <w:tc>
          <w:tcPr>
            <w:tcW w:w="0" w:type="auto"/>
            <w:shd w:val="clear" w:color="auto" w:fill="CCECFC"/>
          </w:tcPr>
          <w:p w14:paraId="5CBFD48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IR-3(2) What is the solution and how is it implemented?</w:t>
            </w:r>
          </w:p>
        </w:tc>
      </w:tr>
      <w:tr w:rsidR="00CB0B51" w:rsidRPr="00CB0B51" w14:paraId="734AB6EA" w14:textId="77777777" w:rsidTr="00D04FAF">
        <w:tc>
          <w:tcPr>
            <w:tcW w:w="0" w:type="auto"/>
            <w:shd w:val="clear" w:color="auto" w:fill="FFFFFF"/>
          </w:tcPr>
          <w:p w14:paraId="59B441BC" w14:textId="77777777" w:rsidR="00CB0B51" w:rsidRPr="00CB0B51" w:rsidRDefault="00CB0B51" w:rsidP="00803195">
            <w:pPr>
              <w:spacing w:before="120" w:after="120" w:line="240" w:lineRule="auto"/>
              <w:rPr>
                <w:rFonts w:cstheme="minorHAnsi"/>
                <w:sz w:val="20"/>
                <w:szCs w:val="20"/>
              </w:rPr>
            </w:pPr>
          </w:p>
        </w:tc>
      </w:tr>
    </w:tbl>
    <w:p w14:paraId="6967966B" w14:textId="77777777" w:rsidR="00B6187E" w:rsidRDefault="00B6187E" w:rsidP="00803195">
      <w:pPr>
        <w:spacing w:before="120" w:after="120" w:line="240" w:lineRule="auto"/>
        <w:rPr>
          <w:rFonts w:cstheme="minorHAnsi"/>
          <w:bCs/>
          <w:iCs/>
          <w:sz w:val="20"/>
          <w:szCs w:val="20"/>
        </w:rPr>
      </w:pPr>
      <w:bookmarkStart w:id="477" w:name="_Toc137218267"/>
      <w:bookmarkStart w:id="478" w:name="_Toc158135829"/>
    </w:p>
    <w:p w14:paraId="1458253F" w14:textId="707E19C6" w:rsidR="00CB0B51" w:rsidRPr="00B24D3B" w:rsidRDefault="00CB0B51" w:rsidP="00B24D3B">
      <w:pPr>
        <w:rPr>
          <w:b/>
          <w:bCs/>
        </w:rPr>
      </w:pPr>
      <w:r w:rsidRPr="00B24D3B">
        <w:rPr>
          <w:b/>
          <w:bCs/>
        </w:rPr>
        <w:t>IR-4 Incident Handling</w:t>
      </w:r>
      <w:bookmarkEnd w:id="477"/>
      <w:bookmarkEnd w:id="478"/>
    </w:p>
    <w:p w14:paraId="1499ADA4" w14:textId="77777777" w:rsidR="00CB0B51" w:rsidRPr="00CB0B51" w:rsidRDefault="00CB0B51" w:rsidP="00B6187E">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 xml:space="preserve">Implement an incident handling capability for incidents that is consistent with the incident response plan and includes preparation, detection and analysis, containment, eradication, and </w:t>
      </w:r>
      <w:proofErr w:type="gramStart"/>
      <w:r w:rsidRPr="00CB0B51">
        <w:rPr>
          <w:rFonts w:cstheme="minorHAnsi"/>
          <w:sz w:val="20"/>
          <w:szCs w:val="20"/>
        </w:rPr>
        <w:t>recovery;</w:t>
      </w:r>
      <w:proofErr w:type="gramEnd"/>
    </w:p>
    <w:p w14:paraId="66A7388E" w14:textId="77777777" w:rsidR="00CB0B51" w:rsidRPr="00CB0B51" w:rsidRDefault="00CB0B51" w:rsidP="00B6187E">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 xml:space="preserve">Coordinate incident handling activities with contingency planning </w:t>
      </w:r>
      <w:proofErr w:type="gramStart"/>
      <w:r w:rsidRPr="00CB0B51">
        <w:rPr>
          <w:rFonts w:cstheme="minorHAnsi"/>
          <w:sz w:val="20"/>
          <w:szCs w:val="20"/>
        </w:rPr>
        <w:t>activities;</w:t>
      </w:r>
      <w:proofErr w:type="gramEnd"/>
    </w:p>
    <w:p w14:paraId="38318078" w14:textId="77777777" w:rsidR="00CB0B51" w:rsidRPr="00CB0B51" w:rsidRDefault="00CB0B51" w:rsidP="00B6187E">
      <w:pPr>
        <w:spacing w:before="120" w:after="120" w:line="240" w:lineRule="auto"/>
        <w:ind w:left="630" w:hanging="360"/>
        <w:rPr>
          <w:rFonts w:cstheme="minorHAnsi"/>
          <w:sz w:val="20"/>
          <w:szCs w:val="20"/>
        </w:rPr>
      </w:pPr>
      <w:r w:rsidRPr="00CB0B51">
        <w:rPr>
          <w:rFonts w:cstheme="minorHAnsi"/>
          <w:sz w:val="20"/>
          <w:szCs w:val="20"/>
        </w:rPr>
        <w:t>c.</w:t>
      </w:r>
      <w:r w:rsidRPr="00CB0B51">
        <w:rPr>
          <w:rFonts w:cstheme="minorHAnsi"/>
          <w:sz w:val="20"/>
          <w:szCs w:val="20"/>
        </w:rPr>
        <w:tab/>
        <w:t xml:space="preserve">Incorporate lessons learned from ongoing incident handling activities into incident response procedures, training, and testing, and implement the resulting </w:t>
      </w:r>
      <w:proofErr w:type="gramStart"/>
      <w:r w:rsidRPr="00CB0B51">
        <w:rPr>
          <w:rFonts w:cstheme="minorHAnsi"/>
          <w:sz w:val="20"/>
          <w:szCs w:val="20"/>
        </w:rPr>
        <w:t>changes accordingly;</w:t>
      </w:r>
      <w:proofErr w:type="gramEnd"/>
      <w:r w:rsidRPr="00CB0B51">
        <w:rPr>
          <w:rFonts w:cstheme="minorHAnsi"/>
          <w:sz w:val="20"/>
          <w:szCs w:val="20"/>
        </w:rPr>
        <w:t xml:space="preserve"> and</w:t>
      </w:r>
    </w:p>
    <w:p w14:paraId="5E1A501D" w14:textId="77777777" w:rsidR="00CB0B51" w:rsidRPr="00CB0B51" w:rsidRDefault="00CB0B51" w:rsidP="00B6187E">
      <w:pPr>
        <w:spacing w:before="120" w:after="120" w:line="240" w:lineRule="auto"/>
        <w:ind w:left="630" w:hanging="360"/>
        <w:rPr>
          <w:rFonts w:cstheme="minorHAnsi"/>
          <w:sz w:val="20"/>
          <w:szCs w:val="20"/>
        </w:rPr>
      </w:pPr>
      <w:r w:rsidRPr="00CB0B51">
        <w:rPr>
          <w:rFonts w:cstheme="minorHAnsi"/>
          <w:sz w:val="20"/>
          <w:szCs w:val="20"/>
        </w:rPr>
        <w:t>d.</w:t>
      </w:r>
      <w:r w:rsidRPr="00CB0B51">
        <w:rPr>
          <w:rFonts w:cstheme="minorHAnsi"/>
          <w:sz w:val="20"/>
          <w:szCs w:val="20"/>
        </w:rPr>
        <w:tab/>
        <w:t>Ensure the rigor, intensity, scope, and results of incident handling activities are comparable and predictable across the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CDE35C9" w14:textId="77777777" w:rsidTr="00D04FAF">
        <w:tc>
          <w:tcPr>
            <w:tcW w:w="0" w:type="auto"/>
            <w:shd w:val="clear" w:color="auto" w:fill="CCECFC"/>
          </w:tcPr>
          <w:p w14:paraId="32803E2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IR-4 Control Summary Information</w:t>
            </w:r>
          </w:p>
        </w:tc>
      </w:tr>
      <w:tr w:rsidR="00CB0B51" w:rsidRPr="00CB0B51" w14:paraId="02F7FC33" w14:textId="77777777" w:rsidTr="00D04FAF">
        <w:tc>
          <w:tcPr>
            <w:tcW w:w="0" w:type="auto"/>
            <w:shd w:val="clear" w:color="auto" w:fill="FFFFFF"/>
          </w:tcPr>
          <w:p w14:paraId="73C2605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7ABB699" w14:textId="77777777" w:rsidTr="00D04FAF">
        <w:tc>
          <w:tcPr>
            <w:tcW w:w="0" w:type="auto"/>
            <w:shd w:val="clear" w:color="auto" w:fill="FFFFFF"/>
          </w:tcPr>
          <w:p w14:paraId="7E92E25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37E8470" w14:textId="13462602" w:rsidR="00CB0B51" w:rsidRPr="00CB0B51" w:rsidRDefault="00000000" w:rsidP="00B6187E">
            <w:pPr>
              <w:spacing w:before="120" w:after="120" w:line="240" w:lineRule="auto"/>
              <w:rPr>
                <w:rFonts w:cstheme="minorHAnsi"/>
                <w:sz w:val="20"/>
                <w:szCs w:val="20"/>
              </w:rPr>
            </w:pPr>
            <w:sdt>
              <w:sdtPr>
                <w:rPr>
                  <w:rFonts w:cstheme="minorHAnsi"/>
                  <w:sz w:val="20"/>
                  <w:szCs w:val="20"/>
                </w:rPr>
                <w:id w:val="38761076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6187E">
              <w:rPr>
                <w:rFonts w:cstheme="minorHAnsi"/>
                <w:sz w:val="20"/>
                <w:szCs w:val="20"/>
              </w:rPr>
              <w:t xml:space="preserve"> </w:t>
            </w:r>
            <w:sdt>
              <w:sdtPr>
                <w:rPr>
                  <w:rFonts w:cstheme="minorHAnsi"/>
                  <w:sz w:val="20"/>
                  <w:szCs w:val="20"/>
                </w:rPr>
                <w:id w:val="15067242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152511226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6187E">
              <w:rPr>
                <w:rFonts w:cstheme="minorHAnsi"/>
                <w:sz w:val="20"/>
                <w:szCs w:val="20"/>
              </w:rPr>
              <w:t xml:space="preserve"> </w:t>
            </w:r>
            <w:sdt>
              <w:sdtPr>
                <w:rPr>
                  <w:rFonts w:cstheme="minorHAnsi"/>
                  <w:sz w:val="20"/>
                  <w:szCs w:val="20"/>
                </w:rPr>
                <w:id w:val="107765802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177401122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46EAF71" w14:textId="77777777" w:rsidTr="00D04FAF">
        <w:tc>
          <w:tcPr>
            <w:tcW w:w="0" w:type="auto"/>
            <w:shd w:val="clear" w:color="auto" w:fill="FFFFFF"/>
          </w:tcPr>
          <w:p w14:paraId="6188D35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13B718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2767601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07F0F2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9360843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5750D1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44875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684A41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3702033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481D8FF" w14:textId="5998EE89" w:rsidR="00CB0B51" w:rsidRPr="00CB0B51" w:rsidRDefault="00165D16" w:rsidP="00165D16">
            <w:pPr>
              <w:spacing w:before="120" w:after="120" w:line="240" w:lineRule="auto"/>
              <w:rPr>
                <w:rFonts w:cstheme="minorHAnsi"/>
                <w:sz w:val="20"/>
                <w:szCs w:val="20"/>
              </w:rPr>
            </w:pPr>
            <w:sdt>
              <w:sdtPr>
                <w:rPr>
                  <w:rFonts w:cstheme="minorHAnsi"/>
                  <w:sz w:val="20"/>
                  <w:szCs w:val="20"/>
                </w:rPr>
                <w:id w:val="-12268302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CCC8951" w14:textId="77777777" w:rsidTr="00D04FAF">
        <w:tc>
          <w:tcPr>
            <w:tcW w:w="0" w:type="auto"/>
            <w:shd w:val="clear" w:color="auto" w:fill="CCECFC"/>
          </w:tcPr>
          <w:p w14:paraId="4F6FBDA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IR-4 What is the solution and how is it implemented?</w:t>
            </w:r>
          </w:p>
        </w:tc>
      </w:tr>
      <w:tr w:rsidR="00CB0B51" w:rsidRPr="00CB0B51" w14:paraId="672EA4AB" w14:textId="77777777" w:rsidTr="00D04FAF">
        <w:tc>
          <w:tcPr>
            <w:tcW w:w="0" w:type="auto"/>
            <w:shd w:val="clear" w:color="auto" w:fill="FFFFFF"/>
          </w:tcPr>
          <w:p w14:paraId="1DBC9862" w14:textId="40552580" w:rsidR="00CB0B51" w:rsidRPr="00CB0B51" w:rsidRDefault="00CB0B51" w:rsidP="00803195">
            <w:pPr>
              <w:spacing w:before="120" w:after="120" w:line="240" w:lineRule="auto"/>
              <w:rPr>
                <w:rFonts w:cstheme="minorHAnsi"/>
                <w:sz w:val="20"/>
                <w:szCs w:val="20"/>
              </w:rPr>
            </w:pPr>
          </w:p>
        </w:tc>
      </w:tr>
    </w:tbl>
    <w:p w14:paraId="130E658A" w14:textId="77777777" w:rsidR="00B6187E" w:rsidRDefault="00B6187E" w:rsidP="00803195">
      <w:pPr>
        <w:spacing w:before="120" w:after="120" w:line="240" w:lineRule="auto"/>
        <w:rPr>
          <w:rFonts w:cstheme="minorHAnsi"/>
          <w:b/>
          <w:bCs/>
          <w:sz w:val="20"/>
          <w:szCs w:val="20"/>
        </w:rPr>
      </w:pPr>
      <w:bookmarkStart w:id="479" w:name="_Toc137218268"/>
      <w:bookmarkStart w:id="480" w:name="_Toc158135830"/>
    </w:p>
    <w:p w14:paraId="78748833" w14:textId="352A44AC" w:rsidR="00CB0B51" w:rsidRPr="00B24D3B" w:rsidRDefault="00CB0B51" w:rsidP="00B24D3B">
      <w:pPr>
        <w:rPr>
          <w:b/>
          <w:bCs/>
        </w:rPr>
      </w:pPr>
      <w:r w:rsidRPr="00B24D3B">
        <w:rPr>
          <w:b/>
          <w:bCs/>
        </w:rPr>
        <w:t xml:space="preserve">IR-4(1) Automated Incident Handling Processes </w:t>
      </w:r>
      <w:bookmarkEnd w:id="479"/>
      <w:bookmarkEnd w:id="480"/>
    </w:p>
    <w:p w14:paraId="299A122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Support the incident handling process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58442B2" w14:textId="77777777" w:rsidTr="00D04FAF">
        <w:tc>
          <w:tcPr>
            <w:tcW w:w="0" w:type="auto"/>
            <w:shd w:val="clear" w:color="auto" w:fill="CCECFC"/>
          </w:tcPr>
          <w:p w14:paraId="16B62A5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IR-4(1) Control Summary Information</w:t>
            </w:r>
          </w:p>
        </w:tc>
      </w:tr>
      <w:tr w:rsidR="00CB0B51" w:rsidRPr="00CB0B51" w14:paraId="6FA0D322" w14:textId="77777777" w:rsidTr="00D04FAF">
        <w:tc>
          <w:tcPr>
            <w:tcW w:w="0" w:type="auto"/>
            <w:shd w:val="clear" w:color="auto" w:fill="FFFFFF"/>
          </w:tcPr>
          <w:p w14:paraId="1DFF8BB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D99849B" w14:textId="77777777" w:rsidTr="00D04FAF">
        <w:tc>
          <w:tcPr>
            <w:tcW w:w="0" w:type="auto"/>
            <w:shd w:val="clear" w:color="auto" w:fill="FFFFFF"/>
          </w:tcPr>
          <w:p w14:paraId="07D0BAC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IR-4(1):</w:t>
            </w:r>
          </w:p>
        </w:tc>
      </w:tr>
      <w:tr w:rsidR="00CB0B51" w:rsidRPr="00CB0B51" w14:paraId="08F3CC68" w14:textId="77777777" w:rsidTr="00D04FAF">
        <w:tc>
          <w:tcPr>
            <w:tcW w:w="0" w:type="auto"/>
            <w:shd w:val="clear" w:color="auto" w:fill="FFFFFF"/>
          </w:tcPr>
          <w:p w14:paraId="3581303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297E9DF" w14:textId="5CD3A37B" w:rsidR="00CB0B51" w:rsidRPr="00CB0B51" w:rsidRDefault="00000000" w:rsidP="00B6187E">
            <w:pPr>
              <w:spacing w:before="120" w:after="120" w:line="240" w:lineRule="auto"/>
              <w:rPr>
                <w:rFonts w:cstheme="minorHAnsi"/>
                <w:sz w:val="20"/>
                <w:szCs w:val="20"/>
              </w:rPr>
            </w:pPr>
            <w:sdt>
              <w:sdtPr>
                <w:rPr>
                  <w:rFonts w:cstheme="minorHAnsi"/>
                  <w:sz w:val="20"/>
                  <w:szCs w:val="20"/>
                </w:rPr>
                <w:id w:val="16117748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6187E">
              <w:rPr>
                <w:rFonts w:cstheme="minorHAnsi"/>
                <w:sz w:val="20"/>
                <w:szCs w:val="20"/>
              </w:rPr>
              <w:t xml:space="preserve"> </w:t>
            </w:r>
            <w:sdt>
              <w:sdtPr>
                <w:rPr>
                  <w:rFonts w:cstheme="minorHAnsi"/>
                  <w:sz w:val="20"/>
                  <w:szCs w:val="20"/>
                </w:rPr>
                <w:id w:val="8307920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108025901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6187E">
              <w:rPr>
                <w:rFonts w:cstheme="minorHAnsi"/>
                <w:sz w:val="20"/>
                <w:szCs w:val="20"/>
              </w:rPr>
              <w:t xml:space="preserve"> </w:t>
            </w:r>
            <w:sdt>
              <w:sdtPr>
                <w:rPr>
                  <w:rFonts w:cstheme="minorHAnsi"/>
                  <w:sz w:val="20"/>
                  <w:szCs w:val="20"/>
                </w:rPr>
                <w:id w:val="73804896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2459399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C5955FD" w14:textId="77777777" w:rsidTr="00D04FAF">
        <w:tc>
          <w:tcPr>
            <w:tcW w:w="0" w:type="auto"/>
            <w:shd w:val="clear" w:color="auto" w:fill="FFFFFF"/>
          </w:tcPr>
          <w:p w14:paraId="0BF574B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A1A4D3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356058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E117CA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824197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FE77FD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107099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F21047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405762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DCFEA39" w14:textId="60B6536D" w:rsidR="00CB0B51" w:rsidRPr="00CB0B51" w:rsidRDefault="00165D16" w:rsidP="00165D16">
            <w:pPr>
              <w:spacing w:before="120" w:after="120" w:line="240" w:lineRule="auto"/>
              <w:rPr>
                <w:rFonts w:cstheme="minorHAnsi"/>
                <w:sz w:val="20"/>
                <w:szCs w:val="20"/>
              </w:rPr>
            </w:pPr>
            <w:sdt>
              <w:sdtPr>
                <w:rPr>
                  <w:rFonts w:cstheme="minorHAnsi"/>
                  <w:sz w:val="20"/>
                  <w:szCs w:val="20"/>
                </w:rPr>
                <w:id w:val="8048954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88C5F85" w14:textId="77777777" w:rsidTr="00D04FAF">
        <w:tc>
          <w:tcPr>
            <w:tcW w:w="0" w:type="auto"/>
            <w:shd w:val="clear" w:color="auto" w:fill="CCECFC"/>
          </w:tcPr>
          <w:p w14:paraId="546602F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IR-4(1) What is the solution and how is it implemented?</w:t>
            </w:r>
          </w:p>
        </w:tc>
      </w:tr>
      <w:tr w:rsidR="00CB0B51" w:rsidRPr="00CB0B51" w14:paraId="724EF24A" w14:textId="77777777" w:rsidTr="00D04FAF">
        <w:tc>
          <w:tcPr>
            <w:tcW w:w="0" w:type="auto"/>
            <w:shd w:val="clear" w:color="auto" w:fill="FFFFFF"/>
          </w:tcPr>
          <w:p w14:paraId="6C396E72" w14:textId="77777777" w:rsidR="00CB0B51" w:rsidRPr="00CB0B51" w:rsidRDefault="00CB0B51" w:rsidP="00803195">
            <w:pPr>
              <w:spacing w:before="120" w:after="120" w:line="240" w:lineRule="auto"/>
              <w:rPr>
                <w:rFonts w:cstheme="minorHAnsi"/>
                <w:sz w:val="20"/>
                <w:szCs w:val="20"/>
              </w:rPr>
            </w:pPr>
          </w:p>
        </w:tc>
      </w:tr>
    </w:tbl>
    <w:p w14:paraId="08A9D6C0" w14:textId="77777777" w:rsidR="00B6187E" w:rsidRDefault="00B6187E" w:rsidP="00803195">
      <w:pPr>
        <w:spacing w:before="120" w:after="120" w:line="240" w:lineRule="auto"/>
        <w:rPr>
          <w:rFonts w:cstheme="minorHAnsi"/>
          <w:bCs/>
          <w:iCs/>
          <w:sz w:val="20"/>
          <w:szCs w:val="20"/>
        </w:rPr>
      </w:pPr>
      <w:bookmarkStart w:id="481" w:name="_Toc137218269"/>
      <w:bookmarkStart w:id="482" w:name="_Toc158135831"/>
    </w:p>
    <w:p w14:paraId="59B1E9DB" w14:textId="498E4909" w:rsidR="00CB0B51" w:rsidRPr="00B24D3B" w:rsidRDefault="00CB0B51" w:rsidP="00B24D3B">
      <w:pPr>
        <w:rPr>
          <w:b/>
          <w:bCs/>
        </w:rPr>
      </w:pPr>
      <w:r w:rsidRPr="00B24D3B">
        <w:rPr>
          <w:b/>
          <w:bCs/>
        </w:rPr>
        <w:t>IR-5 Incident Monitoring</w:t>
      </w:r>
      <w:bookmarkEnd w:id="481"/>
      <w:bookmarkEnd w:id="482"/>
    </w:p>
    <w:p w14:paraId="196562D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Track and document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47FBC11" w14:textId="77777777" w:rsidTr="00D04FAF">
        <w:tc>
          <w:tcPr>
            <w:tcW w:w="0" w:type="auto"/>
            <w:shd w:val="clear" w:color="auto" w:fill="CCECFC"/>
          </w:tcPr>
          <w:p w14:paraId="618D4AE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IR-5 Control Summary Information</w:t>
            </w:r>
          </w:p>
        </w:tc>
      </w:tr>
      <w:tr w:rsidR="00CB0B51" w:rsidRPr="00CB0B51" w14:paraId="4DB2F0BE" w14:textId="77777777" w:rsidTr="00D04FAF">
        <w:tc>
          <w:tcPr>
            <w:tcW w:w="0" w:type="auto"/>
            <w:shd w:val="clear" w:color="auto" w:fill="FFFFFF"/>
          </w:tcPr>
          <w:p w14:paraId="335E8F7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2E64825" w14:textId="77777777" w:rsidTr="00D04FAF">
        <w:tc>
          <w:tcPr>
            <w:tcW w:w="0" w:type="auto"/>
            <w:shd w:val="clear" w:color="auto" w:fill="FFFFFF"/>
          </w:tcPr>
          <w:p w14:paraId="64CA966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4699E2F" w14:textId="2C722ED5" w:rsidR="00CB0B51" w:rsidRPr="00CB0B51" w:rsidRDefault="00000000" w:rsidP="00B6187E">
            <w:pPr>
              <w:spacing w:before="120" w:after="120" w:line="240" w:lineRule="auto"/>
              <w:rPr>
                <w:rFonts w:cstheme="minorHAnsi"/>
                <w:sz w:val="20"/>
                <w:szCs w:val="20"/>
              </w:rPr>
            </w:pPr>
            <w:sdt>
              <w:sdtPr>
                <w:rPr>
                  <w:rFonts w:cstheme="minorHAnsi"/>
                  <w:sz w:val="20"/>
                  <w:szCs w:val="20"/>
                </w:rPr>
                <w:id w:val="118576918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6187E">
              <w:rPr>
                <w:rFonts w:cstheme="minorHAnsi"/>
                <w:sz w:val="20"/>
                <w:szCs w:val="20"/>
              </w:rPr>
              <w:t xml:space="preserve"> </w:t>
            </w:r>
            <w:sdt>
              <w:sdtPr>
                <w:rPr>
                  <w:rFonts w:cstheme="minorHAnsi"/>
                  <w:sz w:val="20"/>
                  <w:szCs w:val="20"/>
                </w:rPr>
                <w:id w:val="139891217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6187E">
              <w:rPr>
                <w:rFonts w:cstheme="minorHAnsi"/>
                <w:sz w:val="20"/>
                <w:szCs w:val="20"/>
              </w:rPr>
              <w:t xml:space="preserve"> </w:t>
            </w:r>
            <w:sdt>
              <w:sdtPr>
                <w:rPr>
                  <w:rFonts w:cstheme="minorHAnsi"/>
                  <w:sz w:val="20"/>
                  <w:szCs w:val="20"/>
                </w:rPr>
                <w:id w:val="138903248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sdt>
              <w:sdtPr>
                <w:rPr>
                  <w:rFonts w:cstheme="minorHAnsi"/>
                  <w:sz w:val="20"/>
                  <w:szCs w:val="20"/>
                </w:rPr>
                <w:id w:val="164004852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6187E">
              <w:rPr>
                <w:rFonts w:cstheme="minorHAnsi"/>
                <w:sz w:val="20"/>
                <w:szCs w:val="20"/>
              </w:rPr>
              <w:t xml:space="preserve"> </w:t>
            </w:r>
            <w:sdt>
              <w:sdtPr>
                <w:rPr>
                  <w:rFonts w:cstheme="minorHAnsi"/>
                  <w:sz w:val="20"/>
                  <w:szCs w:val="20"/>
                </w:rPr>
                <w:id w:val="195267655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7D54B58" w14:textId="77777777" w:rsidTr="00D04FAF">
        <w:tc>
          <w:tcPr>
            <w:tcW w:w="0" w:type="auto"/>
            <w:shd w:val="clear" w:color="auto" w:fill="FFFFFF"/>
          </w:tcPr>
          <w:p w14:paraId="776A697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EDBD45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6566087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26E353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037254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8FC8BD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618318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B8DC9E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768470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C021B12" w14:textId="0987034D" w:rsidR="00CB0B51" w:rsidRPr="00CB0B51" w:rsidRDefault="00165D16" w:rsidP="00165D16">
            <w:pPr>
              <w:spacing w:before="120" w:after="120" w:line="240" w:lineRule="auto"/>
              <w:rPr>
                <w:rFonts w:cstheme="minorHAnsi"/>
                <w:sz w:val="20"/>
                <w:szCs w:val="20"/>
              </w:rPr>
            </w:pPr>
            <w:sdt>
              <w:sdtPr>
                <w:rPr>
                  <w:rFonts w:cstheme="minorHAnsi"/>
                  <w:sz w:val="20"/>
                  <w:szCs w:val="20"/>
                </w:rPr>
                <w:id w:val="-19684174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7E3C11B" w14:textId="77777777" w:rsidTr="00D04FAF">
        <w:tc>
          <w:tcPr>
            <w:tcW w:w="0" w:type="auto"/>
            <w:shd w:val="clear" w:color="auto" w:fill="CCECFC"/>
          </w:tcPr>
          <w:p w14:paraId="2452646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IR-5 What is the solution and how is it implemented?</w:t>
            </w:r>
          </w:p>
        </w:tc>
      </w:tr>
      <w:tr w:rsidR="00CB0B51" w:rsidRPr="00CB0B51" w14:paraId="446EDBD4" w14:textId="77777777" w:rsidTr="00D04FAF">
        <w:tc>
          <w:tcPr>
            <w:tcW w:w="0" w:type="auto"/>
            <w:shd w:val="clear" w:color="auto" w:fill="FFFFFF"/>
          </w:tcPr>
          <w:p w14:paraId="4773E6ED" w14:textId="77777777" w:rsidR="00CB0B51" w:rsidRPr="00CB0B51" w:rsidRDefault="00CB0B51" w:rsidP="00803195">
            <w:pPr>
              <w:spacing w:before="120" w:after="120" w:line="240" w:lineRule="auto"/>
              <w:rPr>
                <w:rFonts w:cstheme="minorHAnsi"/>
                <w:sz w:val="20"/>
                <w:szCs w:val="20"/>
              </w:rPr>
            </w:pPr>
          </w:p>
        </w:tc>
      </w:tr>
    </w:tbl>
    <w:p w14:paraId="19683B34" w14:textId="77777777" w:rsidR="006A4AD5" w:rsidRDefault="006A4AD5" w:rsidP="00803195">
      <w:pPr>
        <w:spacing w:before="120" w:after="120" w:line="240" w:lineRule="auto"/>
        <w:rPr>
          <w:rFonts w:cstheme="minorHAnsi"/>
          <w:bCs/>
          <w:iCs/>
          <w:sz w:val="20"/>
          <w:szCs w:val="20"/>
        </w:rPr>
      </w:pPr>
      <w:bookmarkStart w:id="483" w:name="_Toc137218270"/>
      <w:bookmarkStart w:id="484" w:name="_Toc158135832"/>
    </w:p>
    <w:p w14:paraId="6BF423A9" w14:textId="7F89D912" w:rsidR="00CB0B51" w:rsidRPr="00B24D3B" w:rsidRDefault="00CB0B51" w:rsidP="00B24D3B">
      <w:pPr>
        <w:rPr>
          <w:b/>
          <w:bCs/>
        </w:rPr>
      </w:pPr>
      <w:r w:rsidRPr="00B24D3B">
        <w:rPr>
          <w:b/>
          <w:bCs/>
        </w:rPr>
        <w:t xml:space="preserve">IR-6 Incident Reporting </w:t>
      </w:r>
      <w:bookmarkEnd w:id="483"/>
      <w:bookmarkEnd w:id="484"/>
    </w:p>
    <w:p w14:paraId="10090DD2" w14:textId="77777777" w:rsidR="00CB0B51" w:rsidRPr="00CB0B51" w:rsidRDefault="00CB0B51" w:rsidP="006A4AD5">
      <w:pPr>
        <w:spacing w:before="120" w:after="120" w:line="240" w:lineRule="auto"/>
        <w:ind w:left="450" w:hanging="270"/>
        <w:rPr>
          <w:rFonts w:cstheme="minorHAnsi"/>
          <w:sz w:val="20"/>
          <w:szCs w:val="20"/>
        </w:rPr>
      </w:pPr>
      <w:r w:rsidRPr="00CB0B51">
        <w:rPr>
          <w:rFonts w:cstheme="minorHAnsi"/>
          <w:sz w:val="20"/>
          <w:szCs w:val="20"/>
        </w:rPr>
        <w:t>a.</w:t>
      </w:r>
      <w:r w:rsidRPr="00CB0B51">
        <w:rPr>
          <w:rFonts w:cstheme="minorHAnsi"/>
          <w:sz w:val="20"/>
          <w:szCs w:val="20"/>
        </w:rPr>
        <w:tab/>
        <w:t xml:space="preserve">Require personnel to report suspected incidents to the organizational incident response capability within [Assignment: organization-defined </w:t>
      </w:r>
      <w:proofErr w:type="gramStart"/>
      <w:r w:rsidRPr="00CB0B51">
        <w:rPr>
          <w:rFonts w:cstheme="minorHAnsi"/>
          <w:sz w:val="20"/>
          <w:szCs w:val="20"/>
        </w:rPr>
        <w:t>time period</w:t>
      </w:r>
      <w:proofErr w:type="gramEnd"/>
      <w:r w:rsidRPr="00CB0B51">
        <w:rPr>
          <w:rFonts w:cstheme="minorHAnsi"/>
          <w:sz w:val="20"/>
          <w:szCs w:val="20"/>
        </w:rPr>
        <w:t>]; and</w:t>
      </w:r>
    </w:p>
    <w:p w14:paraId="4663FBD8" w14:textId="77777777" w:rsidR="00CB0B51" w:rsidRPr="00CB0B51" w:rsidRDefault="00CB0B51" w:rsidP="006A4AD5">
      <w:pPr>
        <w:spacing w:before="120" w:after="120" w:line="240" w:lineRule="auto"/>
        <w:ind w:left="450" w:hanging="270"/>
        <w:rPr>
          <w:rFonts w:cstheme="minorHAnsi"/>
          <w:sz w:val="20"/>
          <w:szCs w:val="20"/>
        </w:rPr>
      </w:pPr>
      <w:r w:rsidRPr="00CB0B51">
        <w:rPr>
          <w:rFonts w:cstheme="minorHAnsi"/>
          <w:sz w:val="20"/>
          <w:szCs w:val="20"/>
        </w:rPr>
        <w:t>b.</w:t>
      </w:r>
      <w:r w:rsidRPr="00CB0B51">
        <w:rPr>
          <w:rFonts w:cstheme="minorHAnsi"/>
          <w:sz w:val="20"/>
          <w:szCs w:val="20"/>
        </w:rPr>
        <w:tab/>
        <w:t>Report incident information to [Assignment: organization-defined authorities].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91B4518" w14:textId="77777777" w:rsidTr="00D04FAF">
        <w:tc>
          <w:tcPr>
            <w:tcW w:w="0" w:type="auto"/>
            <w:shd w:val="clear" w:color="auto" w:fill="CCECFC"/>
          </w:tcPr>
          <w:p w14:paraId="04C15D0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IR-6 Control Summary Information</w:t>
            </w:r>
          </w:p>
        </w:tc>
      </w:tr>
      <w:tr w:rsidR="00CB0B51" w:rsidRPr="00CB0B51" w14:paraId="1CF00C5E" w14:textId="77777777" w:rsidTr="00D04FAF">
        <w:tc>
          <w:tcPr>
            <w:tcW w:w="0" w:type="auto"/>
            <w:shd w:val="clear" w:color="auto" w:fill="FFFFFF"/>
          </w:tcPr>
          <w:p w14:paraId="763651E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441AED4" w14:textId="77777777" w:rsidTr="00D04FAF">
        <w:tc>
          <w:tcPr>
            <w:tcW w:w="0" w:type="auto"/>
            <w:shd w:val="clear" w:color="auto" w:fill="FFFFFF"/>
          </w:tcPr>
          <w:p w14:paraId="40172DB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IR-6(a):</w:t>
            </w:r>
          </w:p>
        </w:tc>
      </w:tr>
      <w:tr w:rsidR="00CB0B51" w:rsidRPr="00CB0B51" w14:paraId="1317CDA1" w14:textId="77777777" w:rsidTr="00D04FAF">
        <w:tc>
          <w:tcPr>
            <w:tcW w:w="0" w:type="auto"/>
            <w:shd w:val="clear" w:color="auto" w:fill="FFFFFF"/>
          </w:tcPr>
          <w:p w14:paraId="76DCE3B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IR-6(b):</w:t>
            </w:r>
          </w:p>
        </w:tc>
      </w:tr>
      <w:tr w:rsidR="00CB0B51" w:rsidRPr="00CB0B51" w14:paraId="62CE7654" w14:textId="77777777" w:rsidTr="00D04FAF">
        <w:tc>
          <w:tcPr>
            <w:tcW w:w="0" w:type="auto"/>
            <w:shd w:val="clear" w:color="auto" w:fill="FFFFFF"/>
          </w:tcPr>
          <w:p w14:paraId="1338422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CA36109" w14:textId="16413E13" w:rsidR="00CB0B51" w:rsidRPr="00CB0B51" w:rsidRDefault="00000000" w:rsidP="006A4AD5">
            <w:pPr>
              <w:spacing w:before="120" w:after="120" w:line="240" w:lineRule="auto"/>
              <w:rPr>
                <w:rFonts w:cstheme="minorHAnsi"/>
                <w:sz w:val="20"/>
                <w:szCs w:val="20"/>
              </w:rPr>
            </w:pPr>
            <w:sdt>
              <w:sdtPr>
                <w:rPr>
                  <w:rFonts w:cstheme="minorHAnsi"/>
                  <w:sz w:val="20"/>
                  <w:szCs w:val="20"/>
                </w:rPr>
                <w:id w:val="47184643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10649202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18242256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10012564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4639910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79F56FE" w14:textId="77777777" w:rsidTr="00D04FAF">
        <w:tc>
          <w:tcPr>
            <w:tcW w:w="0" w:type="auto"/>
            <w:shd w:val="clear" w:color="auto" w:fill="FFFFFF"/>
          </w:tcPr>
          <w:p w14:paraId="259E577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B6968B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166943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5E2D67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11267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A4BB1C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2580754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4F12CB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3589121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013187D" w14:textId="734D2C23" w:rsidR="00CB0B51" w:rsidRPr="00CB0B51" w:rsidRDefault="00165D16" w:rsidP="00165D16">
            <w:pPr>
              <w:spacing w:before="120" w:after="120" w:line="240" w:lineRule="auto"/>
              <w:rPr>
                <w:rFonts w:cstheme="minorHAnsi"/>
                <w:sz w:val="20"/>
                <w:szCs w:val="20"/>
              </w:rPr>
            </w:pPr>
            <w:sdt>
              <w:sdtPr>
                <w:rPr>
                  <w:rFonts w:cstheme="minorHAnsi"/>
                  <w:sz w:val="20"/>
                  <w:szCs w:val="20"/>
                </w:rPr>
                <w:id w:val="-865451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9247836" w14:textId="77777777" w:rsidTr="00D04FAF">
        <w:tc>
          <w:tcPr>
            <w:tcW w:w="0" w:type="auto"/>
            <w:shd w:val="clear" w:color="auto" w:fill="CCECFC"/>
          </w:tcPr>
          <w:p w14:paraId="507239E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IR-6 What is the solution and how is it implemented?</w:t>
            </w:r>
          </w:p>
        </w:tc>
      </w:tr>
      <w:tr w:rsidR="00CB0B51" w:rsidRPr="00CB0B51" w14:paraId="6DFF7317" w14:textId="77777777" w:rsidTr="00D04FAF">
        <w:tc>
          <w:tcPr>
            <w:tcW w:w="0" w:type="auto"/>
            <w:shd w:val="clear" w:color="auto" w:fill="FFFFFF"/>
          </w:tcPr>
          <w:p w14:paraId="17247DEC" w14:textId="26BA721B" w:rsidR="00CB0B51" w:rsidRPr="00CB0B51" w:rsidRDefault="00CB0B51" w:rsidP="00803195">
            <w:pPr>
              <w:spacing w:before="120" w:after="120" w:line="240" w:lineRule="auto"/>
              <w:rPr>
                <w:rFonts w:cstheme="minorHAnsi"/>
                <w:sz w:val="20"/>
                <w:szCs w:val="20"/>
              </w:rPr>
            </w:pPr>
          </w:p>
        </w:tc>
      </w:tr>
    </w:tbl>
    <w:p w14:paraId="7E96B711" w14:textId="77777777" w:rsidR="006A4AD5" w:rsidRDefault="006A4AD5" w:rsidP="00803195">
      <w:pPr>
        <w:spacing w:before="120" w:after="120" w:line="240" w:lineRule="auto"/>
        <w:rPr>
          <w:rFonts w:cstheme="minorHAnsi"/>
          <w:b/>
          <w:bCs/>
          <w:sz w:val="20"/>
          <w:szCs w:val="20"/>
        </w:rPr>
      </w:pPr>
      <w:bookmarkStart w:id="485" w:name="_Toc137218271"/>
      <w:bookmarkStart w:id="486" w:name="_Toc158135833"/>
    </w:p>
    <w:p w14:paraId="1CD7EB57" w14:textId="240AD452" w:rsidR="00CB0B51" w:rsidRPr="00B24D3B" w:rsidRDefault="00CB0B51" w:rsidP="00B24D3B">
      <w:pPr>
        <w:rPr>
          <w:b/>
          <w:bCs/>
        </w:rPr>
      </w:pPr>
      <w:r w:rsidRPr="00B24D3B">
        <w:rPr>
          <w:b/>
          <w:bCs/>
        </w:rPr>
        <w:t>IR-6(1) Automated Reporting</w:t>
      </w:r>
      <w:bookmarkEnd w:id="485"/>
      <w:bookmarkEnd w:id="486"/>
    </w:p>
    <w:p w14:paraId="226C2C7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Report incidents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059B06A" w14:textId="77777777" w:rsidTr="00D04FAF">
        <w:tc>
          <w:tcPr>
            <w:tcW w:w="0" w:type="auto"/>
            <w:shd w:val="clear" w:color="auto" w:fill="CCECFC"/>
          </w:tcPr>
          <w:p w14:paraId="2AF3A6F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IR-6(1) Control Summary Information</w:t>
            </w:r>
          </w:p>
        </w:tc>
      </w:tr>
      <w:tr w:rsidR="00CB0B51" w:rsidRPr="00CB0B51" w14:paraId="6A9BECA6" w14:textId="77777777" w:rsidTr="00D04FAF">
        <w:tc>
          <w:tcPr>
            <w:tcW w:w="0" w:type="auto"/>
            <w:shd w:val="clear" w:color="auto" w:fill="FFFFFF"/>
          </w:tcPr>
          <w:p w14:paraId="6BD1CC6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CE1F7DC" w14:textId="77777777" w:rsidTr="00D04FAF">
        <w:tc>
          <w:tcPr>
            <w:tcW w:w="0" w:type="auto"/>
            <w:shd w:val="clear" w:color="auto" w:fill="FFFFFF"/>
          </w:tcPr>
          <w:p w14:paraId="7AD29D1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IR-6(1):</w:t>
            </w:r>
          </w:p>
        </w:tc>
      </w:tr>
      <w:tr w:rsidR="00CB0B51" w:rsidRPr="00CB0B51" w14:paraId="0FCE7430" w14:textId="77777777" w:rsidTr="00D04FAF">
        <w:tc>
          <w:tcPr>
            <w:tcW w:w="0" w:type="auto"/>
            <w:shd w:val="clear" w:color="auto" w:fill="FFFFFF"/>
          </w:tcPr>
          <w:p w14:paraId="03EEB83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Implementation Status (check all that apply):</w:t>
            </w:r>
          </w:p>
          <w:p w14:paraId="4AFABA6B" w14:textId="436655EA" w:rsidR="00CB0B51" w:rsidRPr="00CB0B51" w:rsidRDefault="00000000" w:rsidP="006A4AD5">
            <w:pPr>
              <w:spacing w:before="120" w:after="120" w:line="240" w:lineRule="auto"/>
              <w:rPr>
                <w:rFonts w:cstheme="minorHAnsi"/>
                <w:sz w:val="20"/>
                <w:szCs w:val="20"/>
              </w:rPr>
            </w:pPr>
            <w:sdt>
              <w:sdtPr>
                <w:rPr>
                  <w:rFonts w:cstheme="minorHAnsi"/>
                  <w:sz w:val="20"/>
                  <w:szCs w:val="20"/>
                </w:rPr>
                <w:id w:val="3578538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1224346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120180059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152726246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115555824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BFE9ABB" w14:textId="77777777" w:rsidTr="00D04FAF">
        <w:tc>
          <w:tcPr>
            <w:tcW w:w="0" w:type="auto"/>
            <w:shd w:val="clear" w:color="auto" w:fill="FFFFFF"/>
          </w:tcPr>
          <w:p w14:paraId="7E4C1CB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CF5FDD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888452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417F9D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400684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6D7C98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66055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F5B0A8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080158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32A6202" w14:textId="12AF7F4A" w:rsidR="00CB0B51" w:rsidRPr="00CB0B51" w:rsidRDefault="00165D16" w:rsidP="00165D16">
            <w:pPr>
              <w:spacing w:before="120" w:after="120" w:line="240" w:lineRule="auto"/>
              <w:rPr>
                <w:rFonts w:cstheme="minorHAnsi"/>
                <w:sz w:val="20"/>
                <w:szCs w:val="20"/>
              </w:rPr>
            </w:pPr>
            <w:sdt>
              <w:sdtPr>
                <w:rPr>
                  <w:rFonts w:cstheme="minorHAnsi"/>
                  <w:sz w:val="20"/>
                  <w:szCs w:val="20"/>
                </w:rPr>
                <w:id w:val="6534213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E032C53" w14:textId="77777777" w:rsidTr="00D04FAF">
        <w:tc>
          <w:tcPr>
            <w:tcW w:w="0" w:type="auto"/>
            <w:shd w:val="clear" w:color="auto" w:fill="CCECFC"/>
          </w:tcPr>
          <w:p w14:paraId="4D4CFFE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IR-6(1) What is the solution and how is it implemented?</w:t>
            </w:r>
          </w:p>
        </w:tc>
      </w:tr>
      <w:tr w:rsidR="00CB0B51" w:rsidRPr="00CB0B51" w14:paraId="6A32F801" w14:textId="77777777" w:rsidTr="00D04FAF">
        <w:tc>
          <w:tcPr>
            <w:tcW w:w="0" w:type="auto"/>
            <w:shd w:val="clear" w:color="auto" w:fill="FFFFFF"/>
          </w:tcPr>
          <w:p w14:paraId="7AC81DFA" w14:textId="77777777" w:rsidR="00CB0B51" w:rsidRPr="00CB0B51" w:rsidRDefault="00CB0B51" w:rsidP="00803195">
            <w:pPr>
              <w:spacing w:before="120" w:after="120" w:line="240" w:lineRule="auto"/>
              <w:rPr>
                <w:rFonts w:cstheme="minorHAnsi"/>
                <w:sz w:val="20"/>
                <w:szCs w:val="20"/>
              </w:rPr>
            </w:pPr>
          </w:p>
        </w:tc>
      </w:tr>
    </w:tbl>
    <w:p w14:paraId="1B0538AA" w14:textId="77777777" w:rsidR="006A4AD5" w:rsidRDefault="006A4AD5" w:rsidP="00803195">
      <w:pPr>
        <w:spacing w:before="120" w:after="120" w:line="240" w:lineRule="auto"/>
        <w:rPr>
          <w:rFonts w:cstheme="minorHAnsi"/>
          <w:b/>
          <w:bCs/>
          <w:sz w:val="20"/>
          <w:szCs w:val="20"/>
        </w:rPr>
      </w:pPr>
      <w:bookmarkStart w:id="487" w:name="_Toc137218272"/>
      <w:bookmarkStart w:id="488" w:name="_Toc158135834"/>
    </w:p>
    <w:p w14:paraId="406125B1" w14:textId="610D602A" w:rsidR="00CB0B51" w:rsidRPr="00B24D3B" w:rsidRDefault="00CB0B51" w:rsidP="00B24D3B">
      <w:pPr>
        <w:rPr>
          <w:b/>
          <w:bCs/>
        </w:rPr>
      </w:pPr>
      <w:r w:rsidRPr="00B24D3B">
        <w:rPr>
          <w:b/>
          <w:bCs/>
        </w:rPr>
        <w:t xml:space="preserve">IR-6(3) Supply Chain Coordination </w:t>
      </w:r>
      <w:bookmarkEnd w:id="487"/>
      <w:bookmarkEnd w:id="488"/>
    </w:p>
    <w:p w14:paraId="69EFBD4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Provide incident information to the provider of the product or service and other organizations involved in the supply chain or supply chain governance for systems or system components related to the incident.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77FB91E" w14:textId="77777777" w:rsidTr="00D04FAF">
        <w:tc>
          <w:tcPr>
            <w:tcW w:w="0" w:type="auto"/>
            <w:shd w:val="clear" w:color="auto" w:fill="CCECFC"/>
          </w:tcPr>
          <w:p w14:paraId="2D3D660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IR-6(3) Control Summary Information</w:t>
            </w:r>
          </w:p>
        </w:tc>
      </w:tr>
      <w:tr w:rsidR="00CB0B51" w:rsidRPr="00CB0B51" w14:paraId="5444984E" w14:textId="77777777" w:rsidTr="00D04FAF">
        <w:tc>
          <w:tcPr>
            <w:tcW w:w="0" w:type="auto"/>
            <w:shd w:val="clear" w:color="auto" w:fill="FFFFFF"/>
          </w:tcPr>
          <w:p w14:paraId="69ED6B9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0440C7A" w14:textId="77777777" w:rsidTr="00D04FAF">
        <w:tc>
          <w:tcPr>
            <w:tcW w:w="0" w:type="auto"/>
            <w:shd w:val="clear" w:color="auto" w:fill="FFFFFF"/>
          </w:tcPr>
          <w:p w14:paraId="6693C12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8BE1BF9" w14:textId="708F6CBF" w:rsidR="00CB0B51" w:rsidRPr="00CB0B51" w:rsidRDefault="00000000" w:rsidP="006A4AD5">
            <w:pPr>
              <w:spacing w:before="120" w:after="120" w:line="240" w:lineRule="auto"/>
              <w:rPr>
                <w:rFonts w:cstheme="minorHAnsi"/>
                <w:sz w:val="20"/>
                <w:szCs w:val="20"/>
              </w:rPr>
            </w:pPr>
            <w:sdt>
              <w:sdtPr>
                <w:rPr>
                  <w:rFonts w:cstheme="minorHAnsi"/>
                  <w:sz w:val="20"/>
                  <w:szCs w:val="20"/>
                </w:rPr>
                <w:id w:val="13692374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11536394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138845292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97261986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106142683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706C5B2" w14:textId="77777777" w:rsidTr="00D04FAF">
        <w:tc>
          <w:tcPr>
            <w:tcW w:w="0" w:type="auto"/>
            <w:shd w:val="clear" w:color="auto" w:fill="FFFFFF"/>
          </w:tcPr>
          <w:p w14:paraId="0D9F892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7056D7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01781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644FE6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78450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FDF9B6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016294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0599D9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043698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132056B" w14:textId="28FF0478" w:rsidR="00CB0B51" w:rsidRPr="00CB0B51" w:rsidRDefault="00165D16" w:rsidP="00165D16">
            <w:pPr>
              <w:spacing w:before="120" w:after="120" w:line="240" w:lineRule="auto"/>
              <w:rPr>
                <w:rFonts w:cstheme="minorHAnsi"/>
                <w:sz w:val="20"/>
                <w:szCs w:val="20"/>
              </w:rPr>
            </w:pPr>
            <w:sdt>
              <w:sdtPr>
                <w:rPr>
                  <w:rFonts w:cstheme="minorHAnsi"/>
                  <w:sz w:val="20"/>
                  <w:szCs w:val="20"/>
                </w:rPr>
                <w:id w:val="538253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28888B7" w14:textId="77777777" w:rsidTr="00D04FAF">
        <w:tc>
          <w:tcPr>
            <w:tcW w:w="0" w:type="auto"/>
            <w:shd w:val="clear" w:color="auto" w:fill="CCECFC"/>
          </w:tcPr>
          <w:p w14:paraId="71952A6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IR-6(3) What is the solution and how is it implemented?</w:t>
            </w:r>
          </w:p>
        </w:tc>
      </w:tr>
      <w:tr w:rsidR="00CB0B51" w:rsidRPr="00CB0B51" w14:paraId="2CC06D49" w14:textId="77777777" w:rsidTr="00D04FAF">
        <w:tc>
          <w:tcPr>
            <w:tcW w:w="0" w:type="auto"/>
            <w:shd w:val="clear" w:color="auto" w:fill="FFFFFF"/>
          </w:tcPr>
          <w:p w14:paraId="4AF1791F" w14:textId="77777777" w:rsidR="00CB0B51" w:rsidRPr="00CB0B51" w:rsidRDefault="00CB0B51" w:rsidP="00803195">
            <w:pPr>
              <w:spacing w:before="120" w:after="120" w:line="240" w:lineRule="auto"/>
              <w:rPr>
                <w:rFonts w:cstheme="minorHAnsi"/>
                <w:sz w:val="20"/>
                <w:szCs w:val="20"/>
              </w:rPr>
            </w:pPr>
          </w:p>
        </w:tc>
      </w:tr>
    </w:tbl>
    <w:p w14:paraId="4D68D85E" w14:textId="77777777" w:rsidR="006A4AD5" w:rsidRDefault="006A4AD5" w:rsidP="00803195">
      <w:pPr>
        <w:spacing w:before="120" w:after="120" w:line="240" w:lineRule="auto"/>
        <w:rPr>
          <w:rFonts w:cstheme="minorHAnsi"/>
          <w:bCs/>
          <w:iCs/>
          <w:sz w:val="20"/>
          <w:szCs w:val="20"/>
        </w:rPr>
      </w:pPr>
      <w:bookmarkStart w:id="489" w:name="_Toc137218273"/>
      <w:bookmarkStart w:id="490" w:name="_Toc158135835"/>
    </w:p>
    <w:p w14:paraId="6D2D5DE3" w14:textId="2161B6F2" w:rsidR="00CB0B51" w:rsidRPr="00B24D3B" w:rsidRDefault="00CB0B51" w:rsidP="00B24D3B">
      <w:pPr>
        <w:rPr>
          <w:b/>
          <w:bCs/>
        </w:rPr>
      </w:pPr>
      <w:r w:rsidRPr="00B24D3B">
        <w:rPr>
          <w:b/>
          <w:bCs/>
        </w:rPr>
        <w:t>IR-7 Incident Response Assistance</w:t>
      </w:r>
      <w:bookmarkEnd w:id="489"/>
      <w:bookmarkEnd w:id="490"/>
    </w:p>
    <w:p w14:paraId="0077BB8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Provide an incident response support resource, integral to the organizational incident response capability, that offers advice and assistance to users of the system for the handling and reporting of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1C40D78" w14:textId="77777777" w:rsidTr="00D04FAF">
        <w:tc>
          <w:tcPr>
            <w:tcW w:w="0" w:type="auto"/>
            <w:shd w:val="clear" w:color="auto" w:fill="CCECFC"/>
          </w:tcPr>
          <w:p w14:paraId="0C624A2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IR-7 Control Summary Information</w:t>
            </w:r>
          </w:p>
        </w:tc>
      </w:tr>
      <w:tr w:rsidR="00CB0B51" w:rsidRPr="00CB0B51" w14:paraId="09BCF95C" w14:textId="77777777" w:rsidTr="00D04FAF">
        <w:tc>
          <w:tcPr>
            <w:tcW w:w="0" w:type="auto"/>
            <w:shd w:val="clear" w:color="auto" w:fill="FFFFFF"/>
          </w:tcPr>
          <w:p w14:paraId="49457C4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709B1EC" w14:textId="77777777" w:rsidTr="00D04FAF">
        <w:tc>
          <w:tcPr>
            <w:tcW w:w="0" w:type="auto"/>
            <w:shd w:val="clear" w:color="auto" w:fill="FFFFFF"/>
          </w:tcPr>
          <w:p w14:paraId="31B7068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Implementation Status (check all that apply):</w:t>
            </w:r>
          </w:p>
          <w:p w14:paraId="538CAE5B" w14:textId="4645BD52" w:rsidR="00CB0B51" w:rsidRPr="00CB0B51" w:rsidRDefault="00000000" w:rsidP="006A4AD5">
            <w:pPr>
              <w:spacing w:before="120" w:after="120" w:line="240" w:lineRule="auto"/>
              <w:rPr>
                <w:rFonts w:cstheme="minorHAnsi"/>
                <w:sz w:val="20"/>
                <w:szCs w:val="20"/>
              </w:rPr>
            </w:pPr>
            <w:sdt>
              <w:sdtPr>
                <w:rPr>
                  <w:rFonts w:cstheme="minorHAnsi"/>
                  <w:sz w:val="20"/>
                  <w:szCs w:val="20"/>
                </w:rPr>
                <w:id w:val="59300400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12134730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44694417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21237271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152621963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04BDCF4" w14:textId="77777777" w:rsidTr="00D04FAF">
        <w:tc>
          <w:tcPr>
            <w:tcW w:w="0" w:type="auto"/>
            <w:shd w:val="clear" w:color="auto" w:fill="FFFFFF"/>
          </w:tcPr>
          <w:p w14:paraId="29FB94E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F0B8CE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362246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928644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51317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D9C287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1939112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AC98FA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3708406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954ABB4" w14:textId="31982659" w:rsidR="00CB0B51" w:rsidRPr="00CB0B51" w:rsidRDefault="00165D16" w:rsidP="00165D16">
            <w:pPr>
              <w:spacing w:before="120" w:after="120" w:line="240" w:lineRule="auto"/>
              <w:rPr>
                <w:rFonts w:cstheme="minorHAnsi"/>
                <w:sz w:val="20"/>
                <w:szCs w:val="20"/>
              </w:rPr>
            </w:pPr>
            <w:sdt>
              <w:sdtPr>
                <w:rPr>
                  <w:rFonts w:cstheme="minorHAnsi"/>
                  <w:sz w:val="20"/>
                  <w:szCs w:val="20"/>
                </w:rPr>
                <w:id w:val="14145114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EDF152A" w14:textId="77777777" w:rsidTr="00D04FAF">
        <w:tc>
          <w:tcPr>
            <w:tcW w:w="0" w:type="auto"/>
            <w:shd w:val="clear" w:color="auto" w:fill="CCECFC"/>
          </w:tcPr>
          <w:p w14:paraId="5E32D34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IR-7 What is the solution and how is it implemented?</w:t>
            </w:r>
          </w:p>
        </w:tc>
      </w:tr>
      <w:tr w:rsidR="00CB0B51" w:rsidRPr="00CB0B51" w14:paraId="27365033" w14:textId="77777777" w:rsidTr="00D04FAF">
        <w:tc>
          <w:tcPr>
            <w:tcW w:w="0" w:type="auto"/>
            <w:shd w:val="clear" w:color="auto" w:fill="FFFFFF"/>
          </w:tcPr>
          <w:p w14:paraId="2F3BE113" w14:textId="77777777" w:rsidR="00CB0B51" w:rsidRPr="00CB0B51" w:rsidRDefault="00CB0B51" w:rsidP="00803195">
            <w:pPr>
              <w:spacing w:before="120" w:after="120" w:line="240" w:lineRule="auto"/>
              <w:rPr>
                <w:rFonts w:cstheme="minorHAnsi"/>
                <w:sz w:val="20"/>
                <w:szCs w:val="20"/>
              </w:rPr>
            </w:pPr>
          </w:p>
        </w:tc>
      </w:tr>
    </w:tbl>
    <w:p w14:paraId="7EE806A8" w14:textId="77777777" w:rsidR="006A4AD5" w:rsidRDefault="006A4AD5" w:rsidP="00803195">
      <w:pPr>
        <w:spacing w:before="120" w:after="120" w:line="240" w:lineRule="auto"/>
        <w:rPr>
          <w:rFonts w:cstheme="minorHAnsi"/>
          <w:b/>
          <w:bCs/>
          <w:sz w:val="20"/>
          <w:szCs w:val="20"/>
        </w:rPr>
      </w:pPr>
      <w:bookmarkStart w:id="491" w:name="_Toc137218274"/>
      <w:bookmarkStart w:id="492" w:name="_Toc158135836"/>
    </w:p>
    <w:p w14:paraId="69AF7424" w14:textId="732D2737" w:rsidR="00CB0B51" w:rsidRPr="00B24D3B" w:rsidRDefault="00CB0B51" w:rsidP="00B24D3B">
      <w:pPr>
        <w:rPr>
          <w:b/>
          <w:bCs/>
        </w:rPr>
      </w:pPr>
      <w:r w:rsidRPr="00B24D3B">
        <w:rPr>
          <w:b/>
          <w:bCs/>
        </w:rPr>
        <w:t>IR-7(1) Automation Support for Availability of Information and Support</w:t>
      </w:r>
      <w:bookmarkEnd w:id="491"/>
      <w:bookmarkEnd w:id="492"/>
    </w:p>
    <w:p w14:paraId="0B076B1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Increase the availability of incident response information and support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AF8CC78" w14:textId="77777777" w:rsidTr="00D04FAF">
        <w:tc>
          <w:tcPr>
            <w:tcW w:w="0" w:type="auto"/>
            <w:shd w:val="clear" w:color="auto" w:fill="CCECFC"/>
          </w:tcPr>
          <w:p w14:paraId="36A3F4F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IR-7(1) Control Summary Information</w:t>
            </w:r>
          </w:p>
        </w:tc>
      </w:tr>
      <w:tr w:rsidR="00CB0B51" w:rsidRPr="00CB0B51" w14:paraId="478450C6" w14:textId="77777777" w:rsidTr="00D04FAF">
        <w:tc>
          <w:tcPr>
            <w:tcW w:w="0" w:type="auto"/>
            <w:shd w:val="clear" w:color="auto" w:fill="FFFFFF"/>
          </w:tcPr>
          <w:p w14:paraId="45C8E84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FD77208" w14:textId="77777777" w:rsidTr="00D04FAF">
        <w:tc>
          <w:tcPr>
            <w:tcW w:w="0" w:type="auto"/>
            <w:shd w:val="clear" w:color="auto" w:fill="FFFFFF"/>
          </w:tcPr>
          <w:p w14:paraId="3A1B995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IR-7(1):</w:t>
            </w:r>
          </w:p>
        </w:tc>
      </w:tr>
      <w:tr w:rsidR="00CB0B51" w:rsidRPr="00CB0B51" w14:paraId="1A371766" w14:textId="77777777" w:rsidTr="00D04FAF">
        <w:tc>
          <w:tcPr>
            <w:tcW w:w="0" w:type="auto"/>
            <w:shd w:val="clear" w:color="auto" w:fill="FFFFFF"/>
          </w:tcPr>
          <w:p w14:paraId="173E704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3E16D9E" w14:textId="1BD95158" w:rsidR="00CB0B51" w:rsidRPr="00CB0B51" w:rsidRDefault="00000000" w:rsidP="006A4AD5">
            <w:pPr>
              <w:spacing w:before="120" w:after="120" w:line="240" w:lineRule="auto"/>
              <w:rPr>
                <w:rFonts w:cstheme="minorHAnsi"/>
                <w:sz w:val="20"/>
                <w:szCs w:val="20"/>
              </w:rPr>
            </w:pPr>
            <w:sdt>
              <w:sdtPr>
                <w:rPr>
                  <w:rFonts w:cstheme="minorHAnsi"/>
                  <w:sz w:val="20"/>
                  <w:szCs w:val="20"/>
                </w:rPr>
                <w:id w:val="56529341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173371390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17418591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3153442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26676191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43C0A5D" w14:textId="77777777" w:rsidTr="00D04FAF">
        <w:tc>
          <w:tcPr>
            <w:tcW w:w="0" w:type="auto"/>
            <w:shd w:val="clear" w:color="auto" w:fill="FFFFFF"/>
          </w:tcPr>
          <w:p w14:paraId="4E89651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50C09D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6048820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9E25CA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720721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C08C9C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433371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830EA9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742335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B4C96A5" w14:textId="27A3CDBD" w:rsidR="00CB0B51" w:rsidRPr="00CB0B51" w:rsidRDefault="00165D16" w:rsidP="00165D16">
            <w:pPr>
              <w:spacing w:before="120" w:after="120" w:line="240" w:lineRule="auto"/>
              <w:rPr>
                <w:rFonts w:cstheme="minorHAnsi"/>
                <w:sz w:val="20"/>
                <w:szCs w:val="20"/>
              </w:rPr>
            </w:pPr>
            <w:sdt>
              <w:sdtPr>
                <w:rPr>
                  <w:rFonts w:cstheme="minorHAnsi"/>
                  <w:sz w:val="20"/>
                  <w:szCs w:val="20"/>
                </w:rPr>
                <w:id w:val="4142156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A92D06F" w14:textId="77777777" w:rsidTr="00D04FAF">
        <w:tc>
          <w:tcPr>
            <w:tcW w:w="0" w:type="auto"/>
            <w:shd w:val="clear" w:color="auto" w:fill="CCECFC"/>
          </w:tcPr>
          <w:p w14:paraId="591C37B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IR-7(1) What is the solution and how is it implemented?</w:t>
            </w:r>
          </w:p>
        </w:tc>
      </w:tr>
      <w:tr w:rsidR="00CB0B51" w:rsidRPr="00CB0B51" w14:paraId="546B6B6C" w14:textId="77777777" w:rsidTr="00D04FAF">
        <w:tc>
          <w:tcPr>
            <w:tcW w:w="0" w:type="auto"/>
            <w:shd w:val="clear" w:color="auto" w:fill="FFFFFF"/>
          </w:tcPr>
          <w:p w14:paraId="5D530172" w14:textId="77777777" w:rsidR="00CB0B51" w:rsidRPr="00CB0B51" w:rsidRDefault="00CB0B51" w:rsidP="00803195">
            <w:pPr>
              <w:spacing w:before="120" w:after="120" w:line="240" w:lineRule="auto"/>
              <w:rPr>
                <w:rFonts w:cstheme="minorHAnsi"/>
                <w:sz w:val="20"/>
                <w:szCs w:val="20"/>
              </w:rPr>
            </w:pPr>
          </w:p>
        </w:tc>
      </w:tr>
    </w:tbl>
    <w:p w14:paraId="7BD0E640" w14:textId="77777777" w:rsidR="006A4AD5" w:rsidRDefault="006A4AD5" w:rsidP="00803195">
      <w:pPr>
        <w:spacing w:before="120" w:after="120" w:line="240" w:lineRule="auto"/>
        <w:rPr>
          <w:rFonts w:cstheme="minorHAnsi"/>
          <w:bCs/>
          <w:iCs/>
          <w:sz w:val="20"/>
          <w:szCs w:val="20"/>
        </w:rPr>
      </w:pPr>
      <w:bookmarkStart w:id="493" w:name="_Toc137218275"/>
      <w:bookmarkStart w:id="494" w:name="_Toc158135837"/>
    </w:p>
    <w:p w14:paraId="3804F57D" w14:textId="0AAA47B9" w:rsidR="00CB0B51" w:rsidRPr="00B24D3B" w:rsidRDefault="00CB0B51" w:rsidP="00B24D3B">
      <w:pPr>
        <w:rPr>
          <w:b/>
          <w:bCs/>
        </w:rPr>
      </w:pPr>
      <w:r w:rsidRPr="00B24D3B">
        <w:rPr>
          <w:b/>
          <w:bCs/>
        </w:rPr>
        <w:t>IR-8 Incident Response Plan</w:t>
      </w:r>
      <w:bookmarkEnd w:id="493"/>
      <w:bookmarkEnd w:id="494"/>
    </w:p>
    <w:p w14:paraId="314A7B6D" w14:textId="77777777" w:rsidR="00CB0B51" w:rsidRPr="00CB0B51" w:rsidRDefault="00CB0B51" w:rsidP="006A4AD5">
      <w:pPr>
        <w:spacing w:before="120" w:after="120" w:line="240" w:lineRule="auto"/>
        <w:ind w:left="450" w:hanging="270"/>
        <w:rPr>
          <w:rFonts w:cstheme="minorHAnsi"/>
          <w:sz w:val="20"/>
          <w:szCs w:val="20"/>
        </w:rPr>
      </w:pPr>
      <w:r w:rsidRPr="00CB0B51">
        <w:rPr>
          <w:rFonts w:cstheme="minorHAnsi"/>
          <w:sz w:val="20"/>
          <w:szCs w:val="20"/>
        </w:rPr>
        <w:t>a.</w:t>
      </w:r>
      <w:r w:rsidRPr="00CB0B51">
        <w:rPr>
          <w:rFonts w:cstheme="minorHAnsi"/>
          <w:sz w:val="20"/>
          <w:szCs w:val="20"/>
        </w:rPr>
        <w:tab/>
        <w:t>Develop an incident response plan that:</w:t>
      </w:r>
    </w:p>
    <w:p w14:paraId="116DD539" w14:textId="77777777" w:rsidR="00CB0B51" w:rsidRPr="00CB0B51" w:rsidRDefault="00CB0B51" w:rsidP="006A4AD5">
      <w:pPr>
        <w:spacing w:before="120" w:after="120" w:line="240" w:lineRule="auto"/>
        <w:ind w:left="810" w:hanging="270"/>
        <w:rPr>
          <w:rFonts w:cstheme="minorHAnsi"/>
          <w:sz w:val="20"/>
          <w:szCs w:val="20"/>
        </w:rPr>
      </w:pPr>
      <w:r w:rsidRPr="00CB0B51">
        <w:rPr>
          <w:rFonts w:cstheme="minorHAnsi"/>
          <w:sz w:val="20"/>
          <w:szCs w:val="20"/>
        </w:rPr>
        <w:t>1.</w:t>
      </w:r>
      <w:r w:rsidRPr="00CB0B51">
        <w:rPr>
          <w:rFonts w:cstheme="minorHAnsi"/>
          <w:sz w:val="20"/>
          <w:szCs w:val="20"/>
        </w:rPr>
        <w:tab/>
        <w:t xml:space="preserve">Provides the organization with a roadmap for implementing its incident response </w:t>
      </w:r>
      <w:proofErr w:type="gramStart"/>
      <w:r w:rsidRPr="00CB0B51">
        <w:rPr>
          <w:rFonts w:cstheme="minorHAnsi"/>
          <w:sz w:val="20"/>
          <w:szCs w:val="20"/>
        </w:rPr>
        <w:t>capability;</w:t>
      </w:r>
      <w:proofErr w:type="gramEnd"/>
    </w:p>
    <w:p w14:paraId="3D99B044" w14:textId="77777777" w:rsidR="00CB0B51" w:rsidRPr="00CB0B51" w:rsidRDefault="00CB0B51" w:rsidP="006A4AD5">
      <w:pPr>
        <w:spacing w:before="120" w:after="120" w:line="240" w:lineRule="auto"/>
        <w:ind w:left="810" w:hanging="270"/>
        <w:rPr>
          <w:rFonts w:cstheme="minorHAnsi"/>
          <w:sz w:val="20"/>
          <w:szCs w:val="20"/>
        </w:rPr>
      </w:pPr>
      <w:r w:rsidRPr="00CB0B51">
        <w:rPr>
          <w:rFonts w:cstheme="minorHAnsi"/>
          <w:sz w:val="20"/>
          <w:szCs w:val="20"/>
        </w:rPr>
        <w:t>2.</w:t>
      </w:r>
      <w:r w:rsidRPr="00CB0B51">
        <w:rPr>
          <w:rFonts w:cstheme="minorHAnsi"/>
          <w:sz w:val="20"/>
          <w:szCs w:val="20"/>
        </w:rPr>
        <w:tab/>
        <w:t xml:space="preserve">Describes the structure and organization of the incident response </w:t>
      </w:r>
      <w:proofErr w:type="gramStart"/>
      <w:r w:rsidRPr="00CB0B51">
        <w:rPr>
          <w:rFonts w:cstheme="minorHAnsi"/>
          <w:sz w:val="20"/>
          <w:szCs w:val="20"/>
        </w:rPr>
        <w:t>capability;</w:t>
      </w:r>
      <w:proofErr w:type="gramEnd"/>
    </w:p>
    <w:p w14:paraId="4C0C0242" w14:textId="77777777" w:rsidR="00CB0B51" w:rsidRPr="00CB0B51" w:rsidRDefault="00CB0B51" w:rsidP="006A4AD5">
      <w:pPr>
        <w:spacing w:before="120" w:after="120" w:line="240" w:lineRule="auto"/>
        <w:ind w:left="810" w:hanging="270"/>
        <w:rPr>
          <w:rFonts w:cstheme="minorHAnsi"/>
          <w:sz w:val="20"/>
          <w:szCs w:val="20"/>
        </w:rPr>
      </w:pPr>
      <w:r w:rsidRPr="00CB0B51">
        <w:rPr>
          <w:rFonts w:cstheme="minorHAnsi"/>
          <w:sz w:val="20"/>
          <w:szCs w:val="20"/>
        </w:rPr>
        <w:lastRenderedPageBreak/>
        <w:t>3.</w:t>
      </w:r>
      <w:r w:rsidRPr="00CB0B51">
        <w:rPr>
          <w:rFonts w:cstheme="minorHAnsi"/>
          <w:sz w:val="20"/>
          <w:szCs w:val="20"/>
        </w:rPr>
        <w:tab/>
        <w:t xml:space="preserve">Provides a high-level approach for how the incident response capability fits into the overall </w:t>
      </w:r>
      <w:proofErr w:type="gramStart"/>
      <w:r w:rsidRPr="00CB0B51">
        <w:rPr>
          <w:rFonts w:cstheme="minorHAnsi"/>
          <w:sz w:val="20"/>
          <w:szCs w:val="20"/>
        </w:rPr>
        <w:t>organization;</w:t>
      </w:r>
      <w:proofErr w:type="gramEnd"/>
    </w:p>
    <w:p w14:paraId="03BF8ADA" w14:textId="77777777" w:rsidR="00CB0B51" w:rsidRPr="00CB0B51" w:rsidRDefault="00CB0B51" w:rsidP="006A4AD5">
      <w:pPr>
        <w:spacing w:before="120" w:after="120" w:line="240" w:lineRule="auto"/>
        <w:ind w:left="810" w:hanging="270"/>
        <w:rPr>
          <w:rFonts w:cstheme="minorHAnsi"/>
          <w:sz w:val="20"/>
          <w:szCs w:val="20"/>
        </w:rPr>
      </w:pPr>
      <w:r w:rsidRPr="00CB0B51">
        <w:rPr>
          <w:rFonts w:cstheme="minorHAnsi"/>
          <w:sz w:val="20"/>
          <w:szCs w:val="20"/>
        </w:rPr>
        <w:t>4.</w:t>
      </w:r>
      <w:r w:rsidRPr="00CB0B51">
        <w:rPr>
          <w:rFonts w:cstheme="minorHAnsi"/>
          <w:sz w:val="20"/>
          <w:szCs w:val="20"/>
        </w:rPr>
        <w:tab/>
        <w:t xml:space="preserve">Meets the unique requirements of the organization, which relate to mission, size, structure, and </w:t>
      </w:r>
      <w:proofErr w:type="gramStart"/>
      <w:r w:rsidRPr="00CB0B51">
        <w:rPr>
          <w:rFonts w:cstheme="minorHAnsi"/>
          <w:sz w:val="20"/>
          <w:szCs w:val="20"/>
        </w:rPr>
        <w:t>functions;</w:t>
      </w:r>
      <w:proofErr w:type="gramEnd"/>
    </w:p>
    <w:p w14:paraId="663E7DBF" w14:textId="77777777" w:rsidR="00CB0B51" w:rsidRPr="00CB0B51" w:rsidRDefault="00CB0B51" w:rsidP="006A4AD5">
      <w:pPr>
        <w:spacing w:before="120" w:after="120" w:line="240" w:lineRule="auto"/>
        <w:ind w:left="810" w:hanging="270"/>
        <w:rPr>
          <w:rFonts w:cstheme="minorHAnsi"/>
          <w:sz w:val="20"/>
          <w:szCs w:val="20"/>
        </w:rPr>
      </w:pPr>
      <w:r w:rsidRPr="00CB0B51">
        <w:rPr>
          <w:rFonts w:cstheme="minorHAnsi"/>
          <w:sz w:val="20"/>
          <w:szCs w:val="20"/>
        </w:rPr>
        <w:t>5.</w:t>
      </w:r>
      <w:r w:rsidRPr="00CB0B51">
        <w:rPr>
          <w:rFonts w:cstheme="minorHAnsi"/>
          <w:sz w:val="20"/>
          <w:szCs w:val="20"/>
        </w:rPr>
        <w:tab/>
        <w:t xml:space="preserve">Defines reportable </w:t>
      </w:r>
      <w:proofErr w:type="gramStart"/>
      <w:r w:rsidRPr="00CB0B51">
        <w:rPr>
          <w:rFonts w:cstheme="minorHAnsi"/>
          <w:sz w:val="20"/>
          <w:szCs w:val="20"/>
        </w:rPr>
        <w:t>incidents;</w:t>
      </w:r>
      <w:proofErr w:type="gramEnd"/>
    </w:p>
    <w:p w14:paraId="066AFD34" w14:textId="77777777" w:rsidR="00CB0B51" w:rsidRPr="00CB0B51" w:rsidRDefault="00CB0B51" w:rsidP="006A4AD5">
      <w:pPr>
        <w:spacing w:before="120" w:after="120" w:line="240" w:lineRule="auto"/>
        <w:ind w:left="810" w:hanging="270"/>
        <w:rPr>
          <w:rFonts w:cstheme="minorHAnsi"/>
          <w:sz w:val="20"/>
          <w:szCs w:val="20"/>
        </w:rPr>
      </w:pPr>
      <w:r w:rsidRPr="00CB0B51">
        <w:rPr>
          <w:rFonts w:cstheme="minorHAnsi"/>
          <w:sz w:val="20"/>
          <w:szCs w:val="20"/>
        </w:rPr>
        <w:t>6.</w:t>
      </w:r>
      <w:r w:rsidRPr="00CB0B51">
        <w:rPr>
          <w:rFonts w:cstheme="minorHAnsi"/>
          <w:sz w:val="20"/>
          <w:szCs w:val="20"/>
        </w:rPr>
        <w:tab/>
        <w:t xml:space="preserve">Provides metrics for measuring the incident response capability within the </w:t>
      </w:r>
      <w:proofErr w:type="gramStart"/>
      <w:r w:rsidRPr="00CB0B51">
        <w:rPr>
          <w:rFonts w:cstheme="minorHAnsi"/>
          <w:sz w:val="20"/>
          <w:szCs w:val="20"/>
        </w:rPr>
        <w:t>organization;</w:t>
      </w:r>
      <w:proofErr w:type="gramEnd"/>
    </w:p>
    <w:p w14:paraId="51806E2F" w14:textId="77777777" w:rsidR="00CB0B51" w:rsidRPr="00CB0B51" w:rsidRDefault="00CB0B51" w:rsidP="006A4AD5">
      <w:pPr>
        <w:spacing w:before="120" w:after="120" w:line="240" w:lineRule="auto"/>
        <w:ind w:left="810" w:hanging="270"/>
        <w:rPr>
          <w:rFonts w:cstheme="minorHAnsi"/>
          <w:sz w:val="20"/>
          <w:szCs w:val="20"/>
        </w:rPr>
      </w:pPr>
      <w:r w:rsidRPr="00CB0B51">
        <w:rPr>
          <w:rFonts w:cstheme="minorHAnsi"/>
          <w:sz w:val="20"/>
          <w:szCs w:val="20"/>
        </w:rPr>
        <w:t>7.</w:t>
      </w:r>
      <w:r w:rsidRPr="00CB0B51">
        <w:rPr>
          <w:rFonts w:cstheme="minorHAnsi"/>
          <w:sz w:val="20"/>
          <w:szCs w:val="20"/>
        </w:rPr>
        <w:tab/>
        <w:t xml:space="preserve">Defines the resources and management support needed to effectively maintain and mature an incident response </w:t>
      </w:r>
      <w:proofErr w:type="gramStart"/>
      <w:r w:rsidRPr="00CB0B51">
        <w:rPr>
          <w:rFonts w:cstheme="minorHAnsi"/>
          <w:sz w:val="20"/>
          <w:szCs w:val="20"/>
        </w:rPr>
        <w:t>capability;</w:t>
      </w:r>
      <w:proofErr w:type="gramEnd"/>
    </w:p>
    <w:p w14:paraId="470FE70D" w14:textId="77777777" w:rsidR="00CB0B51" w:rsidRPr="00CB0B51" w:rsidRDefault="00CB0B51" w:rsidP="006A4AD5">
      <w:pPr>
        <w:spacing w:before="120" w:after="120" w:line="240" w:lineRule="auto"/>
        <w:ind w:left="810" w:hanging="270"/>
        <w:rPr>
          <w:rFonts w:cstheme="minorHAnsi"/>
          <w:sz w:val="20"/>
          <w:szCs w:val="20"/>
        </w:rPr>
      </w:pPr>
      <w:r w:rsidRPr="00CB0B51">
        <w:rPr>
          <w:rFonts w:cstheme="minorHAnsi"/>
          <w:sz w:val="20"/>
          <w:szCs w:val="20"/>
        </w:rPr>
        <w:t>8.</w:t>
      </w:r>
      <w:r w:rsidRPr="00CB0B51">
        <w:rPr>
          <w:rFonts w:cstheme="minorHAnsi"/>
          <w:sz w:val="20"/>
          <w:szCs w:val="20"/>
        </w:rPr>
        <w:tab/>
        <w:t xml:space="preserve">Addresses the sharing of incident </w:t>
      </w:r>
      <w:proofErr w:type="gramStart"/>
      <w:r w:rsidRPr="00CB0B51">
        <w:rPr>
          <w:rFonts w:cstheme="minorHAnsi"/>
          <w:sz w:val="20"/>
          <w:szCs w:val="20"/>
        </w:rPr>
        <w:t>information;</w:t>
      </w:r>
      <w:proofErr w:type="gramEnd"/>
    </w:p>
    <w:p w14:paraId="481FBFBB" w14:textId="77777777" w:rsidR="00CB0B51" w:rsidRPr="00CB0B51" w:rsidRDefault="00CB0B51" w:rsidP="006A4AD5">
      <w:pPr>
        <w:spacing w:before="120" w:after="120" w:line="240" w:lineRule="auto"/>
        <w:ind w:left="810" w:hanging="270"/>
        <w:rPr>
          <w:rFonts w:cstheme="minorHAnsi"/>
          <w:sz w:val="20"/>
          <w:szCs w:val="20"/>
        </w:rPr>
      </w:pPr>
      <w:r w:rsidRPr="00CB0B51">
        <w:rPr>
          <w:rFonts w:cstheme="minorHAnsi"/>
          <w:sz w:val="20"/>
          <w:szCs w:val="20"/>
        </w:rPr>
        <w:t>9.</w:t>
      </w:r>
      <w:r w:rsidRPr="00CB0B51">
        <w:rPr>
          <w:rFonts w:cstheme="minorHAnsi"/>
          <w:sz w:val="20"/>
          <w:szCs w:val="20"/>
        </w:rPr>
        <w:tab/>
        <w:t>Is reviewed and approved by [Assignment: organization-defined personnel or roles] [Assignment: organization-defined frequency]; and</w:t>
      </w:r>
    </w:p>
    <w:p w14:paraId="050B32E4" w14:textId="77777777" w:rsidR="00CB0B51" w:rsidRPr="00CB0B51" w:rsidRDefault="00CB0B51" w:rsidP="006A4AD5">
      <w:pPr>
        <w:spacing w:before="120" w:after="120" w:line="240" w:lineRule="auto"/>
        <w:ind w:left="810" w:hanging="270"/>
        <w:rPr>
          <w:rFonts w:cstheme="minorHAnsi"/>
          <w:sz w:val="20"/>
          <w:szCs w:val="20"/>
        </w:rPr>
      </w:pPr>
      <w:r w:rsidRPr="00CB0B51">
        <w:rPr>
          <w:rFonts w:cstheme="minorHAnsi"/>
          <w:sz w:val="20"/>
          <w:szCs w:val="20"/>
        </w:rPr>
        <w:t>10.</w:t>
      </w:r>
      <w:r w:rsidRPr="00CB0B51">
        <w:rPr>
          <w:rFonts w:cstheme="minorHAnsi"/>
          <w:sz w:val="20"/>
          <w:szCs w:val="20"/>
        </w:rPr>
        <w:tab/>
        <w:t>Explicitly designates responsibility for incident response to [Assignment: organization-defined entities, personnel, or roles].</w:t>
      </w:r>
    </w:p>
    <w:p w14:paraId="19AC1305" w14:textId="77777777" w:rsidR="00CB0B51" w:rsidRPr="00CB0B51" w:rsidRDefault="00CB0B51" w:rsidP="006A4AD5">
      <w:pPr>
        <w:spacing w:before="120" w:after="120" w:line="240" w:lineRule="auto"/>
        <w:ind w:left="450" w:hanging="270"/>
        <w:rPr>
          <w:rFonts w:cstheme="minorHAnsi"/>
          <w:sz w:val="20"/>
          <w:szCs w:val="20"/>
        </w:rPr>
      </w:pPr>
      <w:r w:rsidRPr="00CB0B51">
        <w:rPr>
          <w:rFonts w:cstheme="minorHAnsi"/>
          <w:sz w:val="20"/>
          <w:szCs w:val="20"/>
        </w:rPr>
        <w:t>b.</w:t>
      </w:r>
      <w:r w:rsidRPr="00CB0B51">
        <w:rPr>
          <w:rFonts w:cstheme="minorHAnsi"/>
          <w:sz w:val="20"/>
          <w:szCs w:val="20"/>
        </w:rPr>
        <w:tab/>
        <w:t>Distribute copies of the incident response plan to [Assignment: organization-defined incident response personnel (identified by name and/or by role) and organizational elements</w:t>
      </w:r>
      <w:proofErr w:type="gramStart"/>
      <w:r w:rsidRPr="00CB0B51">
        <w:rPr>
          <w:rFonts w:cstheme="minorHAnsi"/>
          <w:sz w:val="20"/>
          <w:szCs w:val="20"/>
        </w:rPr>
        <w:t>];</w:t>
      </w:r>
      <w:proofErr w:type="gramEnd"/>
    </w:p>
    <w:p w14:paraId="79627783" w14:textId="77777777" w:rsidR="00CB0B51" w:rsidRPr="00CB0B51" w:rsidRDefault="00CB0B51" w:rsidP="006A4AD5">
      <w:pPr>
        <w:spacing w:before="120" w:after="120" w:line="240" w:lineRule="auto"/>
        <w:ind w:left="450" w:hanging="270"/>
        <w:rPr>
          <w:rFonts w:cstheme="minorHAnsi"/>
          <w:sz w:val="20"/>
          <w:szCs w:val="20"/>
        </w:rPr>
      </w:pPr>
      <w:r w:rsidRPr="00CB0B51">
        <w:rPr>
          <w:rFonts w:cstheme="minorHAnsi"/>
          <w:sz w:val="20"/>
          <w:szCs w:val="20"/>
        </w:rPr>
        <w:t>c.</w:t>
      </w:r>
      <w:r w:rsidRPr="00CB0B51">
        <w:rPr>
          <w:rFonts w:cstheme="minorHAnsi"/>
          <w:sz w:val="20"/>
          <w:szCs w:val="20"/>
        </w:rPr>
        <w:tab/>
        <w:t xml:space="preserve">Update the incident response plan to address system and organizational changes or problems encountered during plan implementation, execution, or </w:t>
      </w:r>
      <w:proofErr w:type="gramStart"/>
      <w:r w:rsidRPr="00CB0B51">
        <w:rPr>
          <w:rFonts w:cstheme="minorHAnsi"/>
          <w:sz w:val="20"/>
          <w:szCs w:val="20"/>
        </w:rPr>
        <w:t>testing;</w:t>
      </w:r>
      <w:proofErr w:type="gramEnd"/>
    </w:p>
    <w:p w14:paraId="518FCE7B" w14:textId="77777777" w:rsidR="00CB0B51" w:rsidRPr="00CB0B51" w:rsidRDefault="00CB0B51" w:rsidP="006A4AD5">
      <w:pPr>
        <w:spacing w:before="120" w:after="120" w:line="240" w:lineRule="auto"/>
        <w:ind w:left="450" w:hanging="270"/>
        <w:rPr>
          <w:rFonts w:cstheme="minorHAnsi"/>
          <w:sz w:val="20"/>
          <w:szCs w:val="20"/>
        </w:rPr>
      </w:pPr>
      <w:r w:rsidRPr="00CB0B51">
        <w:rPr>
          <w:rFonts w:cstheme="minorHAnsi"/>
          <w:sz w:val="20"/>
          <w:szCs w:val="20"/>
        </w:rPr>
        <w:t>d.</w:t>
      </w:r>
      <w:r w:rsidRPr="00CB0B51">
        <w:rPr>
          <w:rFonts w:cstheme="minorHAnsi"/>
          <w:sz w:val="20"/>
          <w:szCs w:val="20"/>
        </w:rPr>
        <w:tab/>
        <w:t>Communicate incident response plan changes to [Assignment: organization-defined incident response personnel (identified by name and/or by role) and organizational elements]; and</w:t>
      </w:r>
    </w:p>
    <w:p w14:paraId="14F1221F" w14:textId="77777777" w:rsidR="00CB0B51" w:rsidRPr="00CB0B51" w:rsidRDefault="00CB0B51" w:rsidP="006A4AD5">
      <w:pPr>
        <w:spacing w:before="120" w:after="120" w:line="240" w:lineRule="auto"/>
        <w:ind w:left="450" w:hanging="270"/>
        <w:rPr>
          <w:rFonts w:cstheme="minorHAnsi"/>
          <w:sz w:val="20"/>
          <w:szCs w:val="20"/>
        </w:rPr>
      </w:pPr>
      <w:r w:rsidRPr="00CB0B51">
        <w:rPr>
          <w:rFonts w:cstheme="minorHAnsi"/>
          <w:sz w:val="20"/>
          <w:szCs w:val="20"/>
        </w:rPr>
        <w:t>e.</w:t>
      </w:r>
      <w:r w:rsidRPr="00CB0B51">
        <w:rPr>
          <w:rFonts w:cstheme="minorHAnsi"/>
          <w:sz w:val="20"/>
          <w:szCs w:val="20"/>
        </w:rPr>
        <w:tab/>
        <w:t>Protect the incident response plan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BDC4CD6" w14:textId="77777777" w:rsidTr="00D04FAF">
        <w:tc>
          <w:tcPr>
            <w:tcW w:w="0" w:type="auto"/>
            <w:shd w:val="clear" w:color="auto" w:fill="CCECFC"/>
          </w:tcPr>
          <w:p w14:paraId="01B6C62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IR-8 Control Summary Information</w:t>
            </w:r>
          </w:p>
        </w:tc>
      </w:tr>
      <w:tr w:rsidR="00CB0B51" w:rsidRPr="00CB0B51" w14:paraId="1E5E9CD0" w14:textId="77777777" w:rsidTr="00D04FAF">
        <w:tc>
          <w:tcPr>
            <w:tcW w:w="0" w:type="auto"/>
            <w:shd w:val="clear" w:color="auto" w:fill="FFFFFF"/>
          </w:tcPr>
          <w:p w14:paraId="2D7C8DF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61EE72F" w14:textId="77777777" w:rsidTr="00D04FAF">
        <w:tc>
          <w:tcPr>
            <w:tcW w:w="0" w:type="auto"/>
            <w:shd w:val="clear" w:color="auto" w:fill="FFFFFF"/>
          </w:tcPr>
          <w:p w14:paraId="2EB2A2D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IR-8(a)(9)-1:</w:t>
            </w:r>
          </w:p>
        </w:tc>
      </w:tr>
      <w:tr w:rsidR="00CB0B51" w:rsidRPr="00CB0B51" w14:paraId="66536346" w14:textId="77777777" w:rsidTr="00D04FAF">
        <w:tc>
          <w:tcPr>
            <w:tcW w:w="0" w:type="auto"/>
            <w:shd w:val="clear" w:color="auto" w:fill="FFFFFF"/>
          </w:tcPr>
          <w:p w14:paraId="3A97A2F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IR-8(a)(9)-2:</w:t>
            </w:r>
          </w:p>
        </w:tc>
      </w:tr>
      <w:tr w:rsidR="00CB0B51" w:rsidRPr="00CB0B51" w14:paraId="30952183" w14:textId="77777777" w:rsidTr="00D04FAF">
        <w:tc>
          <w:tcPr>
            <w:tcW w:w="0" w:type="auto"/>
            <w:shd w:val="clear" w:color="auto" w:fill="FFFFFF"/>
          </w:tcPr>
          <w:p w14:paraId="28145F3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IR-8(a)(10):</w:t>
            </w:r>
          </w:p>
        </w:tc>
      </w:tr>
      <w:tr w:rsidR="00CB0B51" w:rsidRPr="00CB0B51" w14:paraId="23F678C6" w14:textId="77777777" w:rsidTr="00D04FAF">
        <w:tc>
          <w:tcPr>
            <w:tcW w:w="0" w:type="auto"/>
            <w:shd w:val="clear" w:color="auto" w:fill="FFFFFF"/>
          </w:tcPr>
          <w:p w14:paraId="64336D5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IR-8(b):</w:t>
            </w:r>
          </w:p>
        </w:tc>
      </w:tr>
      <w:tr w:rsidR="00CB0B51" w:rsidRPr="00CB0B51" w14:paraId="03D027BE" w14:textId="77777777" w:rsidTr="00D04FAF">
        <w:tc>
          <w:tcPr>
            <w:tcW w:w="0" w:type="auto"/>
            <w:shd w:val="clear" w:color="auto" w:fill="FFFFFF"/>
          </w:tcPr>
          <w:p w14:paraId="4184196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IR-8(d):</w:t>
            </w:r>
          </w:p>
        </w:tc>
      </w:tr>
      <w:tr w:rsidR="00CB0B51" w:rsidRPr="00CB0B51" w14:paraId="4AB0A532" w14:textId="77777777" w:rsidTr="00D04FAF">
        <w:tc>
          <w:tcPr>
            <w:tcW w:w="0" w:type="auto"/>
            <w:shd w:val="clear" w:color="auto" w:fill="FFFFFF"/>
          </w:tcPr>
          <w:p w14:paraId="63915FE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CE93C06" w14:textId="629AD4DF" w:rsidR="00CB0B51" w:rsidRPr="00CB0B51" w:rsidRDefault="00000000" w:rsidP="006A4AD5">
            <w:pPr>
              <w:spacing w:before="120" w:after="120" w:line="240" w:lineRule="auto"/>
              <w:rPr>
                <w:rFonts w:cstheme="minorHAnsi"/>
                <w:sz w:val="20"/>
                <w:szCs w:val="20"/>
              </w:rPr>
            </w:pPr>
            <w:sdt>
              <w:sdtPr>
                <w:rPr>
                  <w:rFonts w:cstheme="minorHAnsi"/>
                  <w:sz w:val="20"/>
                  <w:szCs w:val="20"/>
                </w:rPr>
                <w:id w:val="104040974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152454548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115453680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141751496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83151032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D7250D5" w14:textId="77777777" w:rsidTr="00D04FAF">
        <w:tc>
          <w:tcPr>
            <w:tcW w:w="0" w:type="auto"/>
            <w:shd w:val="clear" w:color="auto" w:fill="FFFFFF"/>
          </w:tcPr>
          <w:p w14:paraId="75BE421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115812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595389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1079F5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204863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C778F1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5966936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1BA173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48642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BBDDA72" w14:textId="1B195E24" w:rsidR="00CB0B51" w:rsidRPr="00CB0B51" w:rsidRDefault="00165D16" w:rsidP="00165D16">
            <w:pPr>
              <w:spacing w:before="120" w:after="120" w:line="240" w:lineRule="auto"/>
              <w:rPr>
                <w:rFonts w:cstheme="minorHAnsi"/>
                <w:sz w:val="20"/>
                <w:szCs w:val="20"/>
              </w:rPr>
            </w:pPr>
            <w:sdt>
              <w:sdtPr>
                <w:rPr>
                  <w:rFonts w:cstheme="minorHAnsi"/>
                  <w:sz w:val="20"/>
                  <w:szCs w:val="20"/>
                </w:rPr>
                <w:id w:val="17234062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2CD6E69" w14:textId="77777777" w:rsidTr="00D04FAF">
        <w:tc>
          <w:tcPr>
            <w:tcW w:w="0" w:type="auto"/>
            <w:shd w:val="clear" w:color="auto" w:fill="CCECFC"/>
          </w:tcPr>
          <w:p w14:paraId="742B0E3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IR-8 What is the solution and how is it implemented?</w:t>
            </w:r>
          </w:p>
        </w:tc>
      </w:tr>
      <w:tr w:rsidR="00CB0B51" w:rsidRPr="00CB0B51" w14:paraId="4E8AFE61" w14:textId="77777777" w:rsidTr="00D04FAF">
        <w:tc>
          <w:tcPr>
            <w:tcW w:w="0" w:type="auto"/>
            <w:shd w:val="clear" w:color="auto" w:fill="FFFFFF"/>
          </w:tcPr>
          <w:p w14:paraId="0E11738F" w14:textId="543A2EF2" w:rsidR="00CB0B51" w:rsidRPr="00CB0B51" w:rsidRDefault="00CB0B51" w:rsidP="00803195">
            <w:pPr>
              <w:spacing w:before="120" w:after="120" w:line="240" w:lineRule="auto"/>
              <w:rPr>
                <w:rFonts w:cstheme="minorHAnsi"/>
                <w:sz w:val="20"/>
                <w:szCs w:val="20"/>
              </w:rPr>
            </w:pPr>
          </w:p>
        </w:tc>
      </w:tr>
    </w:tbl>
    <w:p w14:paraId="0ABEB855" w14:textId="77777777" w:rsidR="006A4AD5" w:rsidRDefault="006A4AD5" w:rsidP="00803195">
      <w:pPr>
        <w:spacing w:before="120" w:after="120" w:line="240" w:lineRule="auto"/>
        <w:rPr>
          <w:rFonts w:cstheme="minorHAnsi"/>
          <w:bCs/>
          <w:iCs/>
          <w:sz w:val="20"/>
          <w:szCs w:val="20"/>
        </w:rPr>
      </w:pPr>
      <w:bookmarkStart w:id="495" w:name="_Toc137218276"/>
      <w:bookmarkStart w:id="496" w:name="_Toc158135838"/>
    </w:p>
    <w:p w14:paraId="1FF29132" w14:textId="52F25B83" w:rsidR="00CB0B51" w:rsidRPr="00B24D3B" w:rsidRDefault="00CB0B51" w:rsidP="00B24D3B">
      <w:pPr>
        <w:rPr>
          <w:b/>
          <w:bCs/>
        </w:rPr>
      </w:pPr>
      <w:r w:rsidRPr="00B24D3B">
        <w:rPr>
          <w:b/>
          <w:bCs/>
        </w:rPr>
        <w:t>IR-9 Information Spillage Response</w:t>
      </w:r>
      <w:bookmarkEnd w:id="495"/>
      <w:bookmarkEnd w:id="496"/>
    </w:p>
    <w:p w14:paraId="37B8F55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Respond to information spills by:</w:t>
      </w:r>
    </w:p>
    <w:p w14:paraId="4DA90410" w14:textId="77777777" w:rsidR="00CB0B51" w:rsidRPr="00CB0B51" w:rsidRDefault="00CB0B51" w:rsidP="006A4AD5">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 xml:space="preserve">Assigning [Assignment: organization-defined personnel or roles] with responsibility for responding to information </w:t>
      </w:r>
      <w:proofErr w:type="gramStart"/>
      <w:r w:rsidRPr="00CB0B51">
        <w:rPr>
          <w:rFonts w:cstheme="minorHAnsi"/>
          <w:sz w:val="20"/>
          <w:szCs w:val="20"/>
        </w:rPr>
        <w:t>spills;</w:t>
      </w:r>
      <w:proofErr w:type="gramEnd"/>
    </w:p>
    <w:p w14:paraId="680DC482" w14:textId="77777777" w:rsidR="00CB0B51" w:rsidRPr="00CB0B51" w:rsidRDefault="00CB0B51" w:rsidP="006A4AD5">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 xml:space="preserve">Identifying the specific information involved in the system </w:t>
      </w:r>
      <w:proofErr w:type="gramStart"/>
      <w:r w:rsidRPr="00CB0B51">
        <w:rPr>
          <w:rFonts w:cstheme="minorHAnsi"/>
          <w:sz w:val="20"/>
          <w:szCs w:val="20"/>
        </w:rPr>
        <w:t>contamination;</w:t>
      </w:r>
      <w:proofErr w:type="gramEnd"/>
    </w:p>
    <w:p w14:paraId="7338A23D" w14:textId="77777777" w:rsidR="00CB0B51" w:rsidRPr="00CB0B51" w:rsidRDefault="00CB0B51" w:rsidP="006A4AD5">
      <w:pPr>
        <w:spacing w:before="120" w:after="120" w:line="240" w:lineRule="auto"/>
        <w:ind w:left="630" w:hanging="270"/>
        <w:rPr>
          <w:rFonts w:cstheme="minorHAnsi"/>
          <w:sz w:val="20"/>
          <w:szCs w:val="20"/>
        </w:rPr>
      </w:pPr>
      <w:r w:rsidRPr="00CB0B51">
        <w:rPr>
          <w:rFonts w:cstheme="minorHAnsi"/>
          <w:sz w:val="20"/>
          <w:szCs w:val="20"/>
        </w:rPr>
        <w:t>c.</w:t>
      </w:r>
      <w:r w:rsidRPr="00CB0B51">
        <w:rPr>
          <w:rFonts w:cstheme="minorHAnsi"/>
          <w:sz w:val="20"/>
          <w:szCs w:val="20"/>
        </w:rPr>
        <w:tab/>
        <w:t xml:space="preserve">Alerting [Assignment: organization-defined personnel or roles] of the information spill using a method of communication not associated with the </w:t>
      </w:r>
      <w:proofErr w:type="gramStart"/>
      <w:r w:rsidRPr="00CB0B51">
        <w:rPr>
          <w:rFonts w:cstheme="minorHAnsi"/>
          <w:sz w:val="20"/>
          <w:szCs w:val="20"/>
        </w:rPr>
        <w:t>spill;</w:t>
      </w:r>
      <w:proofErr w:type="gramEnd"/>
    </w:p>
    <w:p w14:paraId="5EB4F765" w14:textId="77777777" w:rsidR="00CB0B51" w:rsidRPr="00CB0B51" w:rsidRDefault="00CB0B51" w:rsidP="006A4AD5">
      <w:pPr>
        <w:spacing w:before="120" w:after="120" w:line="240" w:lineRule="auto"/>
        <w:ind w:left="630" w:hanging="270"/>
        <w:rPr>
          <w:rFonts w:cstheme="minorHAnsi"/>
          <w:sz w:val="20"/>
          <w:szCs w:val="20"/>
        </w:rPr>
      </w:pPr>
      <w:r w:rsidRPr="00CB0B51">
        <w:rPr>
          <w:rFonts w:cstheme="minorHAnsi"/>
          <w:sz w:val="20"/>
          <w:szCs w:val="20"/>
        </w:rPr>
        <w:t>d.</w:t>
      </w:r>
      <w:r w:rsidRPr="00CB0B51">
        <w:rPr>
          <w:rFonts w:cstheme="minorHAnsi"/>
          <w:sz w:val="20"/>
          <w:szCs w:val="20"/>
        </w:rPr>
        <w:tab/>
        <w:t xml:space="preserve">Isolating the contaminated system or system </w:t>
      </w:r>
      <w:proofErr w:type="gramStart"/>
      <w:r w:rsidRPr="00CB0B51">
        <w:rPr>
          <w:rFonts w:cstheme="minorHAnsi"/>
          <w:sz w:val="20"/>
          <w:szCs w:val="20"/>
        </w:rPr>
        <w:t>component;</w:t>
      </w:r>
      <w:proofErr w:type="gramEnd"/>
    </w:p>
    <w:p w14:paraId="5F83B3A2" w14:textId="77777777" w:rsidR="00CB0B51" w:rsidRPr="00CB0B51" w:rsidRDefault="00CB0B51" w:rsidP="006A4AD5">
      <w:pPr>
        <w:spacing w:before="120" w:after="120" w:line="240" w:lineRule="auto"/>
        <w:ind w:left="630" w:hanging="270"/>
        <w:rPr>
          <w:rFonts w:cstheme="minorHAnsi"/>
          <w:sz w:val="20"/>
          <w:szCs w:val="20"/>
        </w:rPr>
      </w:pPr>
      <w:r w:rsidRPr="00CB0B51">
        <w:rPr>
          <w:rFonts w:cstheme="minorHAnsi"/>
          <w:sz w:val="20"/>
          <w:szCs w:val="20"/>
        </w:rPr>
        <w:t>e.</w:t>
      </w:r>
      <w:r w:rsidRPr="00CB0B51">
        <w:rPr>
          <w:rFonts w:cstheme="minorHAnsi"/>
          <w:sz w:val="20"/>
          <w:szCs w:val="20"/>
        </w:rPr>
        <w:tab/>
        <w:t xml:space="preserve">Eradicating the information from the contaminated system or </w:t>
      </w:r>
      <w:proofErr w:type="gramStart"/>
      <w:r w:rsidRPr="00CB0B51">
        <w:rPr>
          <w:rFonts w:cstheme="minorHAnsi"/>
          <w:sz w:val="20"/>
          <w:szCs w:val="20"/>
        </w:rPr>
        <w:t>component;</w:t>
      </w:r>
      <w:proofErr w:type="gramEnd"/>
    </w:p>
    <w:p w14:paraId="5A8F34CD" w14:textId="77777777" w:rsidR="00CB0B51" w:rsidRPr="00CB0B51" w:rsidRDefault="00CB0B51" w:rsidP="006A4AD5">
      <w:pPr>
        <w:spacing w:before="120" w:after="120" w:line="240" w:lineRule="auto"/>
        <w:ind w:left="630" w:hanging="270"/>
        <w:rPr>
          <w:rFonts w:cstheme="minorHAnsi"/>
          <w:sz w:val="20"/>
          <w:szCs w:val="20"/>
        </w:rPr>
      </w:pPr>
      <w:r w:rsidRPr="00CB0B51">
        <w:rPr>
          <w:rFonts w:cstheme="minorHAnsi"/>
          <w:sz w:val="20"/>
          <w:szCs w:val="20"/>
        </w:rPr>
        <w:t>f.</w:t>
      </w:r>
      <w:r w:rsidRPr="00CB0B51">
        <w:rPr>
          <w:rFonts w:cstheme="minorHAnsi"/>
          <w:sz w:val="20"/>
          <w:szCs w:val="20"/>
        </w:rPr>
        <w:tab/>
        <w:t>Identifying other systems or system components that may have been subsequently contaminated; and</w:t>
      </w:r>
    </w:p>
    <w:p w14:paraId="42E98C57" w14:textId="77777777" w:rsidR="00CB0B51" w:rsidRPr="00CB0B51" w:rsidRDefault="00CB0B51" w:rsidP="006A4AD5">
      <w:pPr>
        <w:spacing w:before="120" w:after="120" w:line="240" w:lineRule="auto"/>
        <w:ind w:left="630" w:hanging="270"/>
        <w:rPr>
          <w:rFonts w:cstheme="minorHAnsi"/>
          <w:sz w:val="20"/>
          <w:szCs w:val="20"/>
        </w:rPr>
      </w:pPr>
      <w:r w:rsidRPr="00CB0B51">
        <w:rPr>
          <w:rFonts w:cstheme="minorHAnsi"/>
          <w:sz w:val="20"/>
          <w:szCs w:val="20"/>
        </w:rPr>
        <w:t>g.</w:t>
      </w:r>
      <w:r w:rsidRPr="00CB0B51">
        <w:rPr>
          <w:rFonts w:cstheme="minorHAnsi"/>
          <w:sz w:val="20"/>
          <w:szCs w:val="20"/>
        </w:rPr>
        <w:tab/>
        <w:t>Performing the following additional actions: [Assignment: organization-defined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6091D8B" w14:textId="77777777" w:rsidTr="00D04FAF">
        <w:tc>
          <w:tcPr>
            <w:tcW w:w="0" w:type="auto"/>
            <w:shd w:val="clear" w:color="auto" w:fill="CCECFC"/>
          </w:tcPr>
          <w:p w14:paraId="14B9C6B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IR-9 Control Summary Information</w:t>
            </w:r>
          </w:p>
        </w:tc>
      </w:tr>
      <w:tr w:rsidR="00CB0B51" w:rsidRPr="00CB0B51" w14:paraId="3E3F6C7F" w14:textId="77777777" w:rsidTr="00D04FAF">
        <w:tc>
          <w:tcPr>
            <w:tcW w:w="0" w:type="auto"/>
            <w:shd w:val="clear" w:color="auto" w:fill="FFFFFF"/>
          </w:tcPr>
          <w:p w14:paraId="16BF26C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6254377" w14:textId="77777777" w:rsidTr="00D04FAF">
        <w:tc>
          <w:tcPr>
            <w:tcW w:w="0" w:type="auto"/>
            <w:shd w:val="clear" w:color="auto" w:fill="FFFFFF"/>
          </w:tcPr>
          <w:p w14:paraId="2232139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IR-9(a):</w:t>
            </w:r>
          </w:p>
        </w:tc>
      </w:tr>
      <w:tr w:rsidR="00CB0B51" w:rsidRPr="00CB0B51" w14:paraId="4B319573" w14:textId="77777777" w:rsidTr="00D04FAF">
        <w:tc>
          <w:tcPr>
            <w:tcW w:w="0" w:type="auto"/>
            <w:shd w:val="clear" w:color="auto" w:fill="FFFFFF"/>
          </w:tcPr>
          <w:p w14:paraId="0E9A295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IR-9(c):</w:t>
            </w:r>
          </w:p>
        </w:tc>
      </w:tr>
      <w:tr w:rsidR="00CB0B51" w:rsidRPr="00CB0B51" w14:paraId="3AB7CD3D" w14:textId="77777777" w:rsidTr="00D04FAF">
        <w:tc>
          <w:tcPr>
            <w:tcW w:w="0" w:type="auto"/>
            <w:shd w:val="clear" w:color="auto" w:fill="FFFFFF"/>
          </w:tcPr>
          <w:p w14:paraId="483F2D4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IR-9(g):</w:t>
            </w:r>
          </w:p>
        </w:tc>
      </w:tr>
      <w:tr w:rsidR="00CB0B51" w:rsidRPr="00CB0B51" w14:paraId="740BD977" w14:textId="77777777" w:rsidTr="00D04FAF">
        <w:tc>
          <w:tcPr>
            <w:tcW w:w="0" w:type="auto"/>
            <w:shd w:val="clear" w:color="auto" w:fill="FFFFFF"/>
          </w:tcPr>
          <w:p w14:paraId="3849609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BDFCEC3" w14:textId="4B53D990" w:rsidR="00CB0B51" w:rsidRPr="00CB0B51" w:rsidRDefault="00000000" w:rsidP="006A4AD5">
            <w:pPr>
              <w:spacing w:before="120" w:after="120" w:line="240" w:lineRule="auto"/>
              <w:rPr>
                <w:rFonts w:cstheme="minorHAnsi"/>
                <w:sz w:val="20"/>
                <w:szCs w:val="20"/>
              </w:rPr>
            </w:pPr>
            <w:sdt>
              <w:sdtPr>
                <w:rPr>
                  <w:rFonts w:cstheme="minorHAnsi"/>
                  <w:sz w:val="20"/>
                  <w:szCs w:val="20"/>
                </w:rPr>
                <w:id w:val="137697824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138074570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190678988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118557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57554090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41B33F0" w14:textId="77777777" w:rsidTr="00D04FAF">
        <w:tc>
          <w:tcPr>
            <w:tcW w:w="0" w:type="auto"/>
            <w:shd w:val="clear" w:color="auto" w:fill="FFFFFF"/>
          </w:tcPr>
          <w:p w14:paraId="05A2A72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DBDABA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906851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06F796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9714871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F91BD7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286261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51F200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55011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5C650EC" w14:textId="461D830A" w:rsidR="00CB0B51" w:rsidRPr="00CB0B51" w:rsidRDefault="00165D16" w:rsidP="00165D16">
            <w:pPr>
              <w:spacing w:before="120" w:after="120" w:line="240" w:lineRule="auto"/>
              <w:rPr>
                <w:rFonts w:cstheme="minorHAnsi"/>
                <w:sz w:val="20"/>
                <w:szCs w:val="20"/>
              </w:rPr>
            </w:pPr>
            <w:sdt>
              <w:sdtPr>
                <w:rPr>
                  <w:rFonts w:cstheme="minorHAnsi"/>
                  <w:sz w:val="20"/>
                  <w:szCs w:val="20"/>
                </w:rPr>
                <w:id w:val="20047813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CAF6458" w14:textId="77777777" w:rsidTr="00D04FAF">
        <w:tc>
          <w:tcPr>
            <w:tcW w:w="0" w:type="auto"/>
            <w:shd w:val="clear" w:color="auto" w:fill="CCECFC"/>
          </w:tcPr>
          <w:p w14:paraId="0CB3E6F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IR-9 What is the solution and how is it implemented?</w:t>
            </w:r>
          </w:p>
        </w:tc>
      </w:tr>
      <w:tr w:rsidR="00CB0B51" w:rsidRPr="00CB0B51" w14:paraId="436EB2AF" w14:textId="77777777" w:rsidTr="00D04FAF">
        <w:tc>
          <w:tcPr>
            <w:tcW w:w="0" w:type="auto"/>
            <w:shd w:val="clear" w:color="auto" w:fill="FFFFFF"/>
          </w:tcPr>
          <w:p w14:paraId="1FA97809" w14:textId="4FA421F6" w:rsidR="00CB0B51" w:rsidRPr="00CB0B51" w:rsidRDefault="00CB0B51" w:rsidP="00803195">
            <w:pPr>
              <w:spacing w:before="120" w:after="120" w:line="240" w:lineRule="auto"/>
              <w:rPr>
                <w:rFonts w:cstheme="minorHAnsi"/>
                <w:sz w:val="20"/>
                <w:szCs w:val="20"/>
              </w:rPr>
            </w:pPr>
          </w:p>
        </w:tc>
      </w:tr>
    </w:tbl>
    <w:p w14:paraId="19B5D8C7" w14:textId="77777777" w:rsidR="006A4AD5" w:rsidRDefault="006A4AD5" w:rsidP="00803195">
      <w:pPr>
        <w:spacing w:before="120" w:after="120" w:line="240" w:lineRule="auto"/>
        <w:rPr>
          <w:rFonts w:cstheme="minorHAnsi"/>
          <w:b/>
          <w:bCs/>
          <w:sz w:val="20"/>
          <w:szCs w:val="20"/>
        </w:rPr>
      </w:pPr>
      <w:bookmarkStart w:id="497" w:name="_Toc137218277"/>
      <w:bookmarkStart w:id="498" w:name="_Toc158135839"/>
    </w:p>
    <w:p w14:paraId="597A1922" w14:textId="74753F2A" w:rsidR="00CB0B51" w:rsidRPr="00B24D3B" w:rsidRDefault="00CB0B51" w:rsidP="00B24D3B">
      <w:pPr>
        <w:rPr>
          <w:b/>
          <w:bCs/>
        </w:rPr>
      </w:pPr>
      <w:r w:rsidRPr="00B24D3B">
        <w:rPr>
          <w:b/>
          <w:bCs/>
        </w:rPr>
        <w:t>IR-9(2) Training</w:t>
      </w:r>
      <w:bookmarkEnd w:id="497"/>
      <w:bookmarkEnd w:id="498"/>
    </w:p>
    <w:p w14:paraId="3C23205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Provide information spillage response training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89E5A9B" w14:textId="77777777" w:rsidTr="00D04FAF">
        <w:tc>
          <w:tcPr>
            <w:tcW w:w="0" w:type="auto"/>
            <w:shd w:val="clear" w:color="auto" w:fill="CCECFC"/>
          </w:tcPr>
          <w:p w14:paraId="2A9D890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IR-9(2) Control Summary Information</w:t>
            </w:r>
          </w:p>
        </w:tc>
      </w:tr>
      <w:tr w:rsidR="00CB0B51" w:rsidRPr="00CB0B51" w14:paraId="1A8C90B0" w14:textId="77777777" w:rsidTr="00D04FAF">
        <w:tc>
          <w:tcPr>
            <w:tcW w:w="0" w:type="auto"/>
            <w:shd w:val="clear" w:color="auto" w:fill="FFFFFF"/>
          </w:tcPr>
          <w:p w14:paraId="6E06EBA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4CA9FCC" w14:textId="77777777" w:rsidTr="00D04FAF">
        <w:tc>
          <w:tcPr>
            <w:tcW w:w="0" w:type="auto"/>
            <w:shd w:val="clear" w:color="auto" w:fill="FFFFFF"/>
          </w:tcPr>
          <w:p w14:paraId="1D976A0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IR-9(2):</w:t>
            </w:r>
          </w:p>
        </w:tc>
      </w:tr>
      <w:tr w:rsidR="00CB0B51" w:rsidRPr="00CB0B51" w14:paraId="0BEAB84D" w14:textId="77777777" w:rsidTr="00D04FAF">
        <w:tc>
          <w:tcPr>
            <w:tcW w:w="0" w:type="auto"/>
            <w:shd w:val="clear" w:color="auto" w:fill="FFFFFF"/>
          </w:tcPr>
          <w:p w14:paraId="7C61437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Implementation Status (check all that apply):</w:t>
            </w:r>
          </w:p>
          <w:p w14:paraId="7B6C7C55" w14:textId="6F20FA59" w:rsidR="00CB0B51" w:rsidRPr="00CB0B51" w:rsidRDefault="00000000" w:rsidP="006A4AD5">
            <w:pPr>
              <w:spacing w:before="120" w:after="120" w:line="240" w:lineRule="auto"/>
              <w:rPr>
                <w:rFonts w:cstheme="minorHAnsi"/>
                <w:sz w:val="20"/>
                <w:szCs w:val="20"/>
              </w:rPr>
            </w:pPr>
            <w:sdt>
              <w:sdtPr>
                <w:rPr>
                  <w:rFonts w:cstheme="minorHAnsi"/>
                  <w:sz w:val="20"/>
                  <w:szCs w:val="20"/>
                </w:rPr>
                <w:id w:val="31258608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63609344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4385227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73224527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85777862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684A408" w14:textId="77777777" w:rsidTr="00D04FAF">
        <w:tc>
          <w:tcPr>
            <w:tcW w:w="0" w:type="auto"/>
            <w:shd w:val="clear" w:color="auto" w:fill="FFFFFF"/>
          </w:tcPr>
          <w:p w14:paraId="46AD195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1033A2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050445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3DAFFC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156218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3942B3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117702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64A013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876773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A144414" w14:textId="001CA173" w:rsidR="00CB0B51" w:rsidRPr="00CB0B51" w:rsidRDefault="00165D16" w:rsidP="00165D16">
            <w:pPr>
              <w:spacing w:before="120" w:after="120" w:line="240" w:lineRule="auto"/>
              <w:rPr>
                <w:rFonts w:cstheme="minorHAnsi"/>
                <w:sz w:val="20"/>
                <w:szCs w:val="20"/>
              </w:rPr>
            </w:pPr>
            <w:sdt>
              <w:sdtPr>
                <w:rPr>
                  <w:rFonts w:cstheme="minorHAnsi"/>
                  <w:sz w:val="20"/>
                  <w:szCs w:val="20"/>
                </w:rPr>
                <w:id w:val="7251895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A92A7F1" w14:textId="77777777" w:rsidTr="00D04FAF">
        <w:tc>
          <w:tcPr>
            <w:tcW w:w="0" w:type="auto"/>
            <w:shd w:val="clear" w:color="auto" w:fill="CCECFC"/>
          </w:tcPr>
          <w:p w14:paraId="608E9FB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IR-9(2) What is the solution and how is it implemented?</w:t>
            </w:r>
          </w:p>
        </w:tc>
      </w:tr>
      <w:tr w:rsidR="00CB0B51" w:rsidRPr="00CB0B51" w14:paraId="3DD712CA" w14:textId="77777777" w:rsidTr="00D04FAF">
        <w:tc>
          <w:tcPr>
            <w:tcW w:w="0" w:type="auto"/>
            <w:shd w:val="clear" w:color="auto" w:fill="FFFFFF"/>
          </w:tcPr>
          <w:p w14:paraId="4741AEAE" w14:textId="77777777" w:rsidR="00CB0B51" w:rsidRPr="00CB0B51" w:rsidRDefault="00CB0B51" w:rsidP="00803195">
            <w:pPr>
              <w:spacing w:before="120" w:after="120" w:line="240" w:lineRule="auto"/>
              <w:rPr>
                <w:rFonts w:cstheme="minorHAnsi"/>
                <w:sz w:val="20"/>
                <w:szCs w:val="20"/>
              </w:rPr>
            </w:pPr>
          </w:p>
        </w:tc>
      </w:tr>
    </w:tbl>
    <w:p w14:paraId="10CD7A90" w14:textId="77777777" w:rsidR="006A4AD5" w:rsidRPr="00B24D3B" w:rsidRDefault="006A4AD5" w:rsidP="00B24D3B">
      <w:pPr>
        <w:rPr>
          <w:b/>
          <w:bCs/>
        </w:rPr>
      </w:pPr>
      <w:bookmarkStart w:id="499" w:name="_Toc137218278"/>
      <w:bookmarkStart w:id="500" w:name="_Toc158135840"/>
    </w:p>
    <w:p w14:paraId="7EF8B774" w14:textId="35E3A7F3" w:rsidR="00CB0B51" w:rsidRPr="00B24D3B" w:rsidRDefault="00CB0B51" w:rsidP="00B24D3B">
      <w:pPr>
        <w:rPr>
          <w:b/>
          <w:bCs/>
        </w:rPr>
      </w:pPr>
      <w:r w:rsidRPr="00B24D3B">
        <w:rPr>
          <w:b/>
          <w:bCs/>
        </w:rPr>
        <w:t>IR-9(3) Post-spill Operations</w:t>
      </w:r>
      <w:bookmarkEnd w:id="499"/>
      <w:r w:rsidRPr="00B24D3B">
        <w:rPr>
          <w:b/>
          <w:bCs/>
        </w:rPr>
        <w:t xml:space="preserve"> </w:t>
      </w:r>
      <w:bookmarkEnd w:id="500"/>
    </w:p>
    <w:p w14:paraId="26A2E8C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 the following procedures to ensure that organizational personnel impacted by information spills can continue to carry out assigned tasks while contaminated systems are undergoing corrective [Assignment: organization-defined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DDB983E" w14:textId="77777777" w:rsidTr="00D04FAF">
        <w:tc>
          <w:tcPr>
            <w:tcW w:w="0" w:type="auto"/>
            <w:shd w:val="clear" w:color="auto" w:fill="CCECFC"/>
          </w:tcPr>
          <w:p w14:paraId="52CA16D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IR-9(3) Control Summary Information</w:t>
            </w:r>
          </w:p>
        </w:tc>
      </w:tr>
      <w:tr w:rsidR="00CB0B51" w:rsidRPr="00CB0B51" w14:paraId="3F7A2300" w14:textId="77777777" w:rsidTr="00D04FAF">
        <w:tc>
          <w:tcPr>
            <w:tcW w:w="0" w:type="auto"/>
            <w:shd w:val="clear" w:color="auto" w:fill="FFFFFF"/>
          </w:tcPr>
          <w:p w14:paraId="5C6C3D5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3B0FD78" w14:textId="77777777" w:rsidTr="00D04FAF">
        <w:tc>
          <w:tcPr>
            <w:tcW w:w="0" w:type="auto"/>
            <w:shd w:val="clear" w:color="auto" w:fill="FFFFFF"/>
          </w:tcPr>
          <w:p w14:paraId="4B9D7C2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IR-9(3):</w:t>
            </w:r>
          </w:p>
        </w:tc>
      </w:tr>
      <w:tr w:rsidR="00CB0B51" w:rsidRPr="00CB0B51" w14:paraId="565B8629" w14:textId="77777777" w:rsidTr="00D04FAF">
        <w:tc>
          <w:tcPr>
            <w:tcW w:w="0" w:type="auto"/>
            <w:shd w:val="clear" w:color="auto" w:fill="FFFFFF"/>
          </w:tcPr>
          <w:p w14:paraId="67F8D6D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1C9D0C9" w14:textId="4CD4256D" w:rsidR="00CB0B51" w:rsidRPr="00CB0B51" w:rsidRDefault="00000000" w:rsidP="006A4AD5">
            <w:pPr>
              <w:spacing w:before="120" w:after="120" w:line="240" w:lineRule="auto"/>
              <w:rPr>
                <w:rFonts w:cstheme="minorHAnsi"/>
                <w:sz w:val="20"/>
                <w:szCs w:val="20"/>
              </w:rPr>
            </w:pPr>
            <w:sdt>
              <w:sdtPr>
                <w:rPr>
                  <w:rFonts w:cstheme="minorHAnsi"/>
                  <w:sz w:val="20"/>
                  <w:szCs w:val="20"/>
                </w:rPr>
                <w:id w:val="70006129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141749993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36437962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184107404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76089135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99E06FC" w14:textId="77777777" w:rsidTr="00D04FAF">
        <w:tc>
          <w:tcPr>
            <w:tcW w:w="0" w:type="auto"/>
            <w:shd w:val="clear" w:color="auto" w:fill="FFFFFF"/>
          </w:tcPr>
          <w:p w14:paraId="1036B64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3AFDA4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619449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C5615A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619200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D8ABB7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2171224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E464C0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178315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4812610" w14:textId="49DF57D3" w:rsidR="00CB0B51" w:rsidRPr="00CB0B51" w:rsidRDefault="00165D16" w:rsidP="00165D16">
            <w:pPr>
              <w:spacing w:before="120" w:after="120" w:line="240" w:lineRule="auto"/>
              <w:rPr>
                <w:rFonts w:cstheme="minorHAnsi"/>
                <w:sz w:val="20"/>
                <w:szCs w:val="20"/>
              </w:rPr>
            </w:pPr>
            <w:sdt>
              <w:sdtPr>
                <w:rPr>
                  <w:rFonts w:cstheme="minorHAnsi"/>
                  <w:sz w:val="20"/>
                  <w:szCs w:val="20"/>
                </w:rPr>
                <w:id w:val="19930541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00B15D2" w14:textId="77777777" w:rsidTr="00D04FAF">
        <w:tc>
          <w:tcPr>
            <w:tcW w:w="0" w:type="auto"/>
            <w:shd w:val="clear" w:color="auto" w:fill="CCECFC"/>
          </w:tcPr>
          <w:p w14:paraId="4F1FBFB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IR-9(3) What is the solution and how is it implemented?</w:t>
            </w:r>
          </w:p>
        </w:tc>
      </w:tr>
      <w:tr w:rsidR="00CB0B51" w:rsidRPr="00CB0B51" w14:paraId="79A9F9EF" w14:textId="77777777" w:rsidTr="00D04FAF">
        <w:tc>
          <w:tcPr>
            <w:tcW w:w="0" w:type="auto"/>
            <w:shd w:val="clear" w:color="auto" w:fill="FFFFFF"/>
          </w:tcPr>
          <w:p w14:paraId="1450C533" w14:textId="77777777" w:rsidR="00CB0B51" w:rsidRPr="00CB0B51" w:rsidRDefault="00CB0B51" w:rsidP="00803195">
            <w:pPr>
              <w:spacing w:before="120" w:after="120" w:line="240" w:lineRule="auto"/>
              <w:rPr>
                <w:rFonts w:cstheme="minorHAnsi"/>
                <w:sz w:val="20"/>
                <w:szCs w:val="20"/>
              </w:rPr>
            </w:pPr>
          </w:p>
        </w:tc>
      </w:tr>
    </w:tbl>
    <w:p w14:paraId="385F2D74" w14:textId="77777777" w:rsidR="006A4AD5" w:rsidRDefault="006A4AD5" w:rsidP="00803195">
      <w:pPr>
        <w:spacing w:before="120" w:after="120" w:line="240" w:lineRule="auto"/>
        <w:rPr>
          <w:rFonts w:cstheme="minorHAnsi"/>
          <w:b/>
          <w:bCs/>
          <w:sz w:val="20"/>
          <w:szCs w:val="20"/>
        </w:rPr>
      </w:pPr>
      <w:bookmarkStart w:id="501" w:name="_Toc137218279"/>
      <w:bookmarkStart w:id="502" w:name="_Toc158135841"/>
    </w:p>
    <w:p w14:paraId="08E63FD0" w14:textId="365F9CEC" w:rsidR="00CB0B51" w:rsidRPr="00B24D3B" w:rsidRDefault="00CB0B51" w:rsidP="00B24D3B">
      <w:pPr>
        <w:rPr>
          <w:b/>
          <w:bCs/>
        </w:rPr>
      </w:pPr>
      <w:r w:rsidRPr="00B24D3B">
        <w:rPr>
          <w:b/>
          <w:bCs/>
        </w:rPr>
        <w:t>IR-9(4) Exposure to Unauthorized Personnel</w:t>
      </w:r>
      <w:bookmarkEnd w:id="501"/>
      <w:r w:rsidRPr="00B24D3B">
        <w:rPr>
          <w:b/>
          <w:bCs/>
        </w:rPr>
        <w:t xml:space="preserve"> </w:t>
      </w:r>
      <w:bookmarkEnd w:id="502"/>
    </w:p>
    <w:p w14:paraId="042AB6F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Employ the following controls for personnel exposed to information not within assigned access authorizations: [Assignment: organization-defined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36910E8" w14:textId="77777777" w:rsidTr="00D04FAF">
        <w:tc>
          <w:tcPr>
            <w:tcW w:w="0" w:type="auto"/>
            <w:shd w:val="clear" w:color="auto" w:fill="CCECFC"/>
          </w:tcPr>
          <w:p w14:paraId="75B95E7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IR-9(4) Control Summary Information</w:t>
            </w:r>
          </w:p>
        </w:tc>
      </w:tr>
      <w:tr w:rsidR="00CB0B51" w:rsidRPr="00CB0B51" w14:paraId="1C951C20" w14:textId="77777777" w:rsidTr="00D04FAF">
        <w:tc>
          <w:tcPr>
            <w:tcW w:w="0" w:type="auto"/>
            <w:shd w:val="clear" w:color="auto" w:fill="FFFFFF"/>
          </w:tcPr>
          <w:p w14:paraId="50BA77D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Responsible Role:</w:t>
            </w:r>
          </w:p>
        </w:tc>
      </w:tr>
      <w:tr w:rsidR="00CB0B51" w:rsidRPr="00CB0B51" w14:paraId="74275490" w14:textId="77777777" w:rsidTr="00D04FAF">
        <w:tc>
          <w:tcPr>
            <w:tcW w:w="0" w:type="auto"/>
            <w:shd w:val="clear" w:color="auto" w:fill="FFFFFF"/>
          </w:tcPr>
          <w:p w14:paraId="1F64AC0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IR-9(4):</w:t>
            </w:r>
          </w:p>
        </w:tc>
      </w:tr>
      <w:tr w:rsidR="00CB0B51" w:rsidRPr="00CB0B51" w14:paraId="19C9C24D" w14:textId="77777777" w:rsidTr="00D04FAF">
        <w:tc>
          <w:tcPr>
            <w:tcW w:w="0" w:type="auto"/>
            <w:shd w:val="clear" w:color="auto" w:fill="FFFFFF"/>
          </w:tcPr>
          <w:p w14:paraId="23E40CF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05F0EDB" w14:textId="5671CFCB" w:rsidR="00CB0B51" w:rsidRPr="00CB0B51" w:rsidRDefault="00000000" w:rsidP="006A4AD5">
            <w:pPr>
              <w:spacing w:before="120" w:after="120" w:line="240" w:lineRule="auto"/>
              <w:rPr>
                <w:rFonts w:cstheme="minorHAnsi"/>
                <w:sz w:val="20"/>
                <w:szCs w:val="20"/>
              </w:rPr>
            </w:pPr>
            <w:sdt>
              <w:sdtPr>
                <w:rPr>
                  <w:rFonts w:cstheme="minorHAnsi"/>
                  <w:sz w:val="20"/>
                  <w:szCs w:val="20"/>
                </w:rPr>
                <w:id w:val="173597514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148405685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142917700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210629890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7805021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420EC40" w14:textId="77777777" w:rsidTr="00D04FAF">
        <w:tc>
          <w:tcPr>
            <w:tcW w:w="0" w:type="auto"/>
            <w:shd w:val="clear" w:color="auto" w:fill="FFFFFF"/>
          </w:tcPr>
          <w:p w14:paraId="6C2FB62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83AB9F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336605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FFD3F4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373004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1724F8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0503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960DC4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272510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AF3556B" w14:textId="13F09161" w:rsidR="00CB0B51" w:rsidRPr="00CB0B51" w:rsidRDefault="00165D16" w:rsidP="00165D16">
            <w:pPr>
              <w:spacing w:before="120" w:after="120" w:line="240" w:lineRule="auto"/>
              <w:rPr>
                <w:rFonts w:cstheme="minorHAnsi"/>
                <w:sz w:val="20"/>
                <w:szCs w:val="20"/>
              </w:rPr>
            </w:pPr>
            <w:sdt>
              <w:sdtPr>
                <w:rPr>
                  <w:rFonts w:cstheme="minorHAnsi"/>
                  <w:sz w:val="20"/>
                  <w:szCs w:val="20"/>
                </w:rPr>
                <w:id w:val="20679952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2FEBBDB" w14:textId="77777777" w:rsidTr="00D04FAF">
        <w:tc>
          <w:tcPr>
            <w:tcW w:w="0" w:type="auto"/>
            <w:shd w:val="clear" w:color="auto" w:fill="CCECFC"/>
          </w:tcPr>
          <w:p w14:paraId="71A35B9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IR-9(4) What is the solution and how is it implemented?</w:t>
            </w:r>
          </w:p>
        </w:tc>
      </w:tr>
      <w:tr w:rsidR="00CB0B51" w:rsidRPr="00CB0B51" w14:paraId="4B3D10C0" w14:textId="77777777" w:rsidTr="00D04FAF">
        <w:tc>
          <w:tcPr>
            <w:tcW w:w="0" w:type="auto"/>
            <w:shd w:val="clear" w:color="auto" w:fill="FFFFFF"/>
          </w:tcPr>
          <w:p w14:paraId="217972FD" w14:textId="77777777" w:rsidR="00CB0B51" w:rsidRPr="00CB0B51" w:rsidRDefault="00CB0B51" w:rsidP="00803195">
            <w:pPr>
              <w:spacing w:before="120" w:after="120" w:line="240" w:lineRule="auto"/>
              <w:rPr>
                <w:rFonts w:cstheme="minorHAnsi"/>
                <w:sz w:val="20"/>
                <w:szCs w:val="20"/>
              </w:rPr>
            </w:pPr>
          </w:p>
        </w:tc>
      </w:tr>
    </w:tbl>
    <w:p w14:paraId="252A6A7B" w14:textId="77777777" w:rsidR="006A4AD5" w:rsidRDefault="006A4AD5" w:rsidP="00803195">
      <w:pPr>
        <w:spacing w:before="120" w:after="120" w:line="240" w:lineRule="auto"/>
        <w:rPr>
          <w:rFonts w:cstheme="minorHAnsi"/>
          <w:bCs/>
          <w:sz w:val="20"/>
          <w:szCs w:val="20"/>
        </w:rPr>
      </w:pPr>
      <w:bookmarkStart w:id="503" w:name="_Toc137218280"/>
      <w:bookmarkStart w:id="504" w:name="_Toc158135842"/>
    </w:p>
    <w:p w14:paraId="00B8827A" w14:textId="252F5DB3" w:rsidR="00CB0B51" w:rsidRPr="00B24D3B" w:rsidRDefault="00CB0B51" w:rsidP="00B24D3B">
      <w:pPr>
        <w:rPr>
          <w:b/>
          <w:bCs/>
        </w:rPr>
      </w:pPr>
      <w:r w:rsidRPr="00B24D3B">
        <w:rPr>
          <w:b/>
          <w:bCs/>
        </w:rPr>
        <w:t>Maintenance</w:t>
      </w:r>
      <w:bookmarkEnd w:id="503"/>
      <w:bookmarkEnd w:id="504"/>
    </w:p>
    <w:p w14:paraId="417224F0" w14:textId="12A4B3B5" w:rsidR="00CB0B51" w:rsidRPr="00B24D3B" w:rsidRDefault="00CB0B51" w:rsidP="00B24D3B">
      <w:pPr>
        <w:rPr>
          <w:b/>
          <w:bCs/>
        </w:rPr>
      </w:pPr>
      <w:bookmarkStart w:id="505" w:name="_Toc137218281"/>
      <w:bookmarkStart w:id="506" w:name="_Toc158135843"/>
      <w:r w:rsidRPr="00B24D3B">
        <w:rPr>
          <w:b/>
          <w:bCs/>
        </w:rPr>
        <w:t xml:space="preserve">MA-1 Policy and Procedures </w:t>
      </w:r>
      <w:bookmarkEnd w:id="505"/>
      <w:bookmarkEnd w:id="506"/>
    </w:p>
    <w:p w14:paraId="52FFE1E1" w14:textId="77777777" w:rsidR="00CB0B51" w:rsidRPr="00CB0B51" w:rsidRDefault="00CB0B51" w:rsidP="006A4AD5">
      <w:pPr>
        <w:spacing w:before="120" w:after="120" w:line="240" w:lineRule="auto"/>
        <w:ind w:left="540" w:hanging="360"/>
        <w:rPr>
          <w:rFonts w:cstheme="minorHAnsi"/>
          <w:sz w:val="20"/>
          <w:szCs w:val="20"/>
        </w:rPr>
      </w:pPr>
      <w:r w:rsidRPr="00CB0B51">
        <w:rPr>
          <w:rFonts w:cstheme="minorHAnsi"/>
          <w:sz w:val="20"/>
          <w:szCs w:val="20"/>
        </w:rPr>
        <w:t>a.</w:t>
      </w:r>
      <w:r w:rsidRPr="00CB0B51">
        <w:rPr>
          <w:rFonts w:cstheme="minorHAnsi"/>
          <w:sz w:val="20"/>
          <w:szCs w:val="20"/>
        </w:rPr>
        <w:tab/>
        <w:t>Develop, document, and disseminate to [Assignment: organization-defined personnel or roles]:</w:t>
      </w:r>
    </w:p>
    <w:p w14:paraId="3D89601C" w14:textId="77777777" w:rsidR="00CB0B51" w:rsidRPr="00CB0B51" w:rsidRDefault="00CB0B51" w:rsidP="006A4AD5">
      <w:pPr>
        <w:spacing w:before="120" w:after="120" w:line="240" w:lineRule="auto"/>
        <w:ind w:left="810" w:hanging="270"/>
        <w:rPr>
          <w:rFonts w:cstheme="minorHAnsi"/>
          <w:sz w:val="20"/>
          <w:szCs w:val="20"/>
        </w:rPr>
      </w:pPr>
      <w:r w:rsidRPr="00CB0B51">
        <w:rPr>
          <w:rFonts w:cstheme="minorHAnsi"/>
          <w:sz w:val="20"/>
          <w:szCs w:val="20"/>
        </w:rPr>
        <w:t>1.</w:t>
      </w:r>
      <w:r w:rsidRPr="00CB0B51">
        <w:rPr>
          <w:rFonts w:cstheme="minorHAnsi"/>
          <w:sz w:val="20"/>
          <w:szCs w:val="20"/>
        </w:rPr>
        <w:tab/>
        <w:t>[Selection (one-or-more): organization-level; mission/business process-level; system-level] maintenance policy that:</w:t>
      </w:r>
    </w:p>
    <w:p w14:paraId="5A38F72D" w14:textId="77777777" w:rsidR="00CB0B51" w:rsidRPr="00CB0B51" w:rsidRDefault="00CB0B51" w:rsidP="006A4AD5">
      <w:pPr>
        <w:spacing w:before="120" w:after="120" w:line="240" w:lineRule="auto"/>
        <w:ind w:left="1080" w:hanging="270"/>
        <w:rPr>
          <w:rFonts w:cstheme="minorHAnsi"/>
          <w:sz w:val="20"/>
          <w:szCs w:val="20"/>
        </w:rPr>
      </w:pPr>
      <w:r w:rsidRPr="00CB0B51">
        <w:rPr>
          <w:rFonts w:cstheme="minorHAnsi"/>
          <w:sz w:val="20"/>
          <w:szCs w:val="20"/>
        </w:rPr>
        <w:t>(a)</w:t>
      </w:r>
      <w:r w:rsidRPr="00CB0B51">
        <w:rPr>
          <w:rFonts w:cstheme="minorHAnsi"/>
          <w:sz w:val="20"/>
          <w:szCs w:val="20"/>
        </w:rPr>
        <w:tab/>
        <w:t>Addresses purpose, scope, roles, responsibilities, management commitment, coordination among organizational entities, and compliance; and</w:t>
      </w:r>
    </w:p>
    <w:p w14:paraId="566F4D7E" w14:textId="77777777" w:rsidR="00CB0B51" w:rsidRPr="00CB0B51" w:rsidRDefault="00CB0B51" w:rsidP="006A4AD5">
      <w:pPr>
        <w:spacing w:before="120" w:after="120" w:line="240" w:lineRule="auto"/>
        <w:ind w:left="1080" w:hanging="270"/>
        <w:rPr>
          <w:rFonts w:cstheme="minorHAnsi"/>
          <w:sz w:val="20"/>
          <w:szCs w:val="20"/>
        </w:rPr>
      </w:pPr>
      <w:r w:rsidRPr="00CB0B51">
        <w:rPr>
          <w:rFonts w:cstheme="minorHAnsi"/>
          <w:sz w:val="20"/>
          <w:szCs w:val="20"/>
        </w:rPr>
        <w:t>(b)</w:t>
      </w:r>
      <w:r w:rsidRPr="00CB0B51">
        <w:rPr>
          <w:rFonts w:cstheme="minorHAnsi"/>
          <w:sz w:val="20"/>
          <w:szCs w:val="20"/>
        </w:rPr>
        <w:tab/>
        <w:t>Is consistent with applicable laws, executive orders, directives, regulations, policies, standards, and guidelines; and</w:t>
      </w:r>
    </w:p>
    <w:p w14:paraId="06FCB3F1" w14:textId="77777777" w:rsidR="00CB0B51" w:rsidRPr="00CB0B51" w:rsidRDefault="00CB0B51" w:rsidP="006A4AD5">
      <w:pPr>
        <w:spacing w:before="120" w:after="120" w:line="240" w:lineRule="auto"/>
        <w:ind w:left="810" w:hanging="270"/>
        <w:rPr>
          <w:rFonts w:cstheme="minorHAnsi"/>
          <w:sz w:val="20"/>
          <w:szCs w:val="20"/>
        </w:rPr>
      </w:pPr>
      <w:r w:rsidRPr="00CB0B51">
        <w:rPr>
          <w:rFonts w:cstheme="minorHAnsi"/>
          <w:sz w:val="20"/>
          <w:szCs w:val="20"/>
        </w:rPr>
        <w:t>2.</w:t>
      </w:r>
      <w:r w:rsidRPr="00CB0B51">
        <w:rPr>
          <w:rFonts w:cstheme="minorHAnsi"/>
          <w:sz w:val="20"/>
          <w:szCs w:val="20"/>
        </w:rPr>
        <w:tab/>
        <w:t xml:space="preserve">Procedures to facilitate the implementation of the maintenance policy and the associated maintenance </w:t>
      </w:r>
      <w:proofErr w:type="gramStart"/>
      <w:r w:rsidRPr="00CB0B51">
        <w:rPr>
          <w:rFonts w:cstheme="minorHAnsi"/>
          <w:sz w:val="20"/>
          <w:szCs w:val="20"/>
        </w:rPr>
        <w:t>controls;</w:t>
      </w:r>
      <w:proofErr w:type="gramEnd"/>
    </w:p>
    <w:p w14:paraId="278FDDDF" w14:textId="77777777" w:rsidR="00CB0B51" w:rsidRPr="00CB0B51" w:rsidRDefault="00CB0B51" w:rsidP="006A4AD5">
      <w:pPr>
        <w:spacing w:before="120" w:after="120" w:line="240" w:lineRule="auto"/>
        <w:ind w:left="540" w:hanging="360"/>
        <w:rPr>
          <w:rFonts w:cstheme="minorHAnsi"/>
          <w:sz w:val="20"/>
          <w:szCs w:val="20"/>
        </w:rPr>
      </w:pPr>
      <w:r w:rsidRPr="00CB0B51">
        <w:rPr>
          <w:rFonts w:cstheme="minorHAnsi"/>
          <w:sz w:val="20"/>
          <w:szCs w:val="20"/>
        </w:rPr>
        <w:t>b.</w:t>
      </w:r>
      <w:r w:rsidRPr="00CB0B51">
        <w:rPr>
          <w:rFonts w:cstheme="minorHAnsi"/>
          <w:sz w:val="20"/>
          <w:szCs w:val="20"/>
        </w:rPr>
        <w:tab/>
        <w:t>Designate an [Assignment: organization-defined official] to manage the development, documentation, and dissemination of the maintenance policy and procedures; and</w:t>
      </w:r>
    </w:p>
    <w:p w14:paraId="553F8C20" w14:textId="77777777" w:rsidR="00CB0B51" w:rsidRPr="00CB0B51" w:rsidRDefault="00CB0B51" w:rsidP="006A4AD5">
      <w:pPr>
        <w:spacing w:before="120" w:after="120" w:line="240" w:lineRule="auto"/>
        <w:ind w:left="540" w:hanging="360"/>
        <w:rPr>
          <w:rFonts w:cstheme="minorHAnsi"/>
          <w:sz w:val="20"/>
          <w:szCs w:val="20"/>
        </w:rPr>
      </w:pPr>
      <w:r w:rsidRPr="00CB0B51">
        <w:rPr>
          <w:rFonts w:cstheme="minorHAnsi"/>
          <w:sz w:val="20"/>
          <w:szCs w:val="20"/>
        </w:rPr>
        <w:t>c.</w:t>
      </w:r>
      <w:r w:rsidRPr="00CB0B51">
        <w:rPr>
          <w:rFonts w:cstheme="minorHAnsi"/>
          <w:sz w:val="20"/>
          <w:szCs w:val="20"/>
        </w:rPr>
        <w:tab/>
        <w:t>Review and update the current maintenance:</w:t>
      </w:r>
    </w:p>
    <w:p w14:paraId="01EF98D9" w14:textId="77777777" w:rsidR="00CB0B51" w:rsidRPr="00CB0B51" w:rsidRDefault="00CB0B51" w:rsidP="006A4AD5">
      <w:pPr>
        <w:spacing w:before="120" w:after="120" w:line="240" w:lineRule="auto"/>
        <w:ind w:left="810" w:hanging="270"/>
        <w:rPr>
          <w:rFonts w:cstheme="minorHAnsi"/>
          <w:sz w:val="20"/>
          <w:szCs w:val="20"/>
        </w:rPr>
      </w:pPr>
      <w:r w:rsidRPr="00CB0B51">
        <w:rPr>
          <w:rFonts w:cstheme="minorHAnsi"/>
          <w:sz w:val="20"/>
          <w:szCs w:val="20"/>
        </w:rPr>
        <w:t>1.</w:t>
      </w:r>
      <w:r w:rsidRPr="00CB0B51">
        <w:rPr>
          <w:rFonts w:cstheme="minorHAnsi"/>
          <w:sz w:val="20"/>
          <w:szCs w:val="20"/>
        </w:rPr>
        <w:tab/>
        <w:t>Policy [Assignment: organization-defined frequency] and following [Assignment: organization-defined events]; and</w:t>
      </w:r>
    </w:p>
    <w:p w14:paraId="5FC75B8D" w14:textId="77777777" w:rsidR="00CB0B51" w:rsidRPr="00CB0B51" w:rsidRDefault="00CB0B51" w:rsidP="006A4AD5">
      <w:pPr>
        <w:spacing w:before="120" w:after="120" w:line="240" w:lineRule="auto"/>
        <w:ind w:left="810" w:hanging="270"/>
        <w:rPr>
          <w:rFonts w:cstheme="minorHAnsi"/>
          <w:sz w:val="20"/>
          <w:szCs w:val="20"/>
        </w:rPr>
      </w:pPr>
      <w:r w:rsidRPr="00CB0B51">
        <w:rPr>
          <w:rFonts w:cstheme="minorHAnsi"/>
          <w:sz w:val="20"/>
          <w:szCs w:val="20"/>
        </w:rPr>
        <w:t>2.</w:t>
      </w:r>
      <w:r w:rsidRPr="00CB0B51">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B169131" w14:textId="77777777" w:rsidTr="00D04FAF">
        <w:tc>
          <w:tcPr>
            <w:tcW w:w="0" w:type="auto"/>
            <w:shd w:val="clear" w:color="auto" w:fill="CCECFC"/>
          </w:tcPr>
          <w:p w14:paraId="7E101C3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MA-1 Control Summary Information</w:t>
            </w:r>
          </w:p>
        </w:tc>
      </w:tr>
      <w:tr w:rsidR="00CB0B51" w:rsidRPr="00CB0B51" w14:paraId="3C219B49" w14:textId="77777777" w:rsidTr="00D04FAF">
        <w:tc>
          <w:tcPr>
            <w:tcW w:w="0" w:type="auto"/>
            <w:shd w:val="clear" w:color="auto" w:fill="FFFFFF"/>
          </w:tcPr>
          <w:p w14:paraId="3BCCD55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752DBA9" w14:textId="77777777" w:rsidTr="00D04FAF">
        <w:tc>
          <w:tcPr>
            <w:tcW w:w="0" w:type="auto"/>
            <w:shd w:val="clear" w:color="auto" w:fill="FFFFFF"/>
          </w:tcPr>
          <w:p w14:paraId="704F253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MA-1(a):</w:t>
            </w:r>
          </w:p>
        </w:tc>
      </w:tr>
      <w:tr w:rsidR="00CB0B51" w:rsidRPr="00CB0B51" w14:paraId="13761A70" w14:textId="77777777" w:rsidTr="00D04FAF">
        <w:tc>
          <w:tcPr>
            <w:tcW w:w="0" w:type="auto"/>
            <w:shd w:val="clear" w:color="auto" w:fill="FFFFFF"/>
          </w:tcPr>
          <w:p w14:paraId="30C1BCD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MA-1(a)(1):</w:t>
            </w:r>
          </w:p>
        </w:tc>
      </w:tr>
      <w:tr w:rsidR="00CB0B51" w:rsidRPr="00CB0B51" w14:paraId="34DB4A65" w14:textId="77777777" w:rsidTr="00D04FAF">
        <w:tc>
          <w:tcPr>
            <w:tcW w:w="0" w:type="auto"/>
            <w:shd w:val="clear" w:color="auto" w:fill="FFFFFF"/>
          </w:tcPr>
          <w:p w14:paraId="34E0F31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Parameter MA-1(b):</w:t>
            </w:r>
          </w:p>
        </w:tc>
      </w:tr>
      <w:tr w:rsidR="00CB0B51" w:rsidRPr="00CB0B51" w14:paraId="36ED5FCE" w14:textId="77777777" w:rsidTr="00D04FAF">
        <w:tc>
          <w:tcPr>
            <w:tcW w:w="0" w:type="auto"/>
            <w:shd w:val="clear" w:color="auto" w:fill="FFFFFF"/>
          </w:tcPr>
          <w:p w14:paraId="5BC1DAA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MA-1(c)(1)-1:</w:t>
            </w:r>
          </w:p>
        </w:tc>
      </w:tr>
      <w:tr w:rsidR="00CB0B51" w:rsidRPr="00CB0B51" w14:paraId="356889B7" w14:textId="77777777" w:rsidTr="00D04FAF">
        <w:tc>
          <w:tcPr>
            <w:tcW w:w="0" w:type="auto"/>
            <w:shd w:val="clear" w:color="auto" w:fill="FFFFFF"/>
          </w:tcPr>
          <w:p w14:paraId="4B812B5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MA-1(c)(1)-2:</w:t>
            </w:r>
          </w:p>
        </w:tc>
      </w:tr>
      <w:tr w:rsidR="00CB0B51" w:rsidRPr="00CB0B51" w14:paraId="42ED41C7" w14:textId="77777777" w:rsidTr="00D04FAF">
        <w:tc>
          <w:tcPr>
            <w:tcW w:w="0" w:type="auto"/>
            <w:shd w:val="clear" w:color="auto" w:fill="FFFFFF"/>
          </w:tcPr>
          <w:p w14:paraId="0677F48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MA-1(c)(2)-1:</w:t>
            </w:r>
          </w:p>
        </w:tc>
      </w:tr>
      <w:tr w:rsidR="00CB0B51" w:rsidRPr="00CB0B51" w14:paraId="01544691" w14:textId="77777777" w:rsidTr="00D04FAF">
        <w:tc>
          <w:tcPr>
            <w:tcW w:w="0" w:type="auto"/>
            <w:shd w:val="clear" w:color="auto" w:fill="FFFFFF"/>
          </w:tcPr>
          <w:p w14:paraId="23013B7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MA-1(c)(2)-2:</w:t>
            </w:r>
          </w:p>
        </w:tc>
      </w:tr>
      <w:tr w:rsidR="00CB0B51" w:rsidRPr="00CB0B51" w14:paraId="02A301CD" w14:textId="77777777" w:rsidTr="00D04FAF">
        <w:tc>
          <w:tcPr>
            <w:tcW w:w="0" w:type="auto"/>
            <w:shd w:val="clear" w:color="auto" w:fill="FFFFFF"/>
          </w:tcPr>
          <w:p w14:paraId="1923CA7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EB86260" w14:textId="6ECC5859" w:rsidR="00CB0B51" w:rsidRPr="00CB0B51" w:rsidRDefault="00000000" w:rsidP="006A4AD5">
            <w:pPr>
              <w:spacing w:before="120" w:after="120" w:line="240" w:lineRule="auto"/>
              <w:rPr>
                <w:rFonts w:cstheme="minorHAnsi"/>
                <w:sz w:val="20"/>
                <w:szCs w:val="20"/>
              </w:rPr>
            </w:pPr>
            <w:sdt>
              <w:sdtPr>
                <w:rPr>
                  <w:rFonts w:cstheme="minorHAnsi"/>
                  <w:sz w:val="20"/>
                  <w:szCs w:val="20"/>
                </w:rPr>
                <w:id w:val="101051578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116142146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90098521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9389409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88976312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49012E0" w14:textId="77777777" w:rsidTr="00D04FAF">
        <w:tc>
          <w:tcPr>
            <w:tcW w:w="0" w:type="auto"/>
            <w:shd w:val="clear" w:color="auto" w:fill="FFFFFF"/>
          </w:tcPr>
          <w:p w14:paraId="4288D1F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99D135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8497097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9FB930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417137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34328D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131901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283732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606442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35810FA" w14:textId="27E5D3AC" w:rsidR="00CB0B51" w:rsidRPr="00CB0B51" w:rsidRDefault="00165D16" w:rsidP="00165D16">
            <w:pPr>
              <w:spacing w:before="120" w:after="120" w:line="240" w:lineRule="auto"/>
              <w:rPr>
                <w:rFonts w:cstheme="minorHAnsi"/>
                <w:sz w:val="20"/>
                <w:szCs w:val="20"/>
              </w:rPr>
            </w:pPr>
            <w:sdt>
              <w:sdtPr>
                <w:rPr>
                  <w:rFonts w:cstheme="minorHAnsi"/>
                  <w:sz w:val="20"/>
                  <w:szCs w:val="20"/>
                </w:rPr>
                <w:id w:val="17224001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EF34197" w14:textId="77777777" w:rsidTr="00D04FAF">
        <w:tc>
          <w:tcPr>
            <w:tcW w:w="0" w:type="auto"/>
            <w:shd w:val="clear" w:color="auto" w:fill="CCECFC"/>
          </w:tcPr>
          <w:p w14:paraId="6B95DAA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MA-1 What is the solution and how is it implemented?</w:t>
            </w:r>
          </w:p>
        </w:tc>
      </w:tr>
      <w:tr w:rsidR="00CB0B51" w:rsidRPr="00CB0B51" w14:paraId="712436C0" w14:textId="77777777" w:rsidTr="00D04FAF">
        <w:tc>
          <w:tcPr>
            <w:tcW w:w="0" w:type="auto"/>
            <w:shd w:val="clear" w:color="auto" w:fill="FFFFFF"/>
          </w:tcPr>
          <w:p w14:paraId="05282BC7" w14:textId="67D24C43" w:rsidR="00CB0B51" w:rsidRPr="00CB0B51" w:rsidRDefault="00CB0B51" w:rsidP="00803195">
            <w:pPr>
              <w:spacing w:before="120" w:after="120" w:line="240" w:lineRule="auto"/>
              <w:rPr>
                <w:rFonts w:cstheme="minorHAnsi"/>
                <w:sz w:val="20"/>
                <w:szCs w:val="20"/>
              </w:rPr>
            </w:pPr>
          </w:p>
        </w:tc>
      </w:tr>
    </w:tbl>
    <w:p w14:paraId="71E23524" w14:textId="77777777" w:rsidR="006A4AD5" w:rsidRDefault="006A4AD5" w:rsidP="00803195">
      <w:pPr>
        <w:spacing w:before="120" w:after="120" w:line="240" w:lineRule="auto"/>
        <w:rPr>
          <w:rFonts w:cstheme="minorHAnsi"/>
          <w:bCs/>
          <w:iCs/>
          <w:sz w:val="20"/>
          <w:szCs w:val="20"/>
        </w:rPr>
      </w:pPr>
      <w:bookmarkStart w:id="507" w:name="_Toc137218282"/>
      <w:bookmarkStart w:id="508" w:name="_Toc158135844"/>
    </w:p>
    <w:p w14:paraId="10300557" w14:textId="49CE1CF2" w:rsidR="00CB0B51" w:rsidRPr="00B24D3B" w:rsidRDefault="00CB0B51" w:rsidP="00B24D3B">
      <w:pPr>
        <w:rPr>
          <w:b/>
          <w:bCs/>
        </w:rPr>
      </w:pPr>
      <w:r w:rsidRPr="00B24D3B">
        <w:rPr>
          <w:b/>
          <w:bCs/>
        </w:rPr>
        <w:t xml:space="preserve">MA-2 Controlled Maintenance </w:t>
      </w:r>
      <w:bookmarkEnd w:id="507"/>
      <w:bookmarkEnd w:id="508"/>
    </w:p>
    <w:p w14:paraId="1D49834B" w14:textId="77777777" w:rsidR="00CB0B51" w:rsidRPr="00CB0B51" w:rsidRDefault="00CB0B51" w:rsidP="006A4AD5">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Schedule, document, and review records of maintenance, repair, and replacement on system components in accordance with manufacturer or vendor specifications and/or organizational </w:t>
      </w:r>
      <w:proofErr w:type="gramStart"/>
      <w:r w:rsidRPr="00CB0B51">
        <w:rPr>
          <w:rFonts w:cstheme="minorHAnsi"/>
          <w:sz w:val="20"/>
          <w:szCs w:val="20"/>
        </w:rPr>
        <w:t>requirements;</w:t>
      </w:r>
      <w:proofErr w:type="gramEnd"/>
    </w:p>
    <w:p w14:paraId="283E9FED" w14:textId="77777777" w:rsidR="00CB0B51" w:rsidRPr="00CB0B51" w:rsidRDefault="00CB0B51" w:rsidP="006A4AD5">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 xml:space="preserve">Approve and monitor all maintenance activities, whether performed on site or remotely and whether the system or system components are serviced on site or removed to another </w:t>
      </w:r>
      <w:proofErr w:type="gramStart"/>
      <w:r w:rsidRPr="00CB0B51">
        <w:rPr>
          <w:rFonts w:cstheme="minorHAnsi"/>
          <w:sz w:val="20"/>
          <w:szCs w:val="20"/>
        </w:rPr>
        <w:t>location;</w:t>
      </w:r>
      <w:proofErr w:type="gramEnd"/>
    </w:p>
    <w:p w14:paraId="058A0C1C" w14:textId="77777777" w:rsidR="00CB0B51" w:rsidRPr="00CB0B51" w:rsidRDefault="00CB0B51" w:rsidP="006A4AD5">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 xml:space="preserve">Require that [Assignment: organization-defined personnel or roles] explicitly approve the removal of the system or system components from organizational facilities for off-site maintenance, repair, or </w:t>
      </w:r>
      <w:proofErr w:type="gramStart"/>
      <w:r w:rsidRPr="00CB0B51">
        <w:rPr>
          <w:rFonts w:cstheme="minorHAnsi"/>
          <w:sz w:val="20"/>
          <w:szCs w:val="20"/>
        </w:rPr>
        <w:t>replacement;</w:t>
      </w:r>
      <w:proofErr w:type="gramEnd"/>
    </w:p>
    <w:p w14:paraId="1BFF4CD1" w14:textId="77777777" w:rsidR="00CB0B51" w:rsidRPr="00CB0B51" w:rsidRDefault="00CB0B51" w:rsidP="006A4AD5">
      <w:pPr>
        <w:spacing w:before="120" w:after="120" w:line="240" w:lineRule="auto"/>
        <w:ind w:left="540" w:hanging="270"/>
        <w:rPr>
          <w:rFonts w:cstheme="minorHAnsi"/>
          <w:sz w:val="20"/>
          <w:szCs w:val="20"/>
        </w:rPr>
      </w:pPr>
      <w:r w:rsidRPr="00CB0B51">
        <w:rPr>
          <w:rFonts w:cstheme="minorHAnsi"/>
          <w:sz w:val="20"/>
          <w:szCs w:val="20"/>
        </w:rPr>
        <w:t>d.</w:t>
      </w:r>
      <w:r w:rsidRPr="00CB0B51">
        <w:rPr>
          <w:rFonts w:cstheme="minorHAnsi"/>
          <w:sz w:val="20"/>
          <w:szCs w:val="20"/>
        </w:rPr>
        <w:tab/>
        <w:t>Sanitize equipment to remove the following information from associated media prior to removal from organizational facilities for off-site maintenance, repair, or replacement: [Assignment: organization-defined information</w:t>
      </w:r>
      <w:proofErr w:type="gramStart"/>
      <w:r w:rsidRPr="00CB0B51">
        <w:rPr>
          <w:rFonts w:cstheme="minorHAnsi"/>
          <w:sz w:val="20"/>
          <w:szCs w:val="20"/>
        </w:rPr>
        <w:t>];</w:t>
      </w:r>
      <w:proofErr w:type="gramEnd"/>
    </w:p>
    <w:p w14:paraId="2C329BB5" w14:textId="77777777" w:rsidR="00CB0B51" w:rsidRPr="00CB0B51" w:rsidRDefault="00CB0B51" w:rsidP="006A4AD5">
      <w:pPr>
        <w:spacing w:before="120" w:after="120" w:line="240" w:lineRule="auto"/>
        <w:ind w:left="540" w:hanging="270"/>
        <w:rPr>
          <w:rFonts w:cstheme="minorHAnsi"/>
          <w:sz w:val="20"/>
          <w:szCs w:val="20"/>
        </w:rPr>
      </w:pPr>
      <w:r w:rsidRPr="00CB0B51">
        <w:rPr>
          <w:rFonts w:cstheme="minorHAnsi"/>
          <w:sz w:val="20"/>
          <w:szCs w:val="20"/>
        </w:rPr>
        <w:t>e.</w:t>
      </w:r>
      <w:r w:rsidRPr="00CB0B51">
        <w:rPr>
          <w:rFonts w:cstheme="minorHAnsi"/>
          <w:sz w:val="20"/>
          <w:szCs w:val="20"/>
        </w:rPr>
        <w:tab/>
        <w:t>Check all potentially impacted controls to verify that the controls are still functioning properly following maintenance, repair, or replacement actions; and</w:t>
      </w:r>
    </w:p>
    <w:p w14:paraId="2C8C47EC" w14:textId="77777777" w:rsidR="00CB0B51" w:rsidRPr="00CB0B51" w:rsidRDefault="00CB0B51" w:rsidP="006A4AD5">
      <w:pPr>
        <w:spacing w:before="120" w:after="120" w:line="240" w:lineRule="auto"/>
        <w:ind w:left="540" w:hanging="270"/>
        <w:rPr>
          <w:rFonts w:cstheme="minorHAnsi"/>
          <w:sz w:val="20"/>
          <w:szCs w:val="20"/>
        </w:rPr>
      </w:pPr>
      <w:r w:rsidRPr="00CB0B51">
        <w:rPr>
          <w:rFonts w:cstheme="minorHAnsi"/>
          <w:sz w:val="20"/>
          <w:szCs w:val="20"/>
        </w:rPr>
        <w:t>f.</w:t>
      </w:r>
      <w:r w:rsidRPr="00CB0B51">
        <w:rPr>
          <w:rFonts w:cstheme="minorHAnsi"/>
          <w:sz w:val="20"/>
          <w:szCs w:val="20"/>
        </w:rPr>
        <w:tab/>
        <w:t>Include the following information in organizational maintenance records: [Assignment: organization-defined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2800B34" w14:textId="77777777" w:rsidTr="00D04FAF">
        <w:tc>
          <w:tcPr>
            <w:tcW w:w="0" w:type="auto"/>
            <w:shd w:val="clear" w:color="auto" w:fill="CCECFC"/>
          </w:tcPr>
          <w:p w14:paraId="1CAFE20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MA-2 Control Summary Information</w:t>
            </w:r>
          </w:p>
        </w:tc>
      </w:tr>
      <w:tr w:rsidR="00CB0B51" w:rsidRPr="00CB0B51" w14:paraId="53692878" w14:textId="77777777" w:rsidTr="00D04FAF">
        <w:tc>
          <w:tcPr>
            <w:tcW w:w="0" w:type="auto"/>
            <w:shd w:val="clear" w:color="auto" w:fill="FFFFFF"/>
          </w:tcPr>
          <w:p w14:paraId="253A94B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3BEDDB4" w14:textId="77777777" w:rsidTr="00D04FAF">
        <w:tc>
          <w:tcPr>
            <w:tcW w:w="0" w:type="auto"/>
            <w:shd w:val="clear" w:color="auto" w:fill="FFFFFF"/>
          </w:tcPr>
          <w:p w14:paraId="04426F9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MA-2(c):</w:t>
            </w:r>
          </w:p>
        </w:tc>
      </w:tr>
      <w:tr w:rsidR="00CB0B51" w:rsidRPr="00CB0B51" w14:paraId="191897D7" w14:textId="77777777" w:rsidTr="00D04FAF">
        <w:tc>
          <w:tcPr>
            <w:tcW w:w="0" w:type="auto"/>
            <w:shd w:val="clear" w:color="auto" w:fill="FFFFFF"/>
          </w:tcPr>
          <w:p w14:paraId="4C4BF59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MA-2(d):</w:t>
            </w:r>
          </w:p>
        </w:tc>
      </w:tr>
      <w:tr w:rsidR="00CB0B51" w:rsidRPr="00CB0B51" w14:paraId="2C873820" w14:textId="77777777" w:rsidTr="00D04FAF">
        <w:tc>
          <w:tcPr>
            <w:tcW w:w="0" w:type="auto"/>
            <w:shd w:val="clear" w:color="auto" w:fill="FFFFFF"/>
          </w:tcPr>
          <w:p w14:paraId="5F85D69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Parameter MA-2(f):</w:t>
            </w:r>
          </w:p>
        </w:tc>
      </w:tr>
      <w:tr w:rsidR="00CB0B51" w:rsidRPr="00CB0B51" w14:paraId="532F7904" w14:textId="77777777" w:rsidTr="00D04FAF">
        <w:tc>
          <w:tcPr>
            <w:tcW w:w="0" w:type="auto"/>
            <w:shd w:val="clear" w:color="auto" w:fill="FFFFFF"/>
          </w:tcPr>
          <w:p w14:paraId="5A80FD7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ECC002C" w14:textId="78B6F15C" w:rsidR="00CB0B51" w:rsidRPr="00CB0B51" w:rsidRDefault="00000000" w:rsidP="006A4AD5">
            <w:pPr>
              <w:spacing w:before="120" w:after="120" w:line="240" w:lineRule="auto"/>
              <w:rPr>
                <w:rFonts w:cstheme="minorHAnsi"/>
                <w:sz w:val="20"/>
                <w:szCs w:val="20"/>
              </w:rPr>
            </w:pPr>
            <w:sdt>
              <w:sdtPr>
                <w:rPr>
                  <w:rFonts w:cstheme="minorHAnsi"/>
                  <w:sz w:val="20"/>
                  <w:szCs w:val="20"/>
                </w:rPr>
                <w:id w:val="186694138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154603726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3464093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17417600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1627746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E3CB5B7" w14:textId="77777777" w:rsidTr="00D04FAF">
        <w:tc>
          <w:tcPr>
            <w:tcW w:w="0" w:type="auto"/>
            <w:shd w:val="clear" w:color="auto" w:fill="FFFFFF"/>
          </w:tcPr>
          <w:p w14:paraId="5F4270E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E3603A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798313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93721B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554524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3145F1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319966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F90BC6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373897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C68DEEC" w14:textId="1E98034D" w:rsidR="00CB0B51" w:rsidRPr="00CB0B51" w:rsidRDefault="00165D16" w:rsidP="00165D16">
            <w:pPr>
              <w:spacing w:before="120" w:after="120" w:line="240" w:lineRule="auto"/>
              <w:rPr>
                <w:rFonts w:cstheme="minorHAnsi"/>
                <w:sz w:val="20"/>
                <w:szCs w:val="20"/>
              </w:rPr>
            </w:pPr>
            <w:sdt>
              <w:sdtPr>
                <w:rPr>
                  <w:rFonts w:cstheme="minorHAnsi"/>
                  <w:sz w:val="20"/>
                  <w:szCs w:val="20"/>
                </w:rPr>
                <w:id w:val="18786618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40ABB99" w14:textId="77777777" w:rsidTr="00D04FAF">
        <w:tc>
          <w:tcPr>
            <w:tcW w:w="0" w:type="auto"/>
            <w:shd w:val="clear" w:color="auto" w:fill="CCECFC"/>
          </w:tcPr>
          <w:p w14:paraId="188CFE7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MA-2 What is the solution and how is it implemented?</w:t>
            </w:r>
          </w:p>
        </w:tc>
      </w:tr>
      <w:tr w:rsidR="00CB0B51" w:rsidRPr="00CB0B51" w14:paraId="56D3FFF1" w14:textId="77777777" w:rsidTr="00D04FAF">
        <w:tc>
          <w:tcPr>
            <w:tcW w:w="0" w:type="auto"/>
            <w:shd w:val="clear" w:color="auto" w:fill="FFFFFF"/>
          </w:tcPr>
          <w:p w14:paraId="5ACBC867" w14:textId="5727B9E1" w:rsidR="00CB0B51" w:rsidRPr="00CB0B51" w:rsidRDefault="00CB0B51" w:rsidP="00803195">
            <w:pPr>
              <w:spacing w:before="120" w:after="120" w:line="240" w:lineRule="auto"/>
              <w:rPr>
                <w:rFonts w:cstheme="minorHAnsi"/>
                <w:sz w:val="20"/>
                <w:szCs w:val="20"/>
              </w:rPr>
            </w:pPr>
          </w:p>
        </w:tc>
      </w:tr>
    </w:tbl>
    <w:p w14:paraId="5D67010E" w14:textId="77777777" w:rsidR="006A4AD5" w:rsidRDefault="006A4AD5" w:rsidP="00803195">
      <w:pPr>
        <w:spacing w:before="120" w:after="120" w:line="240" w:lineRule="auto"/>
        <w:rPr>
          <w:rFonts w:cstheme="minorHAnsi"/>
          <w:bCs/>
          <w:iCs/>
          <w:sz w:val="20"/>
          <w:szCs w:val="20"/>
        </w:rPr>
      </w:pPr>
      <w:bookmarkStart w:id="509" w:name="_Toc137218283"/>
      <w:bookmarkStart w:id="510" w:name="_Toc158135845"/>
    </w:p>
    <w:p w14:paraId="2D77BA13" w14:textId="5D1C0F79" w:rsidR="00CB0B51" w:rsidRPr="00B24D3B" w:rsidRDefault="00CB0B51" w:rsidP="00B24D3B">
      <w:pPr>
        <w:rPr>
          <w:b/>
          <w:bCs/>
        </w:rPr>
      </w:pPr>
      <w:r w:rsidRPr="00B24D3B">
        <w:rPr>
          <w:b/>
          <w:bCs/>
        </w:rPr>
        <w:t>MA-3 Maintenance Tools</w:t>
      </w:r>
      <w:bookmarkEnd w:id="509"/>
      <w:bookmarkEnd w:id="510"/>
    </w:p>
    <w:p w14:paraId="652A45F0" w14:textId="77777777" w:rsidR="00CB0B51" w:rsidRPr="00CB0B51" w:rsidRDefault="00CB0B51" w:rsidP="006A4AD5">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Approve, control, and monitor the use of system maintenance tools; and</w:t>
      </w:r>
    </w:p>
    <w:p w14:paraId="21C9FCA1" w14:textId="77777777" w:rsidR="00CB0B51" w:rsidRPr="00CB0B51" w:rsidRDefault="00CB0B51" w:rsidP="006A4AD5">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Review previously approved system maintenance tools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B14068F" w14:textId="77777777" w:rsidTr="00D04FAF">
        <w:tc>
          <w:tcPr>
            <w:tcW w:w="0" w:type="auto"/>
            <w:shd w:val="clear" w:color="auto" w:fill="CCECFC"/>
          </w:tcPr>
          <w:p w14:paraId="5CED6A4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MA-3 Control Summary Information</w:t>
            </w:r>
          </w:p>
        </w:tc>
      </w:tr>
      <w:tr w:rsidR="00CB0B51" w:rsidRPr="00CB0B51" w14:paraId="0D814F69" w14:textId="77777777" w:rsidTr="00D04FAF">
        <w:tc>
          <w:tcPr>
            <w:tcW w:w="0" w:type="auto"/>
            <w:shd w:val="clear" w:color="auto" w:fill="FFFFFF"/>
          </w:tcPr>
          <w:p w14:paraId="6A4C55B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F9941C3" w14:textId="77777777" w:rsidTr="00D04FAF">
        <w:tc>
          <w:tcPr>
            <w:tcW w:w="0" w:type="auto"/>
            <w:shd w:val="clear" w:color="auto" w:fill="FFFFFF"/>
          </w:tcPr>
          <w:p w14:paraId="34D0214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MA-3(b):</w:t>
            </w:r>
          </w:p>
        </w:tc>
      </w:tr>
      <w:tr w:rsidR="00CB0B51" w:rsidRPr="00CB0B51" w14:paraId="55E86A01" w14:textId="77777777" w:rsidTr="00D04FAF">
        <w:tc>
          <w:tcPr>
            <w:tcW w:w="0" w:type="auto"/>
            <w:shd w:val="clear" w:color="auto" w:fill="FFFFFF"/>
          </w:tcPr>
          <w:p w14:paraId="257CACA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917ECE8" w14:textId="43118E47" w:rsidR="00CB0B51" w:rsidRPr="00CB0B51" w:rsidRDefault="00000000" w:rsidP="006A4AD5">
            <w:pPr>
              <w:spacing w:before="120" w:after="120" w:line="240" w:lineRule="auto"/>
              <w:rPr>
                <w:rFonts w:cstheme="minorHAnsi"/>
                <w:sz w:val="20"/>
                <w:szCs w:val="20"/>
              </w:rPr>
            </w:pPr>
            <w:sdt>
              <w:sdtPr>
                <w:rPr>
                  <w:rFonts w:cstheme="minorHAnsi"/>
                  <w:sz w:val="20"/>
                  <w:szCs w:val="20"/>
                </w:rPr>
                <w:id w:val="9627698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33224469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198218223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199149392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39789350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19751D4" w14:textId="77777777" w:rsidTr="00D04FAF">
        <w:tc>
          <w:tcPr>
            <w:tcW w:w="0" w:type="auto"/>
            <w:shd w:val="clear" w:color="auto" w:fill="FFFFFF"/>
          </w:tcPr>
          <w:p w14:paraId="50378D8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947D9C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307857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47AA2A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916460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FBDAD3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317236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AAAEFB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719828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A469A3A" w14:textId="5ABA5BE6" w:rsidR="00CB0B51" w:rsidRPr="00CB0B51" w:rsidRDefault="00165D16" w:rsidP="00165D16">
            <w:pPr>
              <w:spacing w:before="120" w:after="120" w:line="240" w:lineRule="auto"/>
              <w:rPr>
                <w:rFonts w:cstheme="minorHAnsi"/>
                <w:sz w:val="20"/>
                <w:szCs w:val="20"/>
              </w:rPr>
            </w:pPr>
            <w:sdt>
              <w:sdtPr>
                <w:rPr>
                  <w:rFonts w:cstheme="minorHAnsi"/>
                  <w:sz w:val="20"/>
                  <w:szCs w:val="20"/>
                </w:rPr>
                <w:id w:val="130713110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F5B8F8F" w14:textId="77777777" w:rsidTr="00D04FAF">
        <w:tc>
          <w:tcPr>
            <w:tcW w:w="0" w:type="auto"/>
            <w:shd w:val="clear" w:color="auto" w:fill="CCECFC"/>
          </w:tcPr>
          <w:p w14:paraId="1BACCDB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MA-3 What is the solution and how is it implemented?</w:t>
            </w:r>
          </w:p>
        </w:tc>
      </w:tr>
      <w:tr w:rsidR="00CB0B51" w:rsidRPr="00CB0B51" w14:paraId="28036D83" w14:textId="77777777" w:rsidTr="00D04FAF">
        <w:tc>
          <w:tcPr>
            <w:tcW w:w="0" w:type="auto"/>
            <w:shd w:val="clear" w:color="auto" w:fill="FFFFFF"/>
          </w:tcPr>
          <w:p w14:paraId="069F4AC0" w14:textId="47F3FD6D" w:rsidR="00CB0B51" w:rsidRPr="00CB0B51" w:rsidRDefault="00CB0B51" w:rsidP="00803195">
            <w:pPr>
              <w:spacing w:before="120" w:after="120" w:line="240" w:lineRule="auto"/>
              <w:rPr>
                <w:rFonts w:cstheme="minorHAnsi"/>
                <w:sz w:val="20"/>
                <w:szCs w:val="20"/>
              </w:rPr>
            </w:pPr>
          </w:p>
        </w:tc>
      </w:tr>
    </w:tbl>
    <w:p w14:paraId="0FD74BCD" w14:textId="77777777" w:rsidR="006A4AD5" w:rsidRDefault="006A4AD5" w:rsidP="00803195">
      <w:pPr>
        <w:spacing w:before="120" w:after="120" w:line="240" w:lineRule="auto"/>
        <w:rPr>
          <w:rFonts w:cstheme="minorHAnsi"/>
          <w:b/>
          <w:bCs/>
          <w:sz w:val="20"/>
          <w:szCs w:val="20"/>
        </w:rPr>
      </w:pPr>
      <w:bookmarkStart w:id="511" w:name="_Toc137218284"/>
      <w:bookmarkStart w:id="512" w:name="_Toc158135846"/>
    </w:p>
    <w:p w14:paraId="4B0DC535" w14:textId="3455110E" w:rsidR="00CB0B51" w:rsidRPr="00B24D3B" w:rsidRDefault="00CB0B51" w:rsidP="00B24D3B">
      <w:pPr>
        <w:rPr>
          <w:b/>
          <w:bCs/>
        </w:rPr>
      </w:pPr>
      <w:r w:rsidRPr="00B24D3B">
        <w:rPr>
          <w:b/>
          <w:bCs/>
        </w:rPr>
        <w:t>MA-3(1) Inspect Tools</w:t>
      </w:r>
      <w:bookmarkEnd w:id="511"/>
      <w:bookmarkEnd w:id="512"/>
    </w:p>
    <w:p w14:paraId="6A53651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Inspect the maintenance tools used by maintenance personnel for improper or unauthorized modifications.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B2F3699" w14:textId="77777777" w:rsidTr="00D04FAF">
        <w:tc>
          <w:tcPr>
            <w:tcW w:w="0" w:type="auto"/>
            <w:shd w:val="clear" w:color="auto" w:fill="CCECFC"/>
          </w:tcPr>
          <w:p w14:paraId="1C59C6E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MA-3(1) Control Summary Information</w:t>
            </w:r>
          </w:p>
        </w:tc>
      </w:tr>
      <w:tr w:rsidR="00CB0B51" w:rsidRPr="00CB0B51" w14:paraId="62D51A92" w14:textId="77777777" w:rsidTr="00D04FAF">
        <w:tc>
          <w:tcPr>
            <w:tcW w:w="0" w:type="auto"/>
            <w:shd w:val="clear" w:color="auto" w:fill="FFFFFF"/>
          </w:tcPr>
          <w:p w14:paraId="1D4E606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82D48A1" w14:textId="77777777" w:rsidTr="00D04FAF">
        <w:tc>
          <w:tcPr>
            <w:tcW w:w="0" w:type="auto"/>
            <w:shd w:val="clear" w:color="auto" w:fill="FFFFFF"/>
          </w:tcPr>
          <w:p w14:paraId="2469340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F909191" w14:textId="10F79571" w:rsidR="00CB0B51" w:rsidRPr="00CB0B51" w:rsidRDefault="00000000" w:rsidP="006A4AD5">
            <w:pPr>
              <w:spacing w:before="120" w:after="120" w:line="240" w:lineRule="auto"/>
              <w:rPr>
                <w:rFonts w:cstheme="minorHAnsi"/>
                <w:sz w:val="20"/>
                <w:szCs w:val="20"/>
              </w:rPr>
            </w:pPr>
            <w:sdt>
              <w:sdtPr>
                <w:rPr>
                  <w:rFonts w:cstheme="minorHAnsi"/>
                  <w:sz w:val="20"/>
                  <w:szCs w:val="20"/>
                </w:rPr>
                <w:id w:val="39229718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67378115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170784214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195081707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165533614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6861AA5" w14:textId="77777777" w:rsidTr="00D04FAF">
        <w:tc>
          <w:tcPr>
            <w:tcW w:w="0" w:type="auto"/>
            <w:shd w:val="clear" w:color="auto" w:fill="FFFFFF"/>
          </w:tcPr>
          <w:p w14:paraId="7C484A5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1AC546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702656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B2EA4C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3690286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774F47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4213166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CD412B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563556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C8DC9DE" w14:textId="3EDFA065" w:rsidR="00CB0B51" w:rsidRPr="00CB0B51" w:rsidRDefault="00165D16" w:rsidP="00165D16">
            <w:pPr>
              <w:spacing w:before="120" w:after="120" w:line="240" w:lineRule="auto"/>
              <w:rPr>
                <w:rFonts w:cstheme="minorHAnsi"/>
                <w:sz w:val="20"/>
                <w:szCs w:val="20"/>
              </w:rPr>
            </w:pPr>
            <w:sdt>
              <w:sdtPr>
                <w:rPr>
                  <w:rFonts w:cstheme="minorHAnsi"/>
                  <w:sz w:val="20"/>
                  <w:szCs w:val="20"/>
                </w:rPr>
                <w:id w:val="20106323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95F9D1E" w14:textId="77777777" w:rsidTr="00D04FAF">
        <w:tc>
          <w:tcPr>
            <w:tcW w:w="0" w:type="auto"/>
            <w:shd w:val="clear" w:color="auto" w:fill="CCECFC"/>
          </w:tcPr>
          <w:p w14:paraId="0427E3E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MA-3(1) What is the solution and how is it implemented?</w:t>
            </w:r>
          </w:p>
        </w:tc>
      </w:tr>
      <w:tr w:rsidR="00CB0B51" w:rsidRPr="00CB0B51" w14:paraId="166DC4C5" w14:textId="77777777" w:rsidTr="00D04FAF">
        <w:tc>
          <w:tcPr>
            <w:tcW w:w="0" w:type="auto"/>
            <w:shd w:val="clear" w:color="auto" w:fill="FFFFFF"/>
          </w:tcPr>
          <w:p w14:paraId="341B4D35" w14:textId="77777777" w:rsidR="00CB0B51" w:rsidRPr="00CB0B51" w:rsidRDefault="00CB0B51" w:rsidP="00803195">
            <w:pPr>
              <w:spacing w:before="120" w:after="120" w:line="240" w:lineRule="auto"/>
              <w:rPr>
                <w:rFonts w:cstheme="minorHAnsi"/>
                <w:sz w:val="20"/>
                <w:szCs w:val="20"/>
              </w:rPr>
            </w:pPr>
          </w:p>
        </w:tc>
      </w:tr>
    </w:tbl>
    <w:p w14:paraId="7F6085D9" w14:textId="77777777" w:rsidR="006A4AD5" w:rsidRDefault="006A4AD5" w:rsidP="00803195">
      <w:pPr>
        <w:spacing w:before="120" w:after="120" w:line="240" w:lineRule="auto"/>
        <w:rPr>
          <w:rFonts w:cstheme="minorHAnsi"/>
          <w:b/>
          <w:bCs/>
          <w:sz w:val="20"/>
          <w:szCs w:val="20"/>
          <w:lang w:val="es-ES"/>
        </w:rPr>
      </w:pPr>
      <w:bookmarkStart w:id="513" w:name="_Toc137218285"/>
      <w:bookmarkStart w:id="514" w:name="_Toc158135847"/>
    </w:p>
    <w:p w14:paraId="0C227D3B" w14:textId="1CA4E5EC" w:rsidR="00CB0B51" w:rsidRPr="00B24D3B" w:rsidRDefault="00CB0B51" w:rsidP="00B24D3B">
      <w:pPr>
        <w:rPr>
          <w:b/>
          <w:bCs/>
          <w:lang w:val="es-ES"/>
        </w:rPr>
      </w:pPr>
      <w:r w:rsidRPr="00B24D3B">
        <w:rPr>
          <w:b/>
          <w:bCs/>
          <w:lang w:val="es-ES"/>
        </w:rPr>
        <w:t xml:space="preserve">MA-3(2) </w:t>
      </w:r>
      <w:proofErr w:type="spellStart"/>
      <w:r w:rsidRPr="00B24D3B">
        <w:rPr>
          <w:b/>
          <w:bCs/>
          <w:lang w:val="es-ES"/>
        </w:rPr>
        <w:t>Inspect</w:t>
      </w:r>
      <w:proofErr w:type="spellEnd"/>
      <w:r w:rsidRPr="00B24D3B">
        <w:rPr>
          <w:b/>
          <w:bCs/>
          <w:lang w:val="es-ES"/>
        </w:rPr>
        <w:t xml:space="preserve"> Media</w:t>
      </w:r>
      <w:bookmarkEnd w:id="513"/>
      <w:bookmarkEnd w:id="514"/>
    </w:p>
    <w:p w14:paraId="222AF4B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Check media containing diagnostic and test programs for malicious code before the media are used in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47EA09D" w14:textId="77777777" w:rsidTr="00D04FAF">
        <w:tc>
          <w:tcPr>
            <w:tcW w:w="0" w:type="auto"/>
            <w:shd w:val="clear" w:color="auto" w:fill="CCECFC"/>
          </w:tcPr>
          <w:p w14:paraId="64FBA1E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MA-3(2) Control Summary Information</w:t>
            </w:r>
          </w:p>
        </w:tc>
      </w:tr>
      <w:tr w:rsidR="00CB0B51" w:rsidRPr="00CB0B51" w14:paraId="60116FFA" w14:textId="77777777" w:rsidTr="00D04FAF">
        <w:tc>
          <w:tcPr>
            <w:tcW w:w="0" w:type="auto"/>
            <w:shd w:val="clear" w:color="auto" w:fill="FFFFFF"/>
          </w:tcPr>
          <w:p w14:paraId="28E4796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C130D84" w14:textId="77777777" w:rsidTr="00D04FAF">
        <w:tc>
          <w:tcPr>
            <w:tcW w:w="0" w:type="auto"/>
            <w:shd w:val="clear" w:color="auto" w:fill="FFFFFF"/>
          </w:tcPr>
          <w:p w14:paraId="1801BFA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6545379" w14:textId="0B8C8F17" w:rsidR="00CB0B51" w:rsidRPr="00CB0B51" w:rsidRDefault="00000000" w:rsidP="006A4AD5">
            <w:pPr>
              <w:spacing w:before="120" w:after="120" w:line="240" w:lineRule="auto"/>
              <w:rPr>
                <w:rFonts w:cstheme="minorHAnsi"/>
                <w:sz w:val="20"/>
                <w:szCs w:val="20"/>
              </w:rPr>
            </w:pPr>
            <w:sdt>
              <w:sdtPr>
                <w:rPr>
                  <w:rFonts w:cstheme="minorHAnsi"/>
                  <w:sz w:val="20"/>
                  <w:szCs w:val="20"/>
                </w:rPr>
                <w:id w:val="88399146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80834580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120353214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167089745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66604912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C0C9B45" w14:textId="77777777" w:rsidTr="00D04FAF">
        <w:tc>
          <w:tcPr>
            <w:tcW w:w="0" w:type="auto"/>
            <w:shd w:val="clear" w:color="auto" w:fill="FFFFFF"/>
          </w:tcPr>
          <w:p w14:paraId="61FA628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CA0DA9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032684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1EEB70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691423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DF0A87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2938560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47CA38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415742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14CD823" w14:textId="2C9AE70F" w:rsidR="00CB0B51" w:rsidRPr="00CB0B51" w:rsidRDefault="00165D16" w:rsidP="00165D16">
            <w:pPr>
              <w:spacing w:before="120" w:after="120" w:line="240" w:lineRule="auto"/>
              <w:rPr>
                <w:rFonts w:cstheme="minorHAnsi"/>
                <w:sz w:val="20"/>
                <w:szCs w:val="20"/>
              </w:rPr>
            </w:pPr>
            <w:sdt>
              <w:sdtPr>
                <w:rPr>
                  <w:rFonts w:cstheme="minorHAnsi"/>
                  <w:sz w:val="20"/>
                  <w:szCs w:val="20"/>
                </w:rPr>
                <w:id w:val="-19680489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805CB5E" w14:textId="77777777" w:rsidTr="00D04FAF">
        <w:tc>
          <w:tcPr>
            <w:tcW w:w="0" w:type="auto"/>
            <w:shd w:val="clear" w:color="auto" w:fill="CCECFC"/>
          </w:tcPr>
          <w:p w14:paraId="7BB208B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MA-3(2) What is the solution and how is it implemented?</w:t>
            </w:r>
          </w:p>
        </w:tc>
      </w:tr>
      <w:tr w:rsidR="00CB0B51" w:rsidRPr="00CB0B51" w14:paraId="6ECC5008" w14:textId="77777777" w:rsidTr="00D04FAF">
        <w:tc>
          <w:tcPr>
            <w:tcW w:w="0" w:type="auto"/>
            <w:shd w:val="clear" w:color="auto" w:fill="FFFFFF"/>
          </w:tcPr>
          <w:p w14:paraId="1157C279" w14:textId="77777777" w:rsidR="00CB0B51" w:rsidRPr="00CB0B51" w:rsidRDefault="00CB0B51" w:rsidP="00803195">
            <w:pPr>
              <w:spacing w:before="120" w:after="120" w:line="240" w:lineRule="auto"/>
              <w:rPr>
                <w:rFonts w:cstheme="minorHAnsi"/>
                <w:sz w:val="20"/>
                <w:szCs w:val="20"/>
              </w:rPr>
            </w:pPr>
          </w:p>
        </w:tc>
      </w:tr>
    </w:tbl>
    <w:p w14:paraId="272F040A" w14:textId="77777777" w:rsidR="006A4AD5" w:rsidRDefault="006A4AD5" w:rsidP="00803195">
      <w:pPr>
        <w:spacing w:before="120" w:after="120" w:line="240" w:lineRule="auto"/>
        <w:rPr>
          <w:rFonts w:cstheme="minorHAnsi"/>
          <w:b/>
          <w:bCs/>
          <w:sz w:val="20"/>
          <w:szCs w:val="20"/>
        </w:rPr>
      </w:pPr>
      <w:bookmarkStart w:id="515" w:name="_Toc137218286"/>
      <w:bookmarkStart w:id="516" w:name="_Toc158135848"/>
    </w:p>
    <w:p w14:paraId="2F2725F6" w14:textId="001DB901" w:rsidR="00CB0B51" w:rsidRPr="00B24D3B" w:rsidRDefault="00CB0B51" w:rsidP="00B24D3B">
      <w:pPr>
        <w:rPr>
          <w:b/>
          <w:bCs/>
        </w:rPr>
      </w:pPr>
      <w:r w:rsidRPr="00B24D3B">
        <w:rPr>
          <w:b/>
          <w:bCs/>
        </w:rPr>
        <w:t>MA-3(3) Prevent Unauthorized Removal</w:t>
      </w:r>
      <w:bookmarkEnd w:id="515"/>
      <w:bookmarkEnd w:id="516"/>
    </w:p>
    <w:p w14:paraId="0BE82D4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Prevent the removal of maintenance equipment containing organizational information by:</w:t>
      </w:r>
    </w:p>
    <w:p w14:paraId="651EC221" w14:textId="77777777" w:rsidR="00CB0B51" w:rsidRPr="00CB0B51" w:rsidRDefault="00CB0B51" w:rsidP="006A4AD5">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 xml:space="preserve">Verifying that there is no organizational information contained on the </w:t>
      </w:r>
      <w:proofErr w:type="gramStart"/>
      <w:r w:rsidRPr="00CB0B51">
        <w:rPr>
          <w:rFonts w:cstheme="minorHAnsi"/>
          <w:sz w:val="20"/>
          <w:szCs w:val="20"/>
        </w:rPr>
        <w:t>equipment;</w:t>
      </w:r>
      <w:proofErr w:type="gramEnd"/>
    </w:p>
    <w:p w14:paraId="680A600D" w14:textId="77777777" w:rsidR="00CB0B51" w:rsidRPr="00CB0B51" w:rsidRDefault="00CB0B51" w:rsidP="006A4AD5">
      <w:pPr>
        <w:spacing w:before="120" w:after="120" w:line="240" w:lineRule="auto"/>
        <w:ind w:left="630" w:hanging="360"/>
        <w:rPr>
          <w:rFonts w:cstheme="minorHAnsi"/>
          <w:sz w:val="20"/>
          <w:szCs w:val="20"/>
        </w:rPr>
      </w:pPr>
      <w:r w:rsidRPr="00CB0B51">
        <w:rPr>
          <w:rFonts w:cstheme="minorHAnsi"/>
          <w:sz w:val="20"/>
          <w:szCs w:val="20"/>
        </w:rPr>
        <w:lastRenderedPageBreak/>
        <w:t>(b)</w:t>
      </w:r>
      <w:r w:rsidRPr="00CB0B51">
        <w:rPr>
          <w:rFonts w:cstheme="minorHAnsi"/>
          <w:sz w:val="20"/>
          <w:szCs w:val="20"/>
        </w:rPr>
        <w:tab/>
        <w:t xml:space="preserve">Sanitizing or destroying the </w:t>
      </w:r>
      <w:proofErr w:type="gramStart"/>
      <w:r w:rsidRPr="00CB0B51">
        <w:rPr>
          <w:rFonts w:cstheme="minorHAnsi"/>
          <w:sz w:val="20"/>
          <w:szCs w:val="20"/>
        </w:rPr>
        <w:t>equipment;</w:t>
      </w:r>
      <w:proofErr w:type="gramEnd"/>
    </w:p>
    <w:p w14:paraId="7113BA6C" w14:textId="77777777" w:rsidR="00CB0B51" w:rsidRPr="00CB0B51" w:rsidRDefault="00CB0B51" w:rsidP="006A4AD5">
      <w:pPr>
        <w:spacing w:before="120" w:after="120" w:line="240" w:lineRule="auto"/>
        <w:ind w:left="630" w:hanging="360"/>
        <w:rPr>
          <w:rFonts w:cstheme="minorHAnsi"/>
          <w:sz w:val="20"/>
          <w:szCs w:val="20"/>
        </w:rPr>
      </w:pPr>
      <w:r w:rsidRPr="00CB0B51">
        <w:rPr>
          <w:rFonts w:cstheme="minorHAnsi"/>
          <w:sz w:val="20"/>
          <w:szCs w:val="20"/>
        </w:rPr>
        <w:t>(c)</w:t>
      </w:r>
      <w:r w:rsidRPr="00CB0B51">
        <w:rPr>
          <w:rFonts w:cstheme="minorHAnsi"/>
          <w:sz w:val="20"/>
          <w:szCs w:val="20"/>
        </w:rPr>
        <w:tab/>
        <w:t>Retaining the equipment within the facility; or</w:t>
      </w:r>
    </w:p>
    <w:p w14:paraId="1CE3AA10" w14:textId="77777777" w:rsidR="00CB0B51" w:rsidRPr="00CB0B51" w:rsidRDefault="00CB0B51" w:rsidP="006A4AD5">
      <w:pPr>
        <w:spacing w:before="120" w:after="120" w:line="240" w:lineRule="auto"/>
        <w:ind w:left="630" w:hanging="360"/>
        <w:rPr>
          <w:rFonts w:cstheme="minorHAnsi"/>
          <w:sz w:val="20"/>
          <w:szCs w:val="20"/>
        </w:rPr>
      </w:pPr>
      <w:r w:rsidRPr="00CB0B51">
        <w:rPr>
          <w:rFonts w:cstheme="minorHAnsi"/>
          <w:sz w:val="20"/>
          <w:szCs w:val="20"/>
        </w:rPr>
        <w:t>(d)</w:t>
      </w:r>
      <w:r w:rsidRPr="00CB0B51">
        <w:rPr>
          <w:rFonts w:cstheme="minorHAnsi"/>
          <w:sz w:val="20"/>
          <w:szCs w:val="20"/>
        </w:rPr>
        <w:tab/>
        <w:t>Obtaining an exemption from [Assignment: organization-defined personnel or roles] explicitly authorizing removal of the equipment from the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738EFCC" w14:textId="77777777" w:rsidTr="00D04FAF">
        <w:tc>
          <w:tcPr>
            <w:tcW w:w="0" w:type="auto"/>
            <w:shd w:val="clear" w:color="auto" w:fill="CCECFC"/>
          </w:tcPr>
          <w:p w14:paraId="64FFDFC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MA-3(3) Control Summary Information</w:t>
            </w:r>
          </w:p>
        </w:tc>
      </w:tr>
      <w:tr w:rsidR="00CB0B51" w:rsidRPr="00CB0B51" w14:paraId="2E5F2036" w14:textId="77777777" w:rsidTr="00D04FAF">
        <w:tc>
          <w:tcPr>
            <w:tcW w:w="0" w:type="auto"/>
            <w:shd w:val="clear" w:color="auto" w:fill="FFFFFF"/>
          </w:tcPr>
          <w:p w14:paraId="6E542D6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187FEE7" w14:textId="77777777" w:rsidTr="00D04FAF">
        <w:tc>
          <w:tcPr>
            <w:tcW w:w="0" w:type="auto"/>
            <w:shd w:val="clear" w:color="auto" w:fill="FFFFFF"/>
          </w:tcPr>
          <w:p w14:paraId="1263964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MA-3(3)(d):</w:t>
            </w:r>
          </w:p>
        </w:tc>
      </w:tr>
      <w:tr w:rsidR="00CB0B51" w:rsidRPr="00CB0B51" w14:paraId="554A6A11" w14:textId="77777777" w:rsidTr="00D04FAF">
        <w:tc>
          <w:tcPr>
            <w:tcW w:w="0" w:type="auto"/>
            <w:shd w:val="clear" w:color="auto" w:fill="FFFFFF"/>
          </w:tcPr>
          <w:p w14:paraId="294A9BB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1697215" w14:textId="7330FB8D" w:rsidR="00CB0B51" w:rsidRPr="00CB0B51" w:rsidRDefault="00000000" w:rsidP="006A4AD5">
            <w:pPr>
              <w:spacing w:before="120" w:after="120" w:line="240" w:lineRule="auto"/>
              <w:rPr>
                <w:rFonts w:cstheme="minorHAnsi"/>
                <w:sz w:val="20"/>
                <w:szCs w:val="20"/>
              </w:rPr>
            </w:pPr>
            <w:sdt>
              <w:sdtPr>
                <w:rPr>
                  <w:rFonts w:cstheme="minorHAnsi"/>
                  <w:sz w:val="20"/>
                  <w:szCs w:val="20"/>
                </w:rPr>
                <w:id w:val="195984149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A4AD5">
              <w:rPr>
                <w:rFonts w:cstheme="minorHAnsi"/>
                <w:sz w:val="20"/>
                <w:szCs w:val="20"/>
              </w:rPr>
              <w:t xml:space="preserve"> </w:t>
            </w:r>
            <w:sdt>
              <w:sdtPr>
                <w:rPr>
                  <w:rFonts w:cstheme="minorHAnsi"/>
                  <w:sz w:val="20"/>
                  <w:szCs w:val="20"/>
                </w:rPr>
                <w:id w:val="44212709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A4AD5">
              <w:rPr>
                <w:rFonts w:cstheme="minorHAnsi"/>
                <w:sz w:val="20"/>
                <w:szCs w:val="20"/>
              </w:rPr>
              <w:t xml:space="preserve"> </w:t>
            </w:r>
            <w:sdt>
              <w:sdtPr>
                <w:rPr>
                  <w:rFonts w:cstheme="minorHAnsi"/>
                  <w:sz w:val="20"/>
                  <w:szCs w:val="20"/>
                </w:rPr>
                <w:id w:val="3842283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A4AD5">
              <w:rPr>
                <w:rFonts w:cstheme="minorHAnsi"/>
                <w:sz w:val="20"/>
                <w:szCs w:val="20"/>
              </w:rPr>
              <w:t xml:space="preserve"> </w:t>
            </w:r>
            <w:sdt>
              <w:sdtPr>
                <w:rPr>
                  <w:rFonts w:cstheme="minorHAnsi"/>
                  <w:sz w:val="20"/>
                  <w:szCs w:val="20"/>
                </w:rPr>
                <w:id w:val="6815113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A4AD5">
              <w:rPr>
                <w:rFonts w:cstheme="minorHAnsi"/>
                <w:sz w:val="20"/>
                <w:szCs w:val="20"/>
              </w:rPr>
              <w:t xml:space="preserve"> </w:t>
            </w:r>
            <w:sdt>
              <w:sdtPr>
                <w:rPr>
                  <w:rFonts w:cstheme="minorHAnsi"/>
                  <w:sz w:val="20"/>
                  <w:szCs w:val="20"/>
                </w:rPr>
                <w:id w:val="20130947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B197812" w14:textId="77777777" w:rsidTr="00D04FAF">
        <w:tc>
          <w:tcPr>
            <w:tcW w:w="0" w:type="auto"/>
            <w:shd w:val="clear" w:color="auto" w:fill="FFFFFF"/>
          </w:tcPr>
          <w:p w14:paraId="22D3F13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003F0D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223081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23C2A2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332342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929C1C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597020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1FCD90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463471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0738746" w14:textId="4C1F90B4" w:rsidR="00CB0B51" w:rsidRPr="00CB0B51" w:rsidRDefault="00165D16" w:rsidP="00165D16">
            <w:pPr>
              <w:spacing w:before="120" w:after="120" w:line="240" w:lineRule="auto"/>
              <w:rPr>
                <w:rFonts w:cstheme="minorHAnsi"/>
                <w:sz w:val="20"/>
                <w:szCs w:val="20"/>
              </w:rPr>
            </w:pPr>
            <w:sdt>
              <w:sdtPr>
                <w:rPr>
                  <w:rFonts w:cstheme="minorHAnsi"/>
                  <w:sz w:val="20"/>
                  <w:szCs w:val="20"/>
                </w:rPr>
                <w:id w:val="-12735468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D1319D4" w14:textId="77777777" w:rsidTr="00D04FAF">
        <w:tc>
          <w:tcPr>
            <w:tcW w:w="0" w:type="auto"/>
            <w:shd w:val="clear" w:color="auto" w:fill="CCECFC"/>
          </w:tcPr>
          <w:p w14:paraId="3ED5044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MA-3(3) What is the solution and how is it implemented?</w:t>
            </w:r>
          </w:p>
        </w:tc>
      </w:tr>
      <w:tr w:rsidR="00CB0B51" w:rsidRPr="00CB0B51" w14:paraId="1776F8DD" w14:textId="77777777" w:rsidTr="00D04FAF">
        <w:tc>
          <w:tcPr>
            <w:tcW w:w="0" w:type="auto"/>
            <w:shd w:val="clear" w:color="auto" w:fill="FFFFFF"/>
          </w:tcPr>
          <w:p w14:paraId="30D2864D" w14:textId="64FE1BE8" w:rsidR="00CB0B51" w:rsidRPr="00CB0B51" w:rsidRDefault="00CB0B51" w:rsidP="00803195">
            <w:pPr>
              <w:spacing w:before="120" w:after="120" w:line="240" w:lineRule="auto"/>
              <w:rPr>
                <w:rFonts w:cstheme="minorHAnsi"/>
                <w:sz w:val="20"/>
                <w:szCs w:val="20"/>
              </w:rPr>
            </w:pPr>
          </w:p>
        </w:tc>
      </w:tr>
    </w:tbl>
    <w:p w14:paraId="4E59F4F4" w14:textId="77777777" w:rsidR="002E3B96" w:rsidRDefault="002E3B96" w:rsidP="00803195">
      <w:pPr>
        <w:spacing w:before="120" w:after="120" w:line="240" w:lineRule="auto"/>
        <w:rPr>
          <w:rFonts w:cstheme="minorHAnsi"/>
          <w:bCs/>
          <w:iCs/>
          <w:sz w:val="20"/>
          <w:szCs w:val="20"/>
        </w:rPr>
      </w:pPr>
      <w:bookmarkStart w:id="517" w:name="_Toc137218287"/>
      <w:bookmarkStart w:id="518" w:name="_Toc158135849"/>
    </w:p>
    <w:p w14:paraId="765CB7DA" w14:textId="26DB83BF" w:rsidR="00CB0B51" w:rsidRPr="00B24D3B" w:rsidRDefault="00CB0B51" w:rsidP="00B24D3B">
      <w:pPr>
        <w:rPr>
          <w:b/>
          <w:bCs/>
        </w:rPr>
      </w:pPr>
      <w:r w:rsidRPr="00B24D3B">
        <w:rPr>
          <w:b/>
          <w:bCs/>
        </w:rPr>
        <w:t xml:space="preserve">MA-4 Nonlocal Maintenance </w:t>
      </w:r>
      <w:bookmarkEnd w:id="517"/>
      <w:bookmarkEnd w:id="518"/>
    </w:p>
    <w:p w14:paraId="5E062DF7" w14:textId="77777777" w:rsidR="00CB0B51" w:rsidRPr="00CB0B51" w:rsidRDefault="00CB0B51" w:rsidP="002E3B96">
      <w:pPr>
        <w:spacing w:before="120" w:after="120" w:line="240" w:lineRule="auto"/>
        <w:ind w:left="720" w:hanging="360"/>
        <w:rPr>
          <w:rFonts w:cstheme="minorHAnsi"/>
          <w:sz w:val="20"/>
          <w:szCs w:val="20"/>
        </w:rPr>
      </w:pPr>
      <w:r w:rsidRPr="00CB0B51">
        <w:rPr>
          <w:rFonts w:cstheme="minorHAnsi"/>
          <w:sz w:val="20"/>
          <w:szCs w:val="20"/>
        </w:rPr>
        <w:t>a.</w:t>
      </w:r>
      <w:r w:rsidRPr="00CB0B51">
        <w:rPr>
          <w:rFonts w:cstheme="minorHAnsi"/>
          <w:sz w:val="20"/>
          <w:szCs w:val="20"/>
        </w:rPr>
        <w:tab/>
        <w:t xml:space="preserve">Approve and monitor nonlocal maintenance and diagnostic </w:t>
      </w:r>
      <w:proofErr w:type="gramStart"/>
      <w:r w:rsidRPr="00CB0B51">
        <w:rPr>
          <w:rFonts w:cstheme="minorHAnsi"/>
          <w:sz w:val="20"/>
          <w:szCs w:val="20"/>
        </w:rPr>
        <w:t>activities;</w:t>
      </w:r>
      <w:proofErr w:type="gramEnd"/>
    </w:p>
    <w:p w14:paraId="2E1E3BAB" w14:textId="77777777" w:rsidR="00CB0B51" w:rsidRPr="00CB0B51" w:rsidRDefault="00CB0B51" w:rsidP="002E3B96">
      <w:pPr>
        <w:spacing w:before="120" w:after="120" w:line="240" w:lineRule="auto"/>
        <w:ind w:left="720" w:hanging="360"/>
        <w:rPr>
          <w:rFonts w:cstheme="minorHAnsi"/>
          <w:sz w:val="20"/>
          <w:szCs w:val="20"/>
        </w:rPr>
      </w:pPr>
      <w:r w:rsidRPr="00CB0B51">
        <w:rPr>
          <w:rFonts w:cstheme="minorHAnsi"/>
          <w:sz w:val="20"/>
          <w:szCs w:val="20"/>
        </w:rPr>
        <w:t>b.</w:t>
      </w:r>
      <w:r w:rsidRPr="00CB0B51">
        <w:rPr>
          <w:rFonts w:cstheme="minorHAnsi"/>
          <w:sz w:val="20"/>
          <w:szCs w:val="20"/>
        </w:rPr>
        <w:tab/>
        <w:t xml:space="preserve">Allow the use of nonlocal maintenance and diagnostic tools only as consistent with organizational policy and documented in the security plan for the </w:t>
      </w:r>
      <w:proofErr w:type="gramStart"/>
      <w:r w:rsidRPr="00CB0B51">
        <w:rPr>
          <w:rFonts w:cstheme="minorHAnsi"/>
          <w:sz w:val="20"/>
          <w:szCs w:val="20"/>
        </w:rPr>
        <w:t>system;</w:t>
      </w:r>
      <w:proofErr w:type="gramEnd"/>
    </w:p>
    <w:p w14:paraId="58E3C7EA" w14:textId="77777777" w:rsidR="00CB0B51" w:rsidRPr="00CB0B51" w:rsidRDefault="00CB0B51" w:rsidP="002E3B96">
      <w:pPr>
        <w:spacing w:before="120" w:after="120" w:line="240" w:lineRule="auto"/>
        <w:ind w:left="720" w:hanging="360"/>
        <w:rPr>
          <w:rFonts w:cstheme="minorHAnsi"/>
          <w:sz w:val="20"/>
          <w:szCs w:val="20"/>
        </w:rPr>
      </w:pPr>
      <w:r w:rsidRPr="00CB0B51">
        <w:rPr>
          <w:rFonts w:cstheme="minorHAnsi"/>
          <w:sz w:val="20"/>
          <w:szCs w:val="20"/>
        </w:rPr>
        <w:t>c.</w:t>
      </w:r>
      <w:r w:rsidRPr="00CB0B51">
        <w:rPr>
          <w:rFonts w:cstheme="minorHAnsi"/>
          <w:sz w:val="20"/>
          <w:szCs w:val="20"/>
        </w:rPr>
        <w:tab/>
        <w:t xml:space="preserve">Employ strong authentication in the establishment of nonlocal maintenance and diagnostic </w:t>
      </w:r>
      <w:proofErr w:type="gramStart"/>
      <w:r w:rsidRPr="00CB0B51">
        <w:rPr>
          <w:rFonts w:cstheme="minorHAnsi"/>
          <w:sz w:val="20"/>
          <w:szCs w:val="20"/>
        </w:rPr>
        <w:t>sessions;</w:t>
      </w:r>
      <w:proofErr w:type="gramEnd"/>
    </w:p>
    <w:p w14:paraId="35795013" w14:textId="77777777" w:rsidR="00CB0B51" w:rsidRPr="00CB0B51" w:rsidRDefault="00CB0B51" w:rsidP="002E3B96">
      <w:pPr>
        <w:spacing w:before="120" w:after="120" w:line="240" w:lineRule="auto"/>
        <w:ind w:left="720" w:hanging="360"/>
        <w:rPr>
          <w:rFonts w:cstheme="minorHAnsi"/>
          <w:sz w:val="20"/>
          <w:szCs w:val="20"/>
        </w:rPr>
      </w:pPr>
      <w:r w:rsidRPr="00CB0B51">
        <w:rPr>
          <w:rFonts w:cstheme="minorHAnsi"/>
          <w:sz w:val="20"/>
          <w:szCs w:val="20"/>
        </w:rPr>
        <w:t>d.</w:t>
      </w:r>
      <w:r w:rsidRPr="00CB0B51">
        <w:rPr>
          <w:rFonts w:cstheme="minorHAnsi"/>
          <w:sz w:val="20"/>
          <w:szCs w:val="20"/>
        </w:rPr>
        <w:tab/>
        <w:t>Maintain records for nonlocal maintenance and diagnostic activities; and</w:t>
      </w:r>
    </w:p>
    <w:p w14:paraId="0A01AA3E" w14:textId="77777777" w:rsidR="00CB0B51" w:rsidRPr="00CB0B51" w:rsidRDefault="00CB0B51" w:rsidP="002E3B96">
      <w:pPr>
        <w:spacing w:before="120" w:after="120" w:line="240" w:lineRule="auto"/>
        <w:ind w:left="720" w:hanging="360"/>
        <w:rPr>
          <w:rFonts w:cstheme="minorHAnsi"/>
          <w:sz w:val="20"/>
          <w:szCs w:val="20"/>
        </w:rPr>
      </w:pPr>
      <w:r w:rsidRPr="00CB0B51">
        <w:rPr>
          <w:rFonts w:cstheme="minorHAnsi"/>
          <w:sz w:val="20"/>
          <w:szCs w:val="20"/>
        </w:rPr>
        <w:t>e.</w:t>
      </w:r>
      <w:r w:rsidRPr="00CB0B51">
        <w:rPr>
          <w:rFonts w:cstheme="minorHAnsi"/>
          <w:sz w:val="20"/>
          <w:szCs w:val="20"/>
        </w:rPr>
        <w:tab/>
        <w:t>Terminate session and network connections when nonlocal maintenance is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3CD77CF" w14:textId="77777777" w:rsidTr="00D04FAF">
        <w:tc>
          <w:tcPr>
            <w:tcW w:w="0" w:type="auto"/>
            <w:shd w:val="clear" w:color="auto" w:fill="CCECFC"/>
          </w:tcPr>
          <w:p w14:paraId="7CECCEF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MA-4 Control Summary Information</w:t>
            </w:r>
          </w:p>
        </w:tc>
      </w:tr>
      <w:tr w:rsidR="00CB0B51" w:rsidRPr="00CB0B51" w14:paraId="107163E6" w14:textId="77777777" w:rsidTr="00D04FAF">
        <w:tc>
          <w:tcPr>
            <w:tcW w:w="0" w:type="auto"/>
            <w:shd w:val="clear" w:color="auto" w:fill="FFFFFF"/>
          </w:tcPr>
          <w:p w14:paraId="1C7A072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821AFF1" w14:textId="77777777" w:rsidTr="00D04FAF">
        <w:tc>
          <w:tcPr>
            <w:tcW w:w="0" w:type="auto"/>
            <w:shd w:val="clear" w:color="auto" w:fill="FFFFFF"/>
          </w:tcPr>
          <w:p w14:paraId="6912244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7D59780" w14:textId="6390CA5C" w:rsidR="00CB0B51" w:rsidRPr="00CB0B51" w:rsidRDefault="00000000" w:rsidP="002E3B96">
            <w:pPr>
              <w:spacing w:before="120" w:after="120" w:line="240" w:lineRule="auto"/>
              <w:rPr>
                <w:rFonts w:cstheme="minorHAnsi"/>
                <w:sz w:val="20"/>
                <w:szCs w:val="20"/>
              </w:rPr>
            </w:pPr>
            <w:sdt>
              <w:sdtPr>
                <w:rPr>
                  <w:rFonts w:cstheme="minorHAnsi"/>
                  <w:sz w:val="20"/>
                  <w:szCs w:val="20"/>
                </w:rPr>
                <w:id w:val="89979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2E3B96">
              <w:rPr>
                <w:rFonts w:cstheme="minorHAnsi"/>
                <w:sz w:val="20"/>
                <w:szCs w:val="20"/>
              </w:rPr>
              <w:t xml:space="preserve"> </w:t>
            </w:r>
            <w:sdt>
              <w:sdtPr>
                <w:rPr>
                  <w:rFonts w:cstheme="minorHAnsi"/>
                  <w:sz w:val="20"/>
                  <w:szCs w:val="20"/>
                </w:rPr>
                <w:id w:val="15956839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2E3B96">
              <w:rPr>
                <w:rFonts w:cstheme="minorHAnsi"/>
                <w:sz w:val="20"/>
                <w:szCs w:val="20"/>
              </w:rPr>
              <w:t xml:space="preserve"> </w:t>
            </w:r>
            <w:sdt>
              <w:sdtPr>
                <w:rPr>
                  <w:rFonts w:cstheme="minorHAnsi"/>
                  <w:sz w:val="20"/>
                  <w:szCs w:val="20"/>
                </w:rPr>
                <w:id w:val="180856687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2E3B96">
              <w:rPr>
                <w:rFonts w:cstheme="minorHAnsi"/>
                <w:sz w:val="20"/>
                <w:szCs w:val="20"/>
              </w:rPr>
              <w:t xml:space="preserve"> </w:t>
            </w:r>
            <w:sdt>
              <w:sdtPr>
                <w:rPr>
                  <w:rFonts w:cstheme="minorHAnsi"/>
                  <w:sz w:val="20"/>
                  <w:szCs w:val="20"/>
                </w:rPr>
                <w:id w:val="3771648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2E3B96">
              <w:rPr>
                <w:rFonts w:cstheme="minorHAnsi"/>
                <w:sz w:val="20"/>
                <w:szCs w:val="20"/>
              </w:rPr>
              <w:t xml:space="preserve"> </w:t>
            </w:r>
            <w:sdt>
              <w:sdtPr>
                <w:rPr>
                  <w:rFonts w:cstheme="minorHAnsi"/>
                  <w:sz w:val="20"/>
                  <w:szCs w:val="20"/>
                </w:rPr>
                <w:id w:val="62925168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B311BDE" w14:textId="77777777" w:rsidTr="00D04FAF">
        <w:tc>
          <w:tcPr>
            <w:tcW w:w="0" w:type="auto"/>
            <w:shd w:val="clear" w:color="auto" w:fill="FFFFFF"/>
          </w:tcPr>
          <w:p w14:paraId="2F676AF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F3E093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799247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9F4CA9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113405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F0CD87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327939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ADA719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5357192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FEDA71F" w14:textId="694414C1" w:rsidR="00CB0B51" w:rsidRPr="00CB0B51" w:rsidRDefault="00165D16" w:rsidP="00165D16">
            <w:pPr>
              <w:spacing w:before="120" w:after="120" w:line="240" w:lineRule="auto"/>
              <w:rPr>
                <w:rFonts w:cstheme="minorHAnsi"/>
                <w:sz w:val="20"/>
                <w:szCs w:val="20"/>
              </w:rPr>
            </w:pPr>
            <w:sdt>
              <w:sdtPr>
                <w:rPr>
                  <w:rFonts w:cstheme="minorHAnsi"/>
                  <w:sz w:val="20"/>
                  <w:szCs w:val="20"/>
                </w:rPr>
                <w:id w:val="13858325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FD1D796" w14:textId="77777777" w:rsidTr="00D04FAF">
        <w:tc>
          <w:tcPr>
            <w:tcW w:w="0" w:type="auto"/>
            <w:shd w:val="clear" w:color="auto" w:fill="CCECFC"/>
          </w:tcPr>
          <w:p w14:paraId="1EA7361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MA-4 What is the solution and how is it implemented?</w:t>
            </w:r>
          </w:p>
        </w:tc>
      </w:tr>
      <w:tr w:rsidR="00CB0B51" w:rsidRPr="00CB0B51" w14:paraId="70915ED9" w14:textId="77777777" w:rsidTr="00D04FAF">
        <w:tc>
          <w:tcPr>
            <w:tcW w:w="0" w:type="auto"/>
            <w:shd w:val="clear" w:color="auto" w:fill="FFFFFF"/>
          </w:tcPr>
          <w:p w14:paraId="00484BD2" w14:textId="29A1342E" w:rsidR="00CB0B51" w:rsidRPr="00CB0B51" w:rsidRDefault="00CB0B51" w:rsidP="00803195">
            <w:pPr>
              <w:spacing w:before="120" w:after="120" w:line="240" w:lineRule="auto"/>
              <w:rPr>
                <w:rFonts w:cstheme="minorHAnsi"/>
                <w:sz w:val="20"/>
                <w:szCs w:val="20"/>
              </w:rPr>
            </w:pPr>
          </w:p>
        </w:tc>
      </w:tr>
    </w:tbl>
    <w:p w14:paraId="49CB9EB3" w14:textId="77777777" w:rsidR="002E3B96" w:rsidRDefault="002E3B96" w:rsidP="00803195">
      <w:pPr>
        <w:spacing w:before="120" w:after="120" w:line="240" w:lineRule="auto"/>
        <w:rPr>
          <w:rFonts w:cstheme="minorHAnsi"/>
          <w:bCs/>
          <w:iCs/>
          <w:sz w:val="20"/>
          <w:szCs w:val="20"/>
        </w:rPr>
      </w:pPr>
      <w:bookmarkStart w:id="519" w:name="_Toc137218288"/>
      <w:bookmarkStart w:id="520" w:name="_Toc158135850"/>
    </w:p>
    <w:p w14:paraId="1B3D34F3" w14:textId="55787009" w:rsidR="00CB0B51" w:rsidRPr="00B24D3B" w:rsidRDefault="00CB0B51" w:rsidP="00B24D3B">
      <w:pPr>
        <w:rPr>
          <w:b/>
          <w:bCs/>
        </w:rPr>
      </w:pPr>
      <w:r w:rsidRPr="00B24D3B">
        <w:rPr>
          <w:b/>
          <w:bCs/>
        </w:rPr>
        <w:t>MA-5 Maintenance Personnel</w:t>
      </w:r>
      <w:bookmarkEnd w:id="519"/>
      <w:bookmarkEnd w:id="520"/>
    </w:p>
    <w:p w14:paraId="1625183C" w14:textId="77777777" w:rsidR="00CB0B51" w:rsidRPr="00CB0B51" w:rsidRDefault="00CB0B51" w:rsidP="002E3B96">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Establish a process for maintenance personnel authorization and maintain a list of authorized maintenance organizations or </w:t>
      </w:r>
      <w:proofErr w:type="gramStart"/>
      <w:r w:rsidRPr="00CB0B51">
        <w:rPr>
          <w:rFonts w:cstheme="minorHAnsi"/>
          <w:sz w:val="20"/>
          <w:szCs w:val="20"/>
        </w:rPr>
        <w:t>personnel;</w:t>
      </w:r>
      <w:proofErr w:type="gramEnd"/>
    </w:p>
    <w:p w14:paraId="281F73FD" w14:textId="77777777" w:rsidR="00CB0B51" w:rsidRPr="00CB0B51" w:rsidRDefault="00CB0B51" w:rsidP="002E3B96">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Verify that non-escorted personnel performing maintenance on the system possess the required access authorizations; and</w:t>
      </w:r>
    </w:p>
    <w:p w14:paraId="59B1819B" w14:textId="77777777" w:rsidR="00CB0B51" w:rsidRPr="00CB0B51" w:rsidRDefault="00CB0B51" w:rsidP="002E3B96">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Designate organizational personnel with required access authorizations and technical competence to supervise the maintenance activities of personnel who do not possess the required access authorizations.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D5BC6F7" w14:textId="77777777" w:rsidTr="00D04FAF">
        <w:tc>
          <w:tcPr>
            <w:tcW w:w="0" w:type="auto"/>
            <w:shd w:val="clear" w:color="auto" w:fill="CCECFC"/>
          </w:tcPr>
          <w:p w14:paraId="09C6093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MA-5 Control Summary Information</w:t>
            </w:r>
          </w:p>
        </w:tc>
      </w:tr>
      <w:tr w:rsidR="00CB0B51" w:rsidRPr="00CB0B51" w14:paraId="5873326E" w14:textId="77777777" w:rsidTr="00D04FAF">
        <w:tc>
          <w:tcPr>
            <w:tcW w:w="0" w:type="auto"/>
            <w:shd w:val="clear" w:color="auto" w:fill="FFFFFF"/>
          </w:tcPr>
          <w:p w14:paraId="14ECB89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2ACE065" w14:textId="77777777" w:rsidTr="00D04FAF">
        <w:tc>
          <w:tcPr>
            <w:tcW w:w="0" w:type="auto"/>
            <w:shd w:val="clear" w:color="auto" w:fill="FFFFFF"/>
          </w:tcPr>
          <w:p w14:paraId="5662862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0B108D7" w14:textId="28130872" w:rsidR="00CB0B51" w:rsidRPr="00CB0B51" w:rsidRDefault="00000000" w:rsidP="002E3B96">
            <w:pPr>
              <w:spacing w:before="120" w:after="120" w:line="240" w:lineRule="auto"/>
              <w:rPr>
                <w:rFonts w:cstheme="minorHAnsi"/>
                <w:sz w:val="20"/>
                <w:szCs w:val="20"/>
              </w:rPr>
            </w:pPr>
            <w:sdt>
              <w:sdtPr>
                <w:rPr>
                  <w:rFonts w:cstheme="minorHAnsi"/>
                  <w:sz w:val="20"/>
                  <w:szCs w:val="20"/>
                </w:rPr>
                <w:id w:val="146421354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2E3B96">
              <w:rPr>
                <w:rFonts w:cstheme="minorHAnsi"/>
                <w:sz w:val="20"/>
                <w:szCs w:val="20"/>
              </w:rPr>
              <w:t xml:space="preserve"> </w:t>
            </w:r>
            <w:sdt>
              <w:sdtPr>
                <w:rPr>
                  <w:rFonts w:cstheme="minorHAnsi"/>
                  <w:sz w:val="20"/>
                  <w:szCs w:val="20"/>
                </w:rPr>
                <w:id w:val="88441877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2E3B96">
              <w:rPr>
                <w:rFonts w:cstheme="minorHAnsi"/>
                <w:sz w:val="20"/>
                <w:szCs w:val="20"/>
              </w:rPr>
              <w:t xml:space="preserve"> </w:t>
            </w:r>
            <w:sdt>
              <w:sdtPr>
                <w:rPr>
                  <w:rFonts w:cstheme="minorHAnsi"/>
                  <w:sz w:val="20"/>
                  <w:szCs w:val="20"/>
                </w:rPr>
                <w:id w:val="174298904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2E3B96">
              <w:rPr>
                <w:rFonts w:cstheme="minorHAnsi"/>
                <w:sz w:val="20"/>
                <w:szCs w:val="20"/>
              </w:rPr>
              <w:t xml:space="preserve"> </w:t>
            </w:r>
            <w:sdt>
              <w:sdtPr>
                <w:rPr>
                  <w:rFonts w:cstheme="minorHAnsi"/>
                  <w:sz w:val="20"/>
                  <w:szCs w:val="20"/>
                </w:rPr>
                <w:id w:val="77008435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2E3B96">
              <w:rPr>
                <w:rFonts w:cstheme="minorHAnsi"/>
                <w:sz w:val="20"/>
                <w:szCs w:val="20"/>
              </w:rPr>
              <w:t xml:space="preserve"> </w:t>
            </w:r>
            <w:sdt>
              <w:sdtPr>
                <w:rPr>
                  <w:rFonts w:cstheme="minorHAnsi"/>
                  <w:sz w:val="20"/>
                  <w:szCs w:val="20"/>
                </w:rPr>
                <w:id w:val="195170675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58D2A19" w14:textId="77777777" w:rsidTr="00D04FAF">
        <w:tc>
          <w:tcPr>
            <w:tcW w:w="0" w:type="auto"/>
            <w:shd w:val="clear" w:color="auto" w:fill="FFFFFF"/>
          </w:tcPr>
          <w:p w14:paraId="7D2956A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EA283C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210433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BA5E1E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971537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5D728E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323646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A48767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111099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F1C2391" w14:textId="48F67413" w:rsidR="00CB0B51" w:rsidRPr="00CB0B51" w:rsidRDefault="00165D16" w:rsidP="00165D16">
            <w:pPr>
              <w:spacing w:before="120" w:after="120" w:line="240" w:lineRule="auto"/>
              <w:rPr>
                <w:rFonts w:cstheme="minorHAnsi"/>
                <w:sz w:val="20"/>
                <w:szCs w:val="20"/>
              </w:rPr>
            </w:pPr>
            <w:sdt>
              <w:sdtPr>
                <w:rPr>
                  <w:rFonts w:cstheme="minorHAnsi"/>
                  <w:sz w:val="20"/>
                  <w:szCs w:val="20"/>
                </w:rPr>
                <w:id w:val="8367370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3C71ABF" w14:textId="77777777" w:rsidTr="00D04FAF">
        <w:tc>
          <w:tcPr>
            <w:tcW w:w="0" w:type="auto"/>
            <w:shd w:val="clear" w:color="auto" w:fill="CCECFC"/>
          </w:tcPr>
          <w:p w14:paraId="0F54D04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MA-5 What is the solution and how is it implemented?</w:t>
            </w:r>
          </w:p>
        </w:tc>
      </w:tr>
      <w:tr w:rsidR="00CB0B51" w:rsidRPr="00CB0B51" w14:paraId="3A2F3DF0" w14:textId="77777777" w:rsidTr="00D04FAF">
        <w:tc>
          <w:tcPr>
            <w:tcW w:w="0" w:type="auto"/>
            <w:shd w:val="clear" w:color="auto" w:fill="FFFFFF"/>
          </w:tcPr>
          <w:p w14:paraId="4859DAE4" w14:textId="4CFAE7F3" w:rsidR="00CB0B51" w:rsidRPr="00CB0B51" w:rsidRDefault="00CB0B51" w:rsidP="00803195">
            <w:pPr>
              <w:spacing w:before="120" w:after="120" w:line="240" w:lineRule="auto"/>
              <w:rPr>
                <w:rFonts w:cstheme="minorHAnsi"/>
                <w:sz w:val="20"/>
                <w:szCs w:val="20"/>
              </w:rPr>
            </w:pPr>
          </w:p>
        </w:tc>
      </w:tr>
    </w:tbl>
    <w:p w14:paraId="43AE0227" w14:textId="77777777" w:rsidR="002E3B96" w:rsidRDefault="002E3B96" w:rsidP="00803195">
      <w:pPr>
        <w:spacing w:before="120" w:after="120" w:line="240" w:lineRule="auto"/>
        <w:rPr>
          <w:rFonts w:cstheme="minorHAnsi"/>
          <w:b/>
          <w:bCs/>
          <w:sz w:val="20"/>
          <w:szCs w:val="20"/>
        </w:rPr>
      </w:pPr>
      <w:bookmarkStart w:id="521" w:name="_Toc137218289"/>
      <w:bookmarkStart w:id="522" w:name="_Toc158135851"/>
    </w:p>
    <w:p w14:paraId="69307F3C" w14:textId="0E63F256" w:rsidR="00CB0B51" w:rsidRPr="00B24D3B" w:rsidRDefault="00CB0B51" w:rsidP="00B24D3B">
      <w:pPr>
        <w:rPr>
          <w:b/>
          <w:bCs/>
        </w:rPr>
      </w:pPr>
      <w:r w:rsidRPr="00B24D3B">
        <w:rPr>
          <w:b/>
          <w:bCs/>
        </w:rPr>
        <w:t>MA-5(1) Individuals Without Appropriate Access</w:t>
      </w:r>
      <w:bookmarkEnd w:id="521"/>
      <w:bookmarkEnd w:id="522"/>
    </w:p>
    <w:p w14:paraId="048E1DEE" w14:textId="77777777" w:rsidR="00CB0B51" w:rsidRPr="00CB0B51" w:rsidRDefault="00CB0B51" w:rsidP="003F4402">
      <w:pPr>
        <w:numPr>
          <w:ilvl w:val="0"/>
          <w:numId w:val="3"/>
        </w:numPr>
        <w:spacing w:before="120" w:after="120" w:line="240" w:lineRule="auto"/>
        <w:ind w:left="630" w:hanging="450"/>
        <w:rPr>
          <w:rFonts w:cstheme="minorHAnsi"/>
          <w:sz w:val="20"/>
          <w:szCs w:val="20"/>
        </w:rPr>
      </w:pPr>
      <w:r w:rsidRPr="00CB0B51">
        <w:rPr>
          <w:rFonts w:cstheme="minorHAnsi"/>
          <w:sz w:val="20"/>
          <w:szCs w:val="20"/>
        </w:rPr>
        <w:t>Implement procedures for the use of maintenance personnel that lack appropriate security clearances or are not U.S. citizens, that include the following requirements:</w:t>
      </w:r>
    </w:p>
    <w:p w14:paraId="5B1EF3F9" w14:textId="77777777" w:rsidR="00CB0B51" w:rsidRPr="00CB0B51" w:rsidRDefault="00CB0B51" w:rsidP="003F4402">
      <w:pPr>
        <w:numPr>
          <w:ilvl w:val="0"/>
          <w:numId w:val="4"/>
        </w:numPr>
        <w:spacing w:before="120" w:after="120" w:line="240" w:lineRule="auto"/>
        <w:ind w:left="990" w:hanging="360"/>
        <w:rPr>
          <w:rFonts w:cstheme="minorHAnsi"/>
          <w:sz w:val="20"/>
          <w:szCs w:val="20"/>
        </w:rPr>
      </w:pPr>
      <w:r w:rsidRPr="00CB0B51">
        <w:rPr>
          <w:rFonts w:cstheme="minorHAnsi"/>
          <w:sz w:val="20"/>
          <w:szCs w:val="20"/>
        </w:rPr>
        <w:t>Maintenance personnel who do not have needed access authorizations, clearances, or formal access approvals are escorted and supervised during the performance of maintenance and diagnostic activities on the system by approved organizational personnel who are fully cleared, have appropriate access authorizations, and are technically qualified; and</w:t>
      </w:r>
    </w:p>
    <w:p w14:paraId="4D82805B" w14:textId="77777777" w:rsidR="00CB0B51" w:rsidRPr="00CB0B51" w:rsidRDefault="00CB0B51" w:rsidP="003F4402">
      <w:pPr>
        <w:numPr>
          <w:ilvl w:val="0"/>
          <w:numId w:val="4"/>
        </w:numPr>
        <w:spacing w:before="120" w:after="120" w:line="240" w:lineRule="auto"/>
        <w:ind w:left="990" w:hanging="360"/>
        <w:rPr>
          <w:rFonts w:cstheme="minorHAnsi"/>
          <w:sz w:val="20"/>
          <w:szCs w:val="20"/>
        </w:rPr>
      </w:pPr>
      <w:r w:rsidRPr="00CB0B51">
        <w:rPr>
          <w:rFonts w:cstheme="minorHAnsi"/>
          <w:sz w:val="20"/>
          <w:szCs w:val="20"/>
        </w:rPr>
        <w:t>Prior to initiating maintenance or diagnostic activities by personnel who do not have needed access authorizations, clearances or formal access approvals, all volatile information storage components within the system are sanitized and all nonvolatile storage media are removed or physically disconnected from the system and secured; and</w:t>
      </w:r>
    </w:p>
    <w:p w14:paraId="2283084A" w14:textId="77777777" w:rsidR="00CB0B51" w:rsidRPr="00CB0B51" w:rsidRDefault="00CB0B51" w:rsidP="003F4402">
      <w:pPr>
        <w:spacing w:before="120" w:after="120" w:line="240" w:lineRule="auto"/>
        <w:ind w:left="630" w:hanging="450"/>
        <w:rPr>
          <w:rFonts w:cstheme="minorHAnsi"/>
          <w:sz w:val="20"/>
          <w:szCs w:val="20"/>
        </w:rPr>
      </w:pPr>
      <w:r w:rsidRPr="00CB0B51">
        <w:rPr>
          <w:rFonts w:cstheme="minorHAnsi"/>
          <w:sz w:val="20"/>
          <w:szCs w:val="20"/>
        </w:rPr>
        <w:lastRenderedPageBreak/>
        <w:t>(b)</w:t>
      </w:r>
      <w:r w:rsidRPr="00CB0B51">
        <w:rPr>
          <w:rFonts w:cstheme="minorHAnsi"/>
          <w:sz w:val="20"/>
          <w:szCs w:val="20"/>
        </w:rPr>
        <w:tab/>
        <w:t>Develop and implement [Assignment: organization-defined alternate controls] in the event a system component cannot be sanitized, removed, or disconnected from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ACBCAD7" w14:textId="77777777" w:rsidTr="00D04FAF">
        <w:tc>
          <w:tcPr>
            <w:tcW w:w="0" w:type="auto"/>
            <w:shd w:val="clear" w:color="auto" w:fill="CCECFC"/>
          </w:tcPr>
          <w:p w14:paraId="17E1C19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MA-5(1) Control Summary Information</w:t>
            </w:r>
          </w:p>
        </w:tc>
      </w:tr>
      <w:tr w:rsidR="00CB0B51" w:rsidRPr="00CB0B51" w14:paraId="10453090" w14:textId="77777777" w:rsidTr="00D04FAF">
        <w:tc>
          <w:tcPr>
            <w:tcW w:w="0" w:type="auto"/>
            <w:shd w:val="clear" w:color="auto" w:fill="FFFFFF"/>
          </w:tcPr>
          <w:p w14:paraId="07317AE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7E8B22F" w14:textId="77777777" w:rsidTr="00D04FAF">
        <w:tc>
          <w:tcPr>
            <w:tcW w:w="0" w:type="auto"/>
            <w:shd w:val="clear" w:color="auto" w:fill="FFFFFF"/>
          </w:tcPr>
          <w:p w14:paraId="4964B7B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MA-5(1)(b):</w:t>
            </w:r>
          </w:p>
        </w:tc>
      </w:tr>
      <w:tr w:rsidR="00CB0B51" w:rsidRPr="00CB0B51" w14:paraId="5AF2BC09" w14:textId="77777777" w:rsidTr="00D04FAF">
        <w:tc>
          <w:tcPr>
            <w:tcW w:w="0" w:type="auto"/>
            <w:shd w:val="clear" w:color="auto" w:fill="FFFFFF"/>
          </w:tcPr>
          <w:p w14:paraId="7508929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B273A41" w14:textId="4C9BC99D" w:rsidR="00CB0B51" w:rsidRPr="00CB0B51" w:rsidRDefault="00000000" w:rsidP="003F4402">
            <w:pPr>
              <w:spacing w:before="120" w:after="120" w:line="240" w:lineRule="auto"/>
              <w:rPr>
                <w:rFonts w:cstheme="minorHAnsi"/>
                <w:sz w:val="20"/>
                <w:szCs w:val="20"/>
              </w:rPr>
            </w:pPr>
            <w:sdt>
              <w:sdtPr>
                <w:rPr>
                  <w:rFonts w:cstheme="minorHAnsi"/>
                  <w:sz w:val="20"/>
                  <w:szCs w:val="20"/>
                </w:rPr>
                <w:id w:val="24636590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4402">
              <w:rPr>
                <w:rFonts w:cstheme="minorHAnsi"/>
                <w:sz w:val="20"/>
                <w:szCs w:val="20"/>
              </w:rPr>
              <w:t xml:space="preserve"> </w:t>
            </w:r>
            <w:sdt>
              <w:sdtPr>
                <w:rPr>
                  <w:rFonts w:cstheme="minorHAnsi"/>
                  <w:sz w:val="20"/>
                  <w:szCs w:val="20"/>
                </w:rPr>
                <w:id w:val="14471484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4402">
              <w:rPr>
                <w:rFonts w:cstheme="minorHAnsi"/>
                <w:sz w:val="20"/>
                <w:szCs w:val="20"/>
              </w:rPr>
              <w:t xml:space="preserve"> </w:t>
            </w:r>
            <w:sdt>
              <w:sdtPr>
                <w:rPr>
                  <w:rFonts w:cstheme="minorHAnsi"/>
                  <w:sz w:val="20"/>
                  <w:szCs w:val="20"/>
                </w:rPr>
                <w:id w:val="113635397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4402">
              <w:rPr>
                <w:rFonts w:cstheme="minorHAnsi"/>
                <w:sz w:val="20"/>
                <w:szCs w:val="20"/>
              </w:rPr>
              <w:t xml:space="preserve"> </w:t>
            </w:r>
            <w:sdt>
              <w:sdtPr>
                <w:rPr>
                  <w:rFonts w:cstheme="minorHAnsi"/>
                  <w:sz w:val="20"/>
                  <w:szCs w:val="20"/>
                </w:rPr>
                <w:id w:val="75385159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4402">
              <w:rPr>
                <w:rFonts w:cstheme="minorHAnsi"/>
                <w:sz w:val="20"/>
                <w:szCs w:val="20"/>
              </w:rPr>
              <w:t xml:space="preserve"> </w:t>
            </w:r>
            <w:sdt>
              <w:sdtPr>
                <w:rPr>
                  <w:rFonts w:cstheme="minorHAnsi"/>
                  <w:sz w:val="20"/>
                  <w:szCs w:val="20"/>
                </w:rPr>
                <w:id w:val="112256277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286084C" w14:textId="77777777" w:rsidTr="00D04FAF">
        <w:tc>
          <w:tcPr>
            <w:tcW w:w="0" w:type="auto"/>
            <w:shd w:val="clear" w:color="auto" w:fill="FFFFFF"/>
          </w:tcPr>
          <w:p w14:paraId="2D2478D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2C677E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591469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2F1F57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1738634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76394D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84673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251496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8670727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3F0A8BC" w14:textId="63790034" w:rsidR="00CB0B51" w:rsidRPr="00CB0B51" w:rsidRDefault="00165D16" w:rsidP="00165D16">
            <w:pPr>
              <w:spacing w:before="120" w:after="120" w:line="240" w:lineRule="auto"/>
              <w:rPr>
                <w:rFonts w:cstheme="minorHAnsi"/>
                <w:sz w:val="20"/>
                <w:szCs w:val="20"/>
              </w:rPr>
            </w:pPr>
            <w:sdt>
              <w:sdtPr>
                <w:rPr>
                  <w:rFonts w:cstheme="minorHAnsi"/>
                  <w:sz w:val="20"/>
                  <w:szCs w:val="20"/>
                </w:rPr>
                <w:id w:val="-10505998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76F8178" w14:textId="77777777" w:rsidTr="00D04FAF">
        <w:tc>
          <w:tcPr>
            <w:tcW w:w="0" w:type="auto"/>
            <w:shd w:val="clear" w:color="auto" w:fill="CCECFC"/>
          </w:tcPr>
          <w:p w14:paraId="6B2E39E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MA-5(1) What is the solution and how is it implemented?</w:t>
            </w:r>
          </w:p>
        </w:tc>
      </w:tr>
      <w:tr w:rsidR="00CB0B51" w:rsidRPr="00CB0B51" w14:paraId="53EE3902" w14:textId="77777777" w:rsidTr="00D04FAF">
        <w:tc>
          <w:tcPr>
            <w:tcW w:w="0" w:type="auto"/>
            <w:shd w:val="clear" w:color="auto" w:fill="FFFFFF"/>
          </w:tcPr>
          <w:p w14:paraId="3BC6C7DD" w14:textId="6AE9B417" w:rsidR="00CB0B51" w:rsidRPr="00CB0B51" w:rsidRDefault="00CB0B51" w:rsidP="00803195">
            <w:pPr>
              <w:spacing w:before="120" w:after="120" w:line="240" w:lineRule="auto"/>
              <w:rPr>
                <w:rFonts w:cstheme="minorHAnsi"/>
                <w:sz w:val="20"/>
                <w:szCs w:val="20"/>
              </w:rPr>
            </w:pPr>
          </w:p>
        </w:tc>
      </w:tr>
    </w:tbl>
    <w:p w14:paraId="70CBE948" w14:textId="77777777" w:rsidR="003F4402" w:rsidRDefault="003F4402" w:rsidP="00803195">
      <w:pPr>
        <w:spacing w:before="120" w:after="120" w:line="240" w:lineRule="auto"/>
        <w:rPr>
          <w:rFonts w:cstheme="minorHAnsi"/>
          <w:bCs/>
          <w:iCs/>
          <w:sz w:val="20"/>
          <w:szCs w:val="20"/>
        </w:rPr>
      </w:pPr>
      <w:bookmarkStart w:id="523" w:name="_Toc137218290"/>
      <w:bookmarkStart w:id="524" w:name="_Toc158135852"/>
    </w:p>
    <w:p w14:paraId="34674001" w14:textId="0A803837" w:rsidR="00CB0B51" w:rsidRPr="005C68A6" w:rsidRDefault="00CB0B51" w:rsidP="005C68A6">
      <w:pPr>
        <w:rPr>
          <w:b/>
          <w:bCs/>
        </w:rPr>
      </w:pPr>
      <w:r w:rsidRPr="005C68A6">
        <w:rPr>
          <w:b/>
          <w:bCs/>
        </w:rPr>
        <w:t>MA-6 Timely Maintenance</w:t>
      </w:r>
      <w:bookmarkEnd w:id="523"/>
      <w:bookmarkEnd w:id="524"/>
    </w:p>
    <w:p w14:paraId="780F28B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 xml:space="preserve">Obtain maintenance support and/or spare parts for [Assignment: organization-defined system components] within [Assignment: organization-defined </w:t>
      </w:r>
      <w:proofErr w:type="gramStart"/>
      <w:r w:rsidRPr="00CB0B51">
        <w:rPr>
          <w:rFonts w:cstheme="minorHAnsi"/>
          <w:sz w:val="20"/>
          <w:szCs w:val="20"/>
        </w:rPr>
        <w:t>time period</w:t>
      </w:r>
      <w:proofErr w:type="gramEnd"/>
      <w:r w:rsidRPr="00CB0B51">
        <w:rPr>
          <w:rFonts w:cstheme="minorHAnsi"/>
          <w:sz w:val="20"/>
          <w:szCs w:val="20"/>
        </w:rPr>
        <w:t>] of failure.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2E8E1FF" w14:textId="77777777" w:rsidTr="00D04FAF">
        <w:tc>
          <w:tcPr>
            <w:tcW w:w="0" w:type="auto"/>
            <w:shd w:val="clear" w:color="auto" w:fill="CCECFC"/>
          </w:tcPr>
          <w:p w14:paraId="789B250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MA-6 Control Summary Information</w:t>
            </w:r>
          </w:p>
        </w:tc>
      </w:tr>
      <w:tr w:rsidR="00CB0B51" w:rsidRPr="00CB0B51" w14:paraId="1BBE9C7E" w14:textId="77777777" w:rsidTr="00D04FAF">
        <w:tc>
          <w:tcPr>
            <w:tcW w:w="0" w:type="auto"/>
            <w:shd w:val="clear" w:color="auto" w:fill="FFFFFF"/>
          </w:tcPr>
          <w:p w14:paraId="6B32ED1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0560E51" w14:textId="77777777" w:rsidTr="00D04FAF">
        <w:tc>
          <w:tcPr>
            <w:tcW w:w="0" w:type="auto"/>
            <w:shd w:val="clear" w:color="auto" w:fill="FFFFFF"/>
          </w:tcPr>
          <w:p w14:paraId="7A86617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MA-6-1:</w:t>
            </w:r>
          </w:p>
        </w:tc>
      </w:tr>
      <w:tr w:rsidR="00CB0B51" w:rsidRPr="00CB0B51" w14:paraId="6FB5390A" w14:textId="77777777" w:rsidTr="00D04FAF">
        <w:tc>
          <w:tcPr>
            <w:tcW w:w="0" w:type="auto"/>
            <w:shd w:val="clear" w:color="auto" w:fill="FFFFFF"/>
          </w:tcPr>
          <w:p w14:paraId="506FE51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MA-6-2:</w:t>
            </w:r>
          </w:p>
        </w:tc>
      </w:tr>
      <w:tr w:rsidR="00CB0B51" w:rsidRPr="00CB0B51" w14:paraId="2C4991A3" w14:textId="77777777" w:rsidTr="00D04FAF">
        <w:tc>
          <w:tcPr>
            <w:tcW w:w="0" w:type="auto"/>
            <w:shd w:val="clear" w:color="auto" w:fill="FFFFFF"/>
          </w:tcPr>
          <w:p w14:paraId="165A149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7FC7CB8" w14:textId="34FC6A60" w:rsidR="00CB0B51" w:rsidRPr="00CB0B51" w:rsidRDefault="00000000" w:rsidP="003F4402">
            <w:pPr>
              <w:spacing w:before="120" w:after="120" w:line="240" w:lineRule="auto"/>
              <w:rPr>
                <w:rFonts w:cstheme="minorHAnsi"/>
                <w:sz w:val="20"/>
                <w:szCs w:val="20"/>
              </w:rPr>
            </w:pPr>
            <w:sdt>
              <w:sdtPr>
                <w:rPr>
                  <w:rFonts w:cstheme="minorHAnsi"/>
                  <w:sz w:val="20"/>
                  <w:szCs w:val="20"/>
                </w:rPr>
                <w:id w:val="51789898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4402">
              <w:rPr>
                <w:rFonts w:cstheme="minorHAnsi"/>
                <w:sz w:val="20"/>
                <w:szCs w:val="20"/>
              </w:rPr>
              <w:t xml:space="preserve"> </w:t>
            </w:r>
            <w:sdt>
              <w:sdtPr>
                <w:rPr>
                  <w:rFonts w:cstheme="minorHAnsi"/>
                  <w:sz w:val="20"/>
                  <w:szCs w:val="20"/>
                </w:rPr>
                <w:id w:val="208456189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4402">
              <w:rPr>
                <w:rFonts w:cstheme="minorHAnsi"/>
                <w:sz w:val="20"/>
                <w:szCs w:val="20"/>
              </w:rPr>
              <w:t xml:space="preserve"> </w:t>
            </w:r>
            <w:sdt>
              <w:sdtPr>
                <w:rPr>
                  <w:rFonts w:cstheme="minorHAnsi"/>
                  <w:sz w:val="20"/>
                  <w:szCs w:val="20"/>
                </w:rPr>
                <w:id w:val="17331523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4402">
              <w:rPr>
                <w:rFonts w:cstheme="minorHAnsi"/>
                <w:sz w:val="20"/>
                <w:szCs w:val="20"/>
              </w:rPr>
              <w:t xml:space="preserve"> </w:t>
            </w:r>
            <w:sdt>
              <w:sdtPr>
                <w:rPr>
                  <w:rFonts w:cstheme="minorHAnsi"/>
                  <w:sz w:val="20"/>
                  <w:szCs w:val="20"/>
                </w:rPr>
                <w:id w:val="80159815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4402">
              <w:rPr>
                <w:rFonts w:cstheme="minorHAnsi"/>
                <w:sz w:val="20"/>
                <w:szCs w:val="20"/>
              </w:rPr>
              <w:t xml:space="preserve"> </w:t>
            </w:r>
            <w:sdt>
              <w:sdtPr>
                <w:rPr>
                  <w:rFonts w:cstheme="minorHAnsi"/>
                  <w:sz w:val="20"/>
                  <w:szCs w:val="20"/>
                </w:rPr>
                <w:id w:val="7596275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8E3D817" w14:textId="77777777" w:rsidTr="00D04FAF">
        <w:tc>
          <w:tcPr>
            <w:tcW w:w="0" w:type="auto"/>
            <w:shd w:val="clear" w:color="auto" w:fill="FFFFFF"/>
          </w:tcPr>
          <w:p w14:paraId="1D64D82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C06702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093559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E086E4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5591628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47AFD3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7383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D522BD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6935708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CC6FCFB" w14:textId="046965D3" w:rsidR="00CB0B51" w:rsidRPr="00CB0B51" w:rsidRDefault="00165D16" w:rsidP="00165D16">
            <w:pPr>
              <w:spacing w:before="120" w:after="120" w:line="240" w:lineRule="auto"/>
              <w:rPr>
                <w:rFonts w:cstheme="minorHAnsi"/>
                <w:sz w:val="20"/>
                <w:szCs w:val="20"/>
              </w:rPr>
            </w:pPr>
            <w:sdt>
              <w:sdtPr>
                <w:rPr>
                  <w:rFonts w:cstheme="minorHAnsi"/>
                  <w:sz w:val="20"/>
                  <w:szCs w:val="20"/>
                </w:rPr>
                <w:id w:val="9586149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9207688" w14:textId="77777777" w:rsidTr="00D04FAF">
        <w:tc>
          <w:tcPr>
            <w:tcW w:w="0" w:type="auto"/>
            <w:shd w:val="clear" w:color="auto" w:fill="CCECFC"/>
          </w:tcPr>
          <w:p w14:paraId="42F5573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MA-6 What is the solution and how is it implemented?</w:t>
            </w:r>
          </w:p>
        </w:tc>
      </w:tr>
      <w:tr w:rsidR="00CB0B51" w:rsidRPr="00CB0B51" w14:paraId="61DB682B" w14:textId="77777777" w:rsidTr="00D04FAF">
        <w:tc>
          <w:tcPr>
            <w:tcW w:w="0" w:type="auto"/>
            <w:shd w:val="clear" w:color="auto" w:fill="FFFFFF"/>
          </w:tcPr>
          <w:p w14:paraId="4D702229" w14:textId="77777777" w:rsidR="00CB0B51" w:rsidRPr="00CB0B51" w:rsidRDefault="00CB0B51" w:rsidP="00803195">
            <w:pPr>
              <w:spacing w:before="120" w:after="120" w:line="240" w:lineRule="auto"/>
              <w:rPr>
                <w:rFonts w:cstheme="minorHAnsi"/>
                <w:sz w:val="20"/>
                <w:szCs w:val="20"/>
              </w:rPr>
            </w:pPr>
          </w:p>
        </w:tc>
      </w:tr>
    </w:tbl>
    <w:p w14:paraId="319768C6" w14:textId="77777777" w:rsidR="003F4402" w:rsidRDefault="003F4402" w:rsidP="00803195">
      <w:pPr>
        <w:spacing w:before="120" w:after="120" w:line="240" w:lineRule="auto"/>
        <w:rPr>
          <w:rFonts w:cstheme="minorHAnsi"/>
          <w:bCs/>
          <w:sz w:val="20"/>
          <w:szCs w:val="20"/>
        </w:rPr>
      </w:pPr>
      <w:bookmarkStart w:id="525" w:name="_Toc137218291"/>
      <w:bookmarkStart w:id="526" w:name="_Toc158135853"/>
    </w:p>
    <w:p w14:paraId="39381B54" w14:textId="5DF59664" w:rsidR="00CB0B51" w:rsidRPr="005C68A6" w:rsidRDefault="00CB0B51" w:rsidP="005C68A6">
      <w:pPr>
        <w:rPr>
          <w:b/>
          <w:bCs/>
        </w:rPr>
      </w:pPr>
      <w:r w:rsidRPr="005C68A6">
        <w:rPr>
          <w:b/>
          <w:bCs/>
        </w:rPr>
        <w:t>Media Protection</w:t>
      </w:r>
      <w:bookmarkEnd w:id="525"/>
      <w:bookmarkEnd w:id="526"/>
    </w:p>
    <w:p w14:paraId="387D39F6" w14:textId="3C16C40D" w:rsidR="00CB0B51" w:rsidRPr="005C68A6" w:rsidRDefault="00CB0B51" w:rsidP="005C68A6">
      <w:pPr>
        <w:rPr>
          <w:b/>
          <w:bCs/>
        </w:rPr>
      </w:pPr>
      <w:bookmarkStart w:id="527" w:name="_Toc137218292"/>
      <w:bookmarkStart w:id="528" w:name="_Toc158135854"/>
      <w:r w:rsidRPr="005C68A6">
        <w:rPr>
          <w:b/>
          <w:bCs/>
        </w:rPr>
        <w:t>MP-1 Policy and Procedures</w:t>
      </w:r>
      <w:bookmarkEnd w:id="527"/>
      <w:bookmarkEnd w:id="528"/>
    </w:p>
    <w:p w14:paraId="3725610B" w14:textId="77777777" w:rsidR="00CB0B51" w:rsidRPr="00CB0B51" w:rsidRDefault="00CB0B51" w:rsidP="003F4402">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Develop, document, and disseminate to [Assignment: organization-defined personnel or roles]:</w:t>
      </w:r>
    </w:p>
    <w:p w14:paraId="3008B232" w14:textId="77777777" w:rsidR="00CB0B51" w:rsidRPr="00CB0B51" w:rsidRDefault="00CB0B51" w:rsidP="003F4402">
      <w:pPr>
        <w:spacing w:before="120" w:after="120" w:line="240" w:lineRule="auto"/>
        <w:ind w:left="900" w:hanging="360"/>
        <w:rPr>
          <w:rFonts w:cstheme="minorHAnsi"/>
          <w:sz w:val="20"/>
          <w:szCs w:val="20"/>
        </w:rPr>
      </w:pPr>
      <w:r w:rsidRPr="00CB0B51">
        <w:rPr>
          <w:rFonts w:cstheme="minorHAnsi"/>
          <w:sz w:val="20"/>
          <w:szCs w:val="20"/>
        </w:rPr>
        <w:t>1.</w:t>
      </w:r>
      <w:r w:rsidRPr="00CB0B51">
        <w:rPr>
          <w:rFonts w:cstheme="minorHAnsi"/>
          <w:sz w:val="20"/>
          <w:szCs w:val="20"/>
        </w:rPr>
        <w:tab/>
        <w:t>[Selection (one-or-more): organization-level; mission/business process-level; system-level] media protection policy that:</w:t>
      </w:r>
    </w:p>
    <w:p w14:paraId="58A901C7" w14:textId="77777777" w:rsidR="00CB0B51" w:rsidRPr="00CB0B51" w:rsidRDefault="00CB0B51" w:rsidP="00544BAD">
      <w:pPr>
        <w:spacing w:before="120" w:after="120" w:line="240" w:lineRule="auto"/>
        <w:ind w:left="1260" w:hanging="360"/>
        <w:rPr>
          <w:rFonts w:cstheme="minorHAnsi"/>
          <w:sz w:val="20"/>
          <w:szCs w:val="20"/>
        </w:rPr>
      </w:pPr>
      <w:r w:rsidRPr="00CB0B51">
        <w:rPr>
          <w:rFonts w:cstheme="minorHAnsi"/>
          <w:sz w:val="20"/>
          <w:szCs w:val="20"/>
        </w:rPr>
        <w:t>(a)</w:t>
      </w:r>
      <w:r w:rsidRPr="00CB0B51">
        <w:rPr>
          <w:rFonts w:cstheme="minorHAnsi"/>
          <w:sz w:val="20"/>
          <w:szCs w:val="20"/>
        </w:rPr>
        <w:tab/>
        <w:t>Addresses purpose, scope, roles, responsibilities, management commitment, coordination among organizational entities, and compliance; and</w:t>
      </w:r>
    </w:p>
    <w:p w14:paraId="66B6126C" w14:textId="77777777" w:rsidR="00CB0B51" w:rsidRPr="00CB0B51" w:rsidRDefault="00CB0B51" w:rsidP="00544BAD">
      <w:pPr>
        <w:spacing w:before="120" w:after="120" w:line="240" w:lineRule="auto"/>
        <w:ind w:left="1260" w:hanging="360"/>
        <w:rPr>
          <w:rFonts w:cstheme="minorHAnsi"/>
          <w:sz w:val="20"/>
          <w:szCs w:val="20"/>
        </w:rPr>
      </w:pPr>
      <w:r w:rsidRPr="00CB0B51">
        <w:rPr>
          <w:rFonts w:cstheme="minorHAnsi"/>
          <w:sz w:val="20"/>
          <w:szCs w:val="20"/>
        </w:rPr>
        <w:t>(b)</w:t>
      </w:r>
      <w:r w:rsidRPr="00CB0B51">
        <w:rPr>
          <w:rFonts w:cstheme="minorHAnsi"/>
          <w:sz w:val="20"/>
          <w:szCs w:val="20"/>
        </w:rPr>
        <w:tab/>
        <w:t>Is consistent with applicable laws, executive orders, directives, regulations, policies, standards, and guidelines; and</w:t>
      </w:r>
    </w:p>
    <w:p w14:paraId="71ED9EFC" w14:textId="77777777" w:rsidR="00CB0B51" w:rsidRPr="00CB0B51" w:rsidRDefault="00CB0B51" w:rsidP="003F4402">
      <w:pPr>
        <w:spacing w:before="120" w:after="120" w:line="240" w:lineRule="auto"/>
        <w:ind w:left="900" w:hanging="360"/>
        <w:rPr>
          <w:rFonts w:cstheme="minorHAnsi"/>
          <w:sz w:val="20"/>
          <w:szCs w:val="20"/>
        </w:rPr>
      </w:pPr>
      <w:r w:rsidRPr="00CB0B51">
        <w:rPr>
          <w:rFonts w:cstheme="minorHAnsi"/>
          <w:sz w:val="20"/>
          <w:szCs w:val="20"/>
        </w:rPr>
        <w:t>2.</w:t>
      </w:r>
      <w:r w:rsidRPr="00CB0B51">
        <w:rPr>
          <w:rFonts w:cstheme="minorHAnsi"/>
          <w:sz w:val="20"/>
          <w:szCs w:val="20"/>
        </w:rPr>
        <w:tab/>
        <w:t xml:space="preserve">Procedures to facilitate the implementation of the media protection policy and the associated media protection </w:t>
      </w:r>
      <w:proofErr w:type="gramStart"/>
      <w:r w:rsidRPr="00CB0B51">
        <w:rPr>
          <w:rFonts w:cstheme="minorHAnsi"/>
          <w:sz w:val="20"/>
          <w:szCs w:val="20"/>
        </w:rPr>
        <w:t>controls;</w:t>
      </w:r>
      <w:proofErr w:type="gramEnd"/>
    </w:p>
    <w:p w14:paraId="43F91D03" w14:textId="77777777" w:rsidR="00CB0B51" w:rsidRPr="00CB0B51" w:rsidRDefault="00CB0B51" w:rsidP="003F4402">
      <w:pPr>
        <w:spacing w:before="120" w:after="120" w:line="240" w:lineRule="auto"/>
        <w:ind w:left="270"/>
        <w:rPr>
          <w:rFonts w:cstheme="minorHAnsi"/>
          <w:sz w:val="20"/>
          <w:szCs w:val="20"/>
        </w:rPr>
      </w:pPr>
      <w:r w:rsidRPr="00CB0B51">
        <w:rPr>
          <w:rFonts w:cstheme="minorHAnsi"/>
          <w:sz w:val="20"/>
          <w:szCs w:val="20"/>
        </w:rPr>
        <w:t>b.</w:t>
      </w:r>
      <w:r w:rsidRPr="00CB0B51">
        <w:rPr>
          <w:rFonts w:cstheme="minorHAnsi"/>
          <w:sz w:val="20"/>
          <w:szCs w:val="20"/>
        </w:rPr>
        <w:tab/>
        <w:t>Designate an [Assignment: organization-defined official] to manage the development, documentation, and dissemination of the media protection policy and procedures; and</w:t>
      </w:r>
    </w:p>
    <w:p w14:paraId="46DAD27B" w14:textId="77777777" w:rsidR="00CB0B51" w:rsidRPr="00CB0B51" w:rsidRDefault="00CB0B51" w:rsidP="003F4402">
      <w:pPr>
        <w:spacing w:before="120" w:after="120" w:line="240" w:lineRule="auto"/>
        <w:ind w:left="270"/>
        <w:rPr>
          <w:rFonts w:cstheme="minorHAnsi"/>
          <w:sz w:val="20"/>
          <w:szCs w:val="20"/>
        </w:rPr>
      </w:pPr>
      <w:r w:rsidRPr="00CB0B51">
        <w:rPr>
          <w:rFonts w:cstheme="minorHAnsi"/>
          <w:sz w:val="20"/>
          <w:szCs w:val="20"/>
        </w:rPr>
        <w:t>c.</w:t>
      </w:r>
      <w:r w:rsidRPr="00CB0B51">
        <w:rPr>
          <w:rFonts w:cstheme="minorHAnsi"/>
          <w:sz w:val="20"/>
          <w:szCs w:val="20"/>
        </w:rPr>
        <w:tab/>
        <w:t>Review and update the current media protection:</w:t>
      </w:r>
    </w:p>
    <w:p w14:paraId="53C9A315" w14:textId="77777777" w:rsidR="00CB0B51" w:rsidRPr="00CB0B51" w:rsidRDefault="00CB0B51" w:rsidP="00544BAD">
      <w:pPr>
        <w:spacing w:before="120" w:after="120" w:line="240" w:lineRule="auto"/>
        <w:ind w:left="810" w:hanging="270"/>
        <w:rPr>
          <w:rFonts w:cstheme="minorHAnsi"/>
          <w:sz w:val="20"/>
          <w:szCs w:val="20"/>
        </w:rPr>
      </w:pPr>
      <w:r w:rsidRPr="00CB0B51">
        <w:rPr>
          <w:rFonts w:cstheme="minorHAnsi"/>
          <w:sz w:val="20"/>
          <w:szCs w:val="20"/>
        </w:rPr>
        <w:t>1.</w:t>
      </w:r>
      <w:r w:rsidRPr="00CB0B51">
        <w:rPr>
          <w:rFonts w:cstheme="minorHAnsi"/>
          <w:sz w:val="20"/>
          <w:szCs w:val="20"/>
        </w:rPr>
        <w:tab/>
        <w:t>Policy [Assignment: organization-defined frequency] and following [Assignment: organization-defined events]; and</w:t>
      </w:r>
    </w:p>
    <w:p w14:paraId="798233C4" w14:textId="77777777" w:rsidR="00CB0B51" w:rsidRPr="00CB0B51" w:rsidRDefault="00CB0B51" w:rsidP="00544BAD">
      <w:pPr>
        <w:spacing w:before="120" w:after="120" w:line="240" w:lineRule="auto"/>
        <w:ind w:left="810" w:hanging="270"/>
        <w:rPr>
          <w:rFonts w:cstheme="minorHAnsi"/>
          <w:sz w:val="20"/>
          <w:szCs w:val="20"/>
        </w:rPr>
      </w:pPr>
      <w:r w:rsidRPr="00CB0B51">
        <w:rPr>
          <w:rFonts w:cstheme="minorHAnsi"/>
          <w:sz w:val="20"/>
          <w:szCs w:val="20"/>
        </w:rPr>
        <w:t>2.</w:t>
      </w:r>
      <w:r w:rsidRPr="00CB0B51">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8E9052D" w14:textId="77777777" w:rsidTr="00D04FAF">
        <w:tc>
          <w:tcPr>
            <w:tcW w:w="0" w:type="auto"/>
            <w:shd w:val="clear" w:color="auto" w:fill="CCECFC"/>
          </w:tcPr>
          <w:p w14:paraId="1308EFE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MP-1 Control Summary Information</w:t>
            </w:r>
          </w:p>
        </w:tc>
      </w:tr>
      <w:tr w:rsidR="00CB0B51" w:rsidRPr="00CB0B51" w14:paraId="707B9929" w14:textId="77777777" w:rsidTr="00D04FAF">
        <w:tc>
          <w:tcPr>
            <w:tcW w:w="0" w:type="auto"/>
            <w:shd w:val="clear" w:color="auto" w:fill="FFFFFF"/>
          </w:tcPr>
          <w:p w14:paraId="7E78846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07D6317" w14:textId="77777777" w:rsidTr="00D04FAF">
        <w:tc>
          <w:tcPr>
            <w:tcW w:w="0" w:type="auto"/>
            <w:shd w:val="clear" w:color="auto" w:fill="FFFFFF"/>
          </w:tcPr>
          <w:p w14:paraId="50AFB9F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MP-1(a):</w:t>
            </w:r>
          </w:p>
        </w:tc>
      </w:tr>
      <w:tr w:rsidR="00CB0B51" w:rsidRPr="00CB0B51" w14:paraId="29482F94" w14:textId="77777777" w:rsidTr="00D04FAF">
        <w:tc>
          <w:tcPr>
            <w:tcW w:w="0" w:type="auto"/>
            <w:shd w:val="clear" w:color="auto" w:fill="FFFFFF"/>
          </w:tcPr>
          <w:p w14:paraId="654F2B9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MP-1(a)(1):</w:t>
            </w:r>
          </w:p>
        </w:tc>
      </w:tr>
      <w:tr w:rsidR="00CB0B51" w:rsidRPr="00CB0B51" w14:paraId="6A3FB7EB" w14:textId="77777777" w:rsidTr="00D04FAF">
        <w:tc>
          <w:tcPr>
            <w:tcW w:w="0" w:type="auto"/>
            <w:shd w:val="clear" w:color="auto" w:fill="FFFFFF"/>
          </w:tcPr>
          <w:p w14:paraId="5155F90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MP-1(b):</w:t>
            </w:r>
          </w:p>
        </w:tc>
      </w:tr>
      <w:tr w:rsidR="00CB0B51" w:rsidRPr="00CB0B51" w14:paraId="1DD97DCA" w14:textId="77777777" w:rsidTr="00D04FAF">
        <w:tc>
          <w:tcPr>
            <w:tcW w:w="0" w:type="auto"/>
            <w:shd w:val="clear" w:color="auto" w:fill="FFFFFF"/>
          </w:tcPr>
          <w:p w14:paraId="297F908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MP-1(c)(1)-1:</w:t>
            </w:r>
          </w:p>
        </w:tc>
      </w:tr>
      <w:tr w:rsidR="00CB0B51" w:rsidRPr="00CB0B51" w14:paraId="2301546B" w14:textId="77777777" w:rsidTr="00D04FAF">
        <w:tc>
          <w:tcPr>
            <w:tcW w:w="0" w:type="auto"/>
            <w:shd w:val="clear" w:color="auto" w:fill="FFFFFF"/>
          </w:tcPr>
          <w:p w14:paraId="3BBB7EE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MP-1(c)(1)-2:</w:t>
            </w:r>
          </w:p>
        </w:tc>
      </w:tr>
      <w:tr w:rsidR="00CB0B51" w:rsidRPr="00CB0B51" w14:paraId="5D479392" w14:textId="77777777" w:rsidTr="00D04FAF">
        <w:tc>
          <w:tcPr>
            <w:tcW w:w="0" w:type="auto"/>
            <w:shd w:val="clear" w:color="auto" w:fill="FFFFFF"/>
          </w:tcPr>
          <w:p w14:paraId="05104C3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MP-1(c)(2)-1:</w:t>
            </w:r>
          </w:p>
        </w:tc>
      </w:tr>
      <w:tr w:rsidR="00CB0B51" w:rsidRPr="00CB0B51" w14:paraId="60388560" w14:textId="77777777" w:rsidTr="00D04FAF">
        <w:tc>
          <w:tcPr>
            <w:tcW w:w="0" w:type="auto"/>
            <w:shd w:val="clear" w:color="auto" w:fill="FFFFFF"/>
          </w:tcPr>
          <w:p w14:paraId="1DF5227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MP-1(c)(2)-2:</w:t>
            </w:r>
          </w:p>
        </w:tc>
      </w:tr>
      <w:tr w:rsidR="00CB0B51" w:rsidRPr="00CB0B51" w14:paraId="02239789" w14:textId="77777777" w:rsidTr="00D04FAF">
        <w:tc>
          <w:tcPr>
            <w:tcW w:w="0" w:type="auto"/>
            <w:shd w:val="clear" w:color="auto" w:fill="FFFFFF"/>
          </w:tcPr>
          <w:p w14:paraId="736192A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8370765" w14:textId="19DF3ED8" w:rsidR="00CB0B51" w:rsidRPr="00CB0B51" w:rsidRDefault="00000000" w:rsidP="00544BAD">
            <w:pPr>
              <w:spacing w:before="120" w:after="120" w:line="240" w:lineRule="auto"/>
              <w:rPr>
                <w:rFonts w:cstheme="minorHAnsi"/>
                <w:sz w:val="20"/>
                <w:szCs w:val="20"/>
              </w:rPr>
            </w:pPr>
            <w:sdt>
              <w:sdtPr>
                <w:rPr>
                  <w:rFonts w:cstheme="minorHAnsi"/>
                  <w:sz w:val="20"/>
                  <w:szCs w:val="20"/>
                </w:rPr>
                <w:id w:val="73083843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544BAD">
              <w:rPr>
                <w:rFonts w:cstheme="minorHAnsi"/>
                <w:sz w:val="20"/>
                <w:szCs w:val="20"/>
              </w:rPr>
              <w:t xml:space="preserve"> </w:t>
            </w:r>
            <w:sdt>
              <w:sdtPr>
                <w:rPr>
                  <w:rFonts w:cstheme="minorHAnsi"/>
                  <w:sz w:val="20"/>
                  <w:szCs w:val="20"/>
                </w:rPr>
                <w:id w:val="60400192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544BAD">
              <w:rPr>
                <w:rFonts w:cstheme="minorHAnsi"/>
                <w:sz w:val="20"/>
                <w:szCs w:val="20"/>
              </w:rPr>
              <w:t xml:space="preserve"> </w:t>
            </w:r>
            <w:sdt>
              <w:sdtPr>
                <w:rPr>
                  <w:rFonts w:cstheme="minorHAnsi"/>
                  <w:sz w:val="20"/>
                  <w:szCs w:val="20"/>
                </w:rPr>
                <w:id w:val="171639140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544BAD">
              <w:rPr>
                <w:rFonts w:cstheme="minorHAnsi"/>
                <w:sz w:val="20"/>
                <w:szCs w:val="20"/>
              </w:rPr>
              <w:t xml:space="preserve"> </w:t>
            </w:r>
            <w:sdt>
              <w:sdtPr>
                <w:rPr>
                  <w:rFonts w:cstheme="minorHAnsi"/>
                  <w:sz w:val="20"/>
                  <w:szCs w:val="20"/>
                </w:rPr>
                <w:id w:val="88792835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544BAD">
              <w:rPr>
                <w:rFonts w:cstheme="minorHAnsi"/>
                <w:sz w:val="20"/>
                <w:szCs w:val="20"/>
              </w:rPr>
              <w:t xml:space="preserve"> </w:t>
            </w:r>
            <w:sdt>
              <w:sdtPr>
                <w:rPr>
                  <w:rFonts w:cstheme="minorHAnsi"/>
                  <w:sz w:val="20"/>
                  <w:szCs w:val="20"/>
                </w:rPr>
                <w:id w:val="146024362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583FCEF" w14:textId="77777777" w:rsidTr="00D04FAF">
        <w:tc>
          <w:tcPr>
            <w:tcW w:w="0" w:type="auto"/>
            <w:shd w:val="clear" w:color="auto" w:fill="FFFFFF"/>
          </w:tcPr>
          <w:p w14:paraId="2A79096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3B91CA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451725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F8D3D2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893768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86F34F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434093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D4FCBF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045908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D51C874" w14:textId="19515DBD" w:rsidR="00CB0B51" w:rsidRPr="00CB0B51" w:rsidRDefault="00165D16" w:rsidP="00165D16">
            <w:pPr>
              <w:spacing w:before="120" w:after="120" w:line="240" w:lineRule="auto"/>
              <w:rPr>
                <w:rFonts w:cstheme="minorHAnsi"/>
                <w:sz w:val="20"/>
                <w:szCs w:val="20"/>
              </w:rPr>
            </w:pPr>
            <w:sdt>
              <w:sdtPr>
                <w:rPr>
                  <w:rFonts w:cstheme="minorHAnsi"/>
                  <w:sz w:val="20"/>
                  <w:szCs w:val="20"/>
                </w:rPr>
                <w:id w:val="-7569031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2021B07" w14:textId="77777777" w:rsidTr="00D04FAF">
        <w:tc>
          <w:tcPr>
            <w:tcW w:w="0" w:type="auto"/>
            <w:shd w:val="clear" w:color="auto" w:fill="CCECFC"/>
          </w:tcPr>
          <w:p w14:paraId="1A8F998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MP-1 What is the solution and how is it implemented?</w:t>
            </w:r>
          </w:p>
        </w:tc>
      </w:tr>
      <w:tr w:rsidR="00CB0B51" w:rsidRPr="00CB0B51" w14:paraId="50816038" w14:textId="77777777" w:rsidTr="00D04FAF">
        <w:tc>
          <w:tcPr>
            <w:tcW w:w="0" w:type="auto"/>
            <w:shd w:val="clear" w:color="auto" w:fill="FFFFFF"/>
          </w:tcPr>
          <w:p w14:paraId="75D3917D" w14:textId="002BDAFB" w:rsidR="00CB0B51" w:rsidRPr="00CB0B51" w:rsidRDefault="00CB0B51" w:rsidP="00803195">
            <w:pPr>
              <w:spacing w:before="120" w:after="120" w:line="240" w:lineRule="auto"/>
              <w:rPr>
                <w:rFonts w:cstheme="minorHAnsi"/>
                <w:sz w:val="20"/>
                <w:szCs w:val="20"/>
              </w:rPr>
            </w:pPr>
          </w:p>
        </w:tc>
      </w:tr>
    </w:tbl>
    <w:p w14:paraId="12516596" w14:textId="77777777" w:rsidR="00544BAD" w:rsidRDefault="00544BAD" w:rsidP="00803195">
      <w:pPr>
        <w:spacing w:before="120" w:after="120" w:line="240" w:lineRule="auto"/>
        <w:rPr>
          <w:rFonts w:cstheme="minorHAnsi"/>
          <w:bCs/>
          <w:iCs/>
          <w:sz w:val="20"/>
          <w:szCs w:val="20"/>
        </w:rPr>
      </w:pPr>
      <w:bookmarkStart w:id="529" w:name="_Toc137218293"/>
      <w:bookmarkStart w:id="530" w:name="_Toc158135855"/>
    </w:p>
    <w:p w14:paraId="3F998C12" w14:textId="32DE6FE5" w:rsidR="00CB0B51" w:rsidRPr="00544BAD" w:rsidRDefault="00CB0B51" w:rsidP="00803195">
      <w:pPr>
        <w:spacing w:before="120" w:after="120" w:line="240" w:lineRule="auto"/>
        <w:rPr>
          <w:rFonts w:cstheme="minorHAnsi"/>
          <w:b/>
          <w:iCs/>
          <w:sz w:val="20"/>
          <w:szCs w:val="20"/>
        </w:rPr>
      </w:pPr>
      <w:r w:rsidRPr="00544BAD">
        <w:rPr>
          <w:rFonts w:cstheme="minorHAnsi"/>
          <w:b/>
          <w:iCs/>
          <w:sz w:val="20"/>
          <w:szCs w:val="20"/>
        </w:rPr>
        <w:t>MP-2 Media Access</w:t>
      </w:r>
      <w:bookmarkEnd w:id="529"/>
      <w:bookmarkEnd w:id="530"/>
    </w:p>
    <w:p w14:paraId="009F6B1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Restrict access to [Assignment: organization-defined types of digital and/or non-digital media] to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A530219" w14:textId="77777777" w:rsidTr="00D04FAF">
        <w:tc>
          <w:tcPr>
            <w:tcW w:w="0" w:type="auto"/>
            <w:shd w:val="clear" w:color="auto" w:fill="CCECFC"/>
          </w:tcPr>
          <w:p w14:paraId="7EDB9E4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MP-2 Control Summary Information</w:t>
            </w:r>
          </w:p>
        </w:tc>
      </w:tr>
      <w:tr w:rsidR="00CB0B51" w:rsidRPr="00CB0B51" w14:paraId="0A736222" w14:textId="77777777" w:rsidTr="00D04FAF">
        <w:tc>
          <w:tcPr>
            <w:tcW w:w="0" w:type="auto"/>
            <w:shd w:val="clear" w:color="auto" w:fill="FFFFFF"/>
          </w:tcPr>
          <w:p w14:paraId="6D84606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4BD5E74" w14:textId="77777777" w:rsidTr="00D04FAF">
        <w:tc>
          <w:tcPr>
            <w:tcW w:w="0" w:type="auto"/>
            <w:shd w:val="clear" w:color="auto" w:fill="FFFFFF"/>
          </w:tcPr>
          <w:p w14:paraId="078858A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MP-2-1:</w:t>
            </w:r>
          </w:p>
        </w:tc>
      </w:tr>
      <w:tr w:rsidR="00CB0B51" w:rsidRPr="00CB0B51" w14:paraId="24A9B50E" w14:textId="77777777" w:rsidTr="00D04FAF">
        <w:tc>
          <w:tcPr>
            <w:tcW w:w="0" w:type="auto"/>
            <w:shd w:val="clear" w:color="auto" w:fill="FFFFFF"/>
          </w:tcPr>
          <w:p w14:paraId="3FDD379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MP-2-2:</w:t>
            </w:r>
          </w:p>
        </w:tc>
      </w:tr>
      <w:tr w:rsidR="00CB0B51" w:rsidRPr="00CB0B51" w14:paraId="7AD019B5" w14:textId="77777777" w:rsidTr="00D04FAF">
        <w:tc>
          <w:tcPr>
            <w:tcW w:w="0" w:type="auto"/>
            <w:shd w:val="clear" w:color="auto" w:fill="FFFFFF"/>
          </w:tcPr>
          <w:p w14:paraId="1D93ABD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42D5985" w14:textId="51C24662" w:rsidR="00CB0B51" w:rsidRPr="00CB0B51" w:rsidRDefault="00000000" w:rsidP="004542A2">
            <w:pPr>
              <w:spacing w:before="120" w:after="120" w:line="240" w:lineRule="auto"/>
              <w:rPr>
                <w:rFonts w:cstheme="minorHAnsi"/>
                <w:sz w:val="20"/>
                <w:szCs w:val="20"/>
              </w:rPr>
            </w:pPr>
            <w:sdt>
              <w:sdtPr>
                <w:rPr>
                  <w:rFonts w:cstheme="minorHAnsi"/>
                  <w:sz w:val="20"/>
                  <w:szCs w:val="20"/>
                </w:rPr>
                <w:id w:val="129003914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4542A2">
              <w:rPr>
                <w:rFonts w:cstheme="minorHAnsi"/>
                <w:sz w:val="20"/>
                <w:szCs w:val="20"/>
              </w:rPr>
              <w:t xml:space="preserve"> </w:t>
            </w:r>
            <w:sdt>
              <w:sdtPr>
                <w:rPr>
                  <w:rFonts w:cstheme="minorHAnsi"/>
                  <w:sz w:val="20"/>
                  <w:szCs w:val="20"/>
                </w:rPr>
                <w:id w:val="180652371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4542A2">
              <w:rPr>
                <w:rFonts w:cstheme="minorHAnsi"/>
                <w:sz w:val="20"/>
                <w:szCs w:val="20"/>
              </w:rPr>
              <w:t xml:space="preserve"> </w:t>
            </w:r>
            <w:sdt>
              <w:sdtPr>
                <w:rPr>
                  <w:rFonts w:cstheme="minorHAnsi"/>
                  <w:sz w:val="20"/>
                  <w:szCs w:val="20"/>
                </w:rPr>
                <w:id w:val="151043619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4542A2">
              <w:rPr>
                <w:rFonts w:cstheme="minorHAnsi"/>
                <w:sz w:val="20"/>
                <w:szCs w:val="20"/>
              </w:rPr>
              <w:t xml:space="preserve"> </w:t>
            </w:r>
            <w:sdt>
              <w:sdtPr>
                <w:rPr>
                  <w:rFonts w:cstheme="minorHAnsi"/>
                  <w:sz w:val="20"/>
                  <w:szCs w:val="20"/>
                </w:rPr>
                <w:id w:val="29539172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4542A2">
              <w:rPr>
                <w:rFonts w:cstheme="minorHAnsi"/>
                <w:sz w:val="20"/>
                <w:szCs w:val="20"/>
              </w:rPr>
              <w:t xml:space="preserve"> </w:t>
            </w:r>
            <w:sdt>
              <w:sdtPr>
                <w:rPr>
                  <w:rFonts w:cstheme="minorHAnsi"/>
                  <w:sz w:val="20"/>
                  <w:szCs w:val="20"/>
                </w:rPr>
                <w:id w:val="177401800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C459356" w14:textId="77777777" w:rsidTr="00D04FAF">
        <w:tc>
          <w:tcPr>
            <w:tcW w:w="0" w:type="auto"/>
            <w:shd w:val="clear" w:color="auto" w:fill="FFFFFF"/>
          </w:tcPr>
          <w:p w14:paraId="1C771F2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E268ED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658251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84198C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577071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78EF49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5347791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24B219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410153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DBD8FE1" w14:textId="2753C584" w:rsidR="00CB0B51" w:rsidRPr="00CB0B51" w:rsidRDefault="00165D16" w:rsidP="00165D16">
            <w:pPr>
              <w:spacing w:before="120" w:after="120" w:line="240" w:lineRule="auto"/>
              <w:rPr>
                <w:rFonts w:cstheme="minorHAnsi"/>
                <w:sz w:val="20"/>
                <w:szCs w:val="20"/>
              </w:rPr>
            </w:pPr>
            <w:sdt>
              <w:sdtPr>
                <w:rPr>
                  <w:rFonts w:cstheme="minorHAnsi"/>
                  <w:sz w:val="20"/>
                  <w:szCs w:val="20"/>
                </w:rPr>
                <w:id w:val="13953990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2D22A6F" w14:textId="77777777" w:rsidTr="00D04FAF">
        <w:tc>
          <w:tcPr>
            <w:tcW w:w="0" w:type="auto"/>
            <w:shd w:val="clear" w:color="auto" w:fill="CCECFC"/>
          </w:tcPr>
          <w:p w14:paraId="35E6658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MP-2 What is the solution and how is it implemented?</w:t>
            </w:r>
          </w:p>
        </w:tc>
      </w:tr>
      <w:tr w:rsidR="00CB0B51" w:rsidRPr="00CB0B51" w14:paraId="6E5DDE96" w14:textId="77777777" w:rsidTr="00D04FAF">
        <w:tc>
          <w:tcPr>
            <w:tcW w:w="0" w:type="auto"/>
            <w:shd w:val="clear" w:color="auto" w:fill="FFFFFF"/>
          </w:tcPr>
          <w:p w14:paraId="33B2D338" w14:textId="77777777" w:rsidR="00CB0B51" w:rsidRPr="00CB0B51" w:rsidRDefault="00CB0B51" w:rsidP="00803195">
            <w:pPr>
              <w:spacing w:before="120" w:after="120" w:line="240" w:lineRule="auto"/>
              <w:rPr>
                <w:rFonts w:cstheme="minorHAnsi"/>
                <w:sz w:val="20"/>
                <w:szCs w:val="20"/>
              </w:rPr>
            </w:pPr>
          </w:p>
        </w:tc>
      </w:tr>
    </w:tbl>
    <w:p w14:paraId="3EBCFD54" w14:textId="77777777" w:rsidR="00EA1A08" w:rsidRPr="00EA1A08" w:rsidRDefault="00EA1A08" w:rsidP="00803195">
      <w:pPr>
        <w:spacing w:before="120" w:after="120" w:line="240" w:lineRule="auto"/>
        <w:rPr>
          <w:rFonts w:cstheme="minorHAnsi"/>
          <w:b/>
          <w:iCs/>
          <w:sz w:val="20"/>
          <w:szCs w:val="20"/>
        </w:rPr>
      </w:pPr>
      <w:bookmarkStart w:id="531" w:name="_Toc137218294"/>
      <w:bookmarkStart w:id="532" w:name="_Toc158135856"/>
    </w:p>
    <w:p w14:paraId="22311921" w14:textId="0EEDA780" w:rsidR="00CB0B51" w:rsidRPr="005C68A6" w:rsidRDefault="00CB0B51" w:rsidP="005C68A6">
      <w:pPr>
        <w:rPr>
          <w:b/>
          <w:bCs/>
        </w:rPr>
      </w:pPr>
      <w:r w:rsidRPr="005C68A6">
        <w:rPr>
          <w:b/>
          <w:bCs/>
        </w:rPr>
        <w:t xml:space="preserve">MP-3 Media Marking </w:t>
      </w:r>
      <w:bookmarkEnd w:id="531"/>
      <w:bookmarkEnd w:id="532"/>
    </w:p>
    <w:p w14:paraId="509DCB8C" w14:textId="77777777" w:rsidR="00CB0B51" w:rsidRPr="00CB0B51" w:rsidRDefault="00CB0B51" w:rsidP="00EA1A08">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Mark system media indicating the distribution limitations, handling caveats, and applicable security markings (if any) of the information; and</w:t>
      </w:r>
    </w:p>
    <w:p w14:paraId="50969B6A" w14:textId="77777777" w:rsidR="00CB0B51" w:rsidRPr="00CB0B51" w:rsidRDefault="00CB0B51" w:rsidP="00EA1A08">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Exempt [Assignment: organization-defined types of system media] from marking if the media remain within [Assignment: organization-defined controlled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6FB4627" w14:textId="77777777" w:rsidTr="00D04FAF">
        <w:tc>
          <w:tcPr>
            <w:tcW w:w="0" w:type="auto"/>
            <w:shd w:val="clear" w:color="auto" w:fill="CCECFC"/>
          </w:tcPr>
          <w:p w14:paraId="3CD51E6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MP-3 Control Summary Information</w:t>
            </w:r>
          </w:p>
        </w:tc>
      </w:tr>
      <w:tr w:rsidR="00CB0B51" w:rsidRPr="00CB0B51" w14:paraId="43468FD7" w14:textId="77777777" w:rsidTr="00D04FAF">
        <w:tc>
          <w:tcPr>
            <w:tcW w:w="0" w:type="auto"/>
            <w:shd w:val="clear" w:color="auto" w:fill="FFFFFF"/>
          </w:tcPr>
          <w:p w14:paraId="00BF3AF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7E14019" w14:textId="77777777" w:rsidTr="00D04FAF">
        <w:tc>
          <w:tcPr>
            <w:tcW w:w="0" w:type="auto"/>
            <w:shd w:val="clear" w:color="auto" w:fill="FFFFFF"/>
          </w:tcPr>
          <w:p w14:paraId="0509111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MP-3(b)-1:</w:t>
            </w:r>
          </w:p>
        </w:tc>
      </w:tr>
      <w:tr w:rsidR="00CB0B51" w:rsidRPr="00CB0B51" w14:paraId="650D6E72" w14:textId="77777777" w:rsidTr="00D04FAF">
        <w:tc>
          <w:tcPr>
            <w:tcW w:w="0" w:type="auto"/>
            <w:shd w:val="clear" w:color="auto" w:fill="FFFFFF"/>
          </w:tcPr>
          <w:p w14:paraId="2764E76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MP-3(b)-2:</w:t>
            </w:r>
          </w:p>
        </w:tc>
      </w:tr>
      <w:tr w:rsidR="00CB0B51" w:rsidRPr="00CB0B51" w14:paraId="27938FD5" w14:textId="77777777" w:rsidTr="00D04FAF">
        <w:tc>
          <w:tcPr>
            <w:tcW w:w="0" w:type="auto"/>
            <w:shd w:val="clear" w:color="auto" w:fill="FFFFFF"/>
          </w:tcPr>
          <w:p w14:paraId="4F52EF1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Implementation Status (check all that apply):</w:t>
            </w:r>
          </w:p>
          <w:p w14:paraId="0CF82AED" w14:textId="2F03D61A" w:rsidR="00CB0B51" w:rsidRPr="00CB0B51" w:rsidRDefault="00000000" w:rsidP="00EA1A08">
            <w:pPr>
              <w:spacing w:before="120" w:after="120" w:line="240" w:lineRule="auto"/>
              <w:rPr>
                <w:rFonts w:cstheme="minorHAnsi"/>
                <w:sz w:val="20"/>
                <w:szCs w:val="20"/>
              </w:rPr>
            </w:pPr>
            <w:sdt>
              <w:sdtPr>
                <w:rPr>
                  <w:rFonts w:cstheme="minorHAnsi"/>
                  <w:sz w:val="20"/>
                  <w:szCs w:val="20"/>
                </w:rPr>
                <w:id w:val="104653494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1A08">
              <w:rPr>
                <w:rFonts w:cstheme="minorHAnsi"/>
                <w:sz w:val="20"/>
                <w:szCs w:val="20"/>
              </w:rPr>
              <w:t xml:space="preserve"> </w:t>
            </w:r>
            <w:sdt>
              <w:sdtPr>
                <w:rPr>
                  <w:rFonts w:cstheme="minorHAnsi"/>
                  <w:sz w:val="20"/>
                  <w:szCs w:val="20"/>
                </w:rPr>
                <w:id w:val="196484420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1A08">
              <w:rPr>
                <w:rFonts w:cstheme="minorHAnsi"/>
                <w:sz w:val="20"/>
                <w:szCs w:val="20"/>
              </w:rPr>
              <w:t xml:space="preserve"> </w:t>
            </w:r>
            <w:sdt>
              <w:sdtPr>
                <w:rPr>
                  <w:rFonts w:cstheme="minorHAnsi"/>
                  <w:sz w:val="20"/>
                  <w:szCs w:val="20"/>
                </w:rPr>
                <w:id w:val="41894540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1A08">
              <w:rPr>
                <w:rFonts w:cstheme="minorHAnsi"/>
                <w:sz w:val="20"/>
                <w:szCs w:val="20"/>
              </w:rPr>
              <w:t xml:space="preserve"> </w:t>
            </w:r>
            <w:sdt>
              <w:sdtPr>
                <w:rPr>
                  <w:rFonts w:cstheme="minorHAnsi"/>
                  <w:sz w:val="20"/>
                  <w:szCs w:val="20"/>
                </w:rPr>
                <w:id w:val="46806658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1A08">
              <w:rPr>
                <w:rFonts w:cstheme="minorHAnsi"/>
                <w:sz w:val="20"/>
                <w:szCs w:val="20"/>
              </w:rPr>
              <w:t xml:space="preserve"> </w:t>
            </w:r>
            <w:sdt>
              <w:sdtPr>
                <w:rPr>
                  <w:rFonts w:cstheme="minorHAnsi"/>
                  <w:sz w:val="20"/>
                  <w:szCs w:val="20"/>
                </w:rPr>
                <w:id w:val="168094057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64850DD" w14:textId="77777777" w:rsidTr="00D04FAF">
        <w:tc>
          <w:tcPr>
            <w:tcW w:w="0" w:type="auto"/>
            <w:shd w:val="clear" w:color="auto" w:fill="FFFFFF"/>
          </w:tcPr>
          <w:p w14:paraId="63019EA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95AEB6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115418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004DAF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535567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550A00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896734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117066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12517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C6F5623" w14:textId="6B5E690C" w:rsidR="00CB0B51" w:rsidRPr="00CB0B51" w:rsidRDefault="00165D16" w:rsidP="00165D16">
            <w:pPr>
              <w:spacing w:before="120" w:after="120" w:line="240" w:lineRule="auto"/>
              <w:rPr>
                <w:rFonts w:cstheme="minorHAnsi"/>
                <w:sz w:val="20"/>
                <w:szCs w:val="20"/>
              </w:rPr>
            </w:pPr>
            <w:sdt>
              <w:sdtPr>
                <w:rPr>
                  <w:rFonts w:cstheme="minorHAnsi"/>
                  <w:sz w:val="20"/>
                  <w:szCs w:val="20"/>
                </w:rPr>
                <w:id w:val="158094202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D980D0A" w14:textId="77777777" w:rsidTr="00D04FAF">
        <w:tc>
          <w:tcPr>
            <w:tcW w:w="0" w:type="auto"/>
            <w:shd w:val="clear" w:color="auto" w:fill="CCECFC"/>
          </w:tcPr>
          <w:p w14:paraId="5991E8A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MP-3 What is the solution and how is it implemented?</w:t>
            </w:r>
          </w:p>
        </w:tc>
      </w:tr>
      <w:tr w:rsidR="00CB0B51" w:rsidRPr="00CB0B51" w14:paraId="7052EB77" w14:textId="77777777" w:rsidTr="00D04FAF">
        <w:tc>
          <w:tcPr>
            <w:tcW w:w="0" w:type="auto"/>
            <w:shd w:val="clear" w:color="auto" w:fill="FFFFFF"/>
          </w:tcPr>
          <w:p w14:paraId="5D390A74" w14:textId="0F2F0997" w:rsidR="00CB0B51" w:rsidRPr="00CB0B51" w:rsidRDefault="00CB0B51" w:rsidP="00803195">
            <w:pPr>
              <w:spacing w:before="120" w:after="120" w:line="240" w:lineRule="auto"/>
              <w:rPr>
                <w:rFonts w:cstheme="minorHAnsi"/>
                <w:sz w:val="20"/>
                <w:szCs w:val="20"/>
              </w:rPr>
            </w:pPr>
          </w:p>
        </w:tc>
      </w:tr>
    </w:tbl>
    <w:p w14:paraId="1D3CB1A2" w14:textId="77777777" w:rsidR="00EA1A08" w:rsidRDefault="00EA1A08" w:rsidP="00803195">
      <w:pPr>
        <w:spacing w:before="120" w:after="120" w:line="240" w:lineRule="auto"/>
        <w:rPr>
          <w:rFonts w:cstheme="minorHAnsi"/>
          <w:bCs/>
          <w:iCs/>
          <w:sz w:val="20"/>
          <w:szCs w:val="20"/>
        </w:rPr>
      </w:pPr>
      <w:bookmarkStart w:id="533" w:name="_Toc137218295"/>
      <w:bookmarkStart w:id="534" w:name="_Toc158135857"/>
    </w:p>
    <w:p w14:paraId="50C6CDBE" w14:textId="0994D61D" w:rsidR="00CB0B51" w:rsidRPr="005C68A6" w:rsidRDefault="00CB0B51" w:rsidP="005C68A6">
      <w:pPr>
        <w:rPr>
          <w:b/>
          <w:bCs/>
        </w:rPr>
      </w:pPr>
      <w:r w:rsidRPr="005C68A6">
        <w:rPr>
          <w:b/>
          <w:bCs/>
        </w:rPr>
        <w:t xml:space="preserve">MP-4 Media Storage </w:t>
      </w:r>
      <w:bookmarkEnd w:id="533"/>
      <w:bookmarkEnd w:id="534"/>
    </w:p>
    <w:p w14:paraId="75CFC7D0" w14:textId="77777777" w:rsidR="00CB0B51" w:rsidRPr="00CB0B51" w:rsidRDefault="00CB0B51" w:rsidP="00EA1A08">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Physically control and securely store [Assignment: organization-defined types of digital and/or non-digital media] within [Assignment: organization-defined controlled areas]; and</w:t>
      </w:r>
    </w:p>
    <w:p w14:paraId="3F3175F1" w14:textId="77777777" w:rsidR="00CB0B51" w:rsidRPr="00CB0B51" w:rsidRDefault="00CB0B51" w:rsidP="00EA1A08">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Protect system media types defined in MP-4a until the media are destroyed or sanitized using approved equipment, techniques, and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B8EF3F8" w14:textId="77777777" w:rsidTr="00D04FAF">
        <w:tc>
          <w:tcPr>
            <w:tcW w:w="0" w:type="auto"/>
            <w:shd w:val="clear" w:color="auto" w:fill="CCECFC"/>
          </w:tcPr>
          <w:p w14:paraId="6786704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MP-4 Control Summary Information</w:t>
            </w:r>
          </w:p>
        </w:tc>
      </w:tr>
      <w:tr w:rsidR="00CB0B51" w:rsidRPr="00CB0B51" w14:paraId="7015DFA7" w14:textId="77777777" w:rsidTr="00D04FAF">
        <w:tc>
          <w:tcPr>
            <w:tcW w:w="0" w:type="auto"/>
            <w:shd w:val="clear" w:color="auto" w:fill="FFFFFF"/>
          </w:tcPr>
          <w:p w14:paraId="26323B3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2169FC4" w14:textId="77777777" w:rsidTr="00D04FAF">
        <w:tc>
          <w:tcPr>
            <w:tcW w:w="0" w:type="auto"/>
            <w:shd w:val="clear" w:color="auto" w:fill="FFFFFF"/>
          </w:tcPr>
          <w:p w14:paraId="1231F87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MP-4(a)-1:</w:t>
            </w:r>
          </w:p>
        </w:tc>
      </w:tr>
      <w:tr w:rsidR="00CB0B51" w:rsidRPr="00CB0B51" w14:paraId="50C85FCE" w14:textId="77777777" w:rsidTr="00D04FAF">
        <w:tc>
          <w:tcPr>
            <w:tcW w:w="0" w:type="auto"/>
            <w:shd w:val="clear" w:color="auto" w:fill="FFFFFF"/>
          </w:tcPr>
          <w:p w14:paraId="58FBD93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MP-4(a)-2:</w:t>
            </w:r>
          </w:p>
        </w:tc>
      </w:tr>
      <w:tr w:rsidR="00CB0B51" w:rsidRPr="00CB0B51" w14:paraId="3543275A" w14:textId="77777777" w:rsidTr="00D04FAF">
        <w:tc>
          <w:tcPr>
            <w:tcW w:w="0" w:type="auto"/>
            <w:shd w:val="clear" w:color="auto" w:fill="FFFFFF"/>
          </w:tcPr>
          <w:p w14:paraId="3210395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A6A2610" w14:textId="06647A13" w:rsidR="00CB0B51" w:rsidRPr="00CB0B51" w:rsidRDefault="00000000" w:rsidP="00EA1A08">
            <w:pPr>
              <w:spacing w:before="120" w:after="120" w:line="240" w:lineRule="auto"/>
              <w:rPr>
                <w:rFonts w:cstheme="minorHAnsi"/>
                <w:sz w:val="20"/>
                <w:szCs w:val="20"/>
              </w:rPr>
            </w:pPr>
            <w:sdt>
              <w:sdtPr>
                <w:rPr>
                  <w:rFonts w:cstheme="minorHAnsi"/>
                  <w:sz w:val="20"/>
                  <w:szCs w:val="20"/>
                </w:rPr>
                <w:id w:val="212497307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1A08">
              <w:rPr>
                <w:rFonts w:cstheme="minorHAnsi"/>
                <w:sz w:val="20"/>
                <w:szCs w:val="20"/>
              </w:rPr>
              <w:t xml:space="preserve"> </w:t>
            </w:r>
            <w:sdt>
              <w:sdtPr>
                <w:rPr>
                  <w:rFonts w:cstheme="minorHAnsi"/>
                  <w:sz w:val="20"/>
                  <w:szCs w:val="20"/>
                </w:rPr>
                <w:id w:val="19961095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1A08">
              <w:rPr>
                <w:rFonts w:cstheme="minorHAnsi"/>
                <w:sz w:val="20"/>
                <w:szCs w:val="20"/>
              </w:rPr>
              <w:t xml:space="preserve"> </w:t>
            </w:r>
            <w:sdt>
              <w:sdtPr>
                <w:rPr>
                  <w:rFonts w:cstheme="minorHAnsi"/>
                  <w:sz w:val="20"/>
                  <w:szCs w:val="20"/>
                </w:rPr>
                <w:id w:val="17317884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1A08">
              <w:rPr>
                <w:rFonts w:cstheme="minorHAnsi"/>
                <w:sz w:val="20"/>
                <w:szCs w:val="20"/>
              </w:rPr>
              <w:t xml:space="preserve"> </w:t>
            </w:r>
            <w:sdt>
              <w:sdtPr>
                <w:rPr>
                  <w:rFonts w:cstheme="minorHAnsi"/>
                  <w:sz w:val="20"/>
                  <w:szCs w:val="20"/>
                </w:rPr>
                <w:id w:val="90751613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1A08">
              <w:rPr>
                <w:rFonts w:cstheme="minorHAnsi"/>
                <w:sz w:val="20"/>
                <w:szCs w:val="20"/>
              </w:rPr>
              <w:t xml:space="preserve"> </w:t>
            </w:r>
            <w:sdt>
              <w:sdtPr>
                <w:rPr>
                  <w:rFonts w:cstheme="minorHAnsi"/>
                  <w:sz w:val="20"/>
                  <w:szCs w:val="20"/>
                </w:rPr>
                <w:id w:val="834234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DE5FE29" w14:textId="77777777" w:rsidTr="00D04FAF">
        <w:tc>
          <w:tcPr>
            <w:tcW w:w="0" w:type="auto"/>
            <w:shd w:val="clear" w:color="auto" w:fill="FFFFFF"/>
          </w:tcPr>
          <w:p w14:paraId="6C4984F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D789D8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2798007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73F1C5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0688304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B2F954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728096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B7E331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379212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D42272F" w14:textId="237B981C" w:rsidR="00CB0B51" w:rsidRPr="00CB0B51" w:rsidRDefault="00165D16" w:rsidP="00165D16">
            <w:pPr>
              <w:spacing w:before="120" w:after="120" w:line="240" w:lineRule="auto"/>
              <w:rPr>
                <w:rFonts w:cstheme="minorHAnsi"/>
                <w:sz w:val="20"/>
                <w:szCs w:val="20"/>
              </w:rPr>
            </w:pPr>
            <w:sdt>
              <w:sdtPr>
                <w:rPr>
                  <w:rFonts w:cstheme="minorHAnsi"/>
                  <w:sz w:val="20"/>
                  <w:szCs w:val="20"/>
                </w:rPr>
                <w:id w:val="-537776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0521B1D" w14:textId="77777777" w:rsidTr="00D04FAF">
        <w:tc>
          <w:tcPr>
            <w:tcW w:w="0" w:type="auto"/>
            <w:shd w:val="clear" w:color="auto" w:fill="CCECFC"/>
          </w:tcPr>
          <w:p w14:paraId="739CC58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MP-4 What is the solution and how is it implemented?</w:t>
            </w:r>
          </w:p>
        </w:tc>
      </w:tr>
      <w:tr w:rsidR="00CB0B51" w:rsidRPr="00CB0B51" w14:paraId="636B77AE" w14:textId="77777777" w:rsidTr="00D04FAF">
        <w:tc>
          <w:tcPr>
            <w:tcW w:w="0" w:type="auto"/>
            <w:shd w:val="clear" w:color="auto" w:fill="FFFFFF"/>
          </w:tcPr>
          <w:p w14:paraId="48E7105C" w14:textId="0D06ECC9" w:rsidR="00CB0B51" w:rsidRPr="00CB0B51" w:rsidRDefault="00CB0B51" w:rsidP="00803195">
            <w:pPr>
              <w:spacing w:before="120" w:after="120" w:line="240" w:lineRule="auto"/>
              <w:rPr>
                <w:rFonts w:cstheme="minorHAnsi"/>
                <w:sz w:val="20"/>
                <w:szCs w:val="20"/>
              </w:rPr>
            </w:pPr>
          </w:p>
        </w:tc>
      </w:tr>
    </w:tbl>
    <w:p w14:paraId="20FCB2EC" w14:textId="77777777" w:rsidR="00EA1A08" w:rsidRDefault="00EA1A08" w:rsidP="00803195">
      <w:pPr>
        <w:spacing w:before="120" w:after="120" w:line="240" w:lineRule="auto"/>
        <w:rPr>
          <w:rFonts w:cstheme="minorHAnsi"/>
          <w:bCs/>
          <w:iCs/>
          <w:sz w:val="20"/>
          <w:szCs w:val="20"/>
        </w:rPr>
      </w:pPr>
      <w:bookmarkStart w:id="535" w:name="_Toc137218296"/>
      <w:bookmarkStart w:id="536" w:name="_Toc158135858"/>
    </w:p>
    <w:p w14:paraId="20224FE0" w14:textId="00EA4510" w:rsidR="00CB0B51" w:rsidRPr="005C68A6" w:rsidRDefault="00CB0B51" w:rsidP="005C68A6">
      <w:pPr>
        <w:rPr>
          <w:b/>
          <w:bCs/>
        </w:rPr>
      </w:pPr>
      <w:r w:rsidRPr="005C68A6">
        <w:rPr>
          <w:b/>
          <w:bCs/>
        </w:rPr>
        <w:t>MP-5 Media Transport</w:t>
      </w:r>
      <w:bookmarkEnd w:id="535"/>
      <w:bookmarkEnd w:id="536"/>
    </w:p>
    <w:p w14:paraId="5F5F003E" w14:textId="77777777" w:rsidR="00CB0B51" w:rsidRPr="00CB0B51" w:rsidRDefault="00CB0B51" w:rsidP="00EA1A08">
      <w:pPr>
        <w:spacing w:before="120" w:after="120" w:line="240" w:lineRule="auto"/>
        <w:ind w:left="540" w:hanging="270"/>
        <w:rPr>
          <w:rFonts w:cstheme="minorHAnsi"/>
          <w:sz w:val="20"/>
          <w:szCs w:val="20"/>
        </w:rPr>
      </w:pPr>
      <w:r w:rsidRPr="00CB0B51">
        <w:rPr>
          <w:rFonts w:cstheme="minorHAnsi"/>
          <w:sz w:val="20"/>
          <w:szCs w:val="20"/>
        </w:rPr>
        <w:lastRenderedPageBreak/>
        <w:t>a.</w:t>
      </w:r>
      <w:r w:rsidRPr="00CB0B51">
        <w:rPr>
          <w:rFonts w:cstheme="minorHAnsi"/>
          <w:sz w:val="20"/>
          <w:szCs w:val="20"/>
        </w:rPr>
        <w:tab/>
        <w:t>Protect and control [Assignment: organization-defined types of system media] during transport outside of controlled areas using [Assignment: organization-defined controls</w:t>
      </w:r>
      <w:proofErr w:type="gramStart"/>
      <w:r w:rsidRPr="00CB0B51">
        <w:rPr>
          <w:rFonts w:cstheme="minorHAnsi"/>
          <w:sz w:val="20"/>
          <w:szCs w:val="20"/>
        </w:rPr>
        <w:t>];</w:t>
      </w:r>
      <w:proofErr w:type="gramEnd"/>
    </w:p>
    <w:p w14:paraId="5A992962" w14:textId="77777777" w:rsidR="00CB0B51" w:rsidRPr="00CB0B51" w:rsidRDefault="00CB0B51" w:rsidP="00EA1A08">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 xml:space="preserve">Maintain accountability for system media during transport outside of controlled </w:t>
      </w:r>
      <w:proofErr w:type="gramStart"/>
      <w:r w:rsidRPr="00CB0B51">
        <w:rPr>
          <w:rFonts w:cstheme="minorHAnsi"/>
          <w:sz w:val="20"/>
          <w:szCs w:val="20"/>
        </w:rPr>
        <w:t>areas;</w:t>
      </w:r>
      <w:proofErr w:type="gramEnd"/>
    </w:p>
    <w:p w14:paraId="40D56CCB" w14:textId="77777777" w:rsidR="00CB0B51" w:rsidRPr="00CB0B51" w:rsidRDefault="00CB0B51" w:rsidP="00EA1A08">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Document activities associated with the transport of system media; and</w:t>
      </w:r>
    </w:p>
    <w:p w14:paraId="56BB7991" w14:textId="77777777" w:rsidR="00CB0B51" w:rsidRPr="00CB0B51" w:rsidRDefault="00CB0B51" w:rsidP="00EA1A08">
      <w:pPr>
        <w:spacing w:before="120" w:after="120" w:line="240" w:lineRule="auto"/>
        <w:ind w:left="540" w:hanging="270"/>
        <w:rPr>
          <w:rFonts w:cstheme="minorHAnsi"/>
          <w:sz w:val="20"/>
          <w:szCs w:val="20"/>
        </w:rPr>
      </w:pPr>
      <w:r w:rsidRPr="00CB0B51">
        <w:rPr>
          <w:rFonts w:cstheme="minorHAnsi"/>
          <w:sz w:val="20"/>
          <w:szCs w:val="20"/>
        </w:rPr>
        <w:t>d.</w:t>
      </w:r>
      <w:r w:rsidRPr="00CB0B51">
        <w:rPr>
          <w:rFonts w:cstheme="minorHAnsi"/>
          <w:sz w:val="20"/>
          <w:szCs w:val="20"/>
        </w:rPr>
        <w:tab/>
        <w:t>Restrict the activities associated with the transport of system media to authorized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334C758" w14:textId="77777777" w:rsidTr="00D04FAF">
        <w:tc>
          <w:tcPr>
            <w:tcW w:w="0" w:type="auto"/>
            <w:shd w:val="clear" w:color="auto" w:fill="CCECFC"/>
          </w:tcPr>
          <w:p w14:paraId="7133970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MP-5 Control Summary Information</w:t>
            </w:r>
          </w:p>
        </w:tc>
      </w:tr>
      <w:tr w:rsidR="00CB0B51" w:rsidRPr="00CB0B51" w14:paraId="29182F6B" w14:textId="77777777" w:rsidTr="00D04FAF">
        <w:tc>
          <w:tcPr>
            <w:tcW w:w="0" w:type="auto"/>
            <w:shd w:val="clear" w:color="auto" w:fill="FFFFFF"/>
          </w:tcPr>
          <w:p w14:paraId="7AD06DF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D4C9F83" w14:textId="77777777" w:rsidTr="00D04FAF">
        <w:tc>
          <w:tcPr>
            <w:tcW w:w="0" w:type="auto"/>
            <w:shd w:val="clear" w:color="auto" w:fill="FFFFFF"/>
          </w:tcPr>
          <w:p w14:paraId="1FDFF1D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MP-5(a)-1:</w:t>
            </w:r>
          </w:p>
        </w:tc>
      </w:tr>
      <w:tr w:rsidR="00CB0B51" w:rsidRPr="00CB0B51" w14:paraId="4F04EDAF" w14:textId="77777777" w:rsidTr="00D04FAF">
        <w:tc>
          <w:tcPr>
            <w:tcW w:w="0" w:type="auto"/>
            <w:shd w:val="clear" w:color="auto" w:fill="FFFFFF"/>
          </w:tcPr>
          <w:p w14:paraId="2F90547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MP-5(a)-2:</w:t>
            </w:r>
          </w:p>
        </w:tc>
      </w:tr>
      <w:tr w:rsidR="00CB0B51" w:rsidRPr="00CB0B51" w14:paraId="46B2D6FB" w14:textId="77777777" w:rsidTr="00D04FAF">
        <w:tc>
          <w:tcPr>
            <w:tcW w:w="0" w:type="auto"/>
            <w:shd w:val="clear" w:color="auto" w:fill="FFFFFF"/>
          </w:tcPr>
          <w:p w14:paraId="0B1F42F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82175D9" w14:textId="357F41F8" w:rsidR="00CB0B51" w:rsidRPr="00CB0B51" w:rsidRDefault="00000000" w:rsidP="00EA1A08">
            <w:pPr>
              <w:spacing w:before="120" w:after="120" w:line="240" w:lineRule="auto"/>
              <w:rPr>
                <w:rFonts w:cstheme="minorHAnsi"/>
                <w:sz w:val="20"/>
                <w:szCs w:val="20"/>
              </w:rPr>
            </w:pPr>
            <w:sdt>
              <w:sdtPr>
                <w:rPr>
                  <w:rFonts w:cstheme="minorHAnsi"/>
                  <w:sz w:val="20"/>
                  <w:szCs w:val="20"/>
                </w:rPr>
                <w:id w:val="62077313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1A08">
              <w:rPr>
                <w:rFonts w:cstheme="minorHAnsi"/>
                <w:sz w:val="20"/>
                <w:szCs w:val="20"/>
              </w:rPr>
              <w:t xml:space="preserve"> </w:t>
            </w:r>
            <w:sdt>
              <w:sdtPr>
                <w:rPr>
                  <w:rFonts w:cstheme="minorHAnsi"/>
                  <w:sz w:val="20"/>
                  <w:szCs w:val="20"/>
                </w:rPr>
                <w:id w:val="85522553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1A08">
              <w:rPr>
                <w:rFonts w:cstheme="minorHAnsi"/>
                <w:sz w:val="20"/>
                <w:szCs w:val="20"/>
              </w:rPr>
              <w:t xml:space="preserve"> </w:t>
            </w:r>
            <w:sdt>
              <w:sdtPr>
                <w:rPr>
                  <w:rFonts w:cstheme="minorHAnsi"/>
                  <w:sz w:val="20"/>
                  <w:szCs w:val="20"/>
                </w:rPr>
                <w:id w:val="118419713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1A08">
              <w:rPr>
                <w:rFonts w:cstheme="minorHAnsi"/>
                <w:sz w:val="20"/>
                <w:szCs w:val="20"/>
              </w:rPr>
              <w:t xml:space="preserve"> </w:t>
            </w:r>
            <w:sdt>
              <w:sdtPr>
                <w:rPr>
                  <w:rFonts w:cstheme="minorHAnsi"/>
                  <w:sz w:val="20"/>
                  <w:szCs w:val="20"/>
                </w:rPr>
                <w:id w:val="21082859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1A08">
              <w:rPr>
                <w:rFonts w:cstheme="minorHAnsi"/>
                <w:sz w:val="20"/>
                <w:szCs w:val="20"/>
              </w:rPr>
              <w:t xml:space="preserve"> </w:t>
            </w:r>
            <w:sdt>
              <w:sdtPr>
                <w:rPr>
                  <w:rFonts w:cstheme="minorHAnsi"/>
                  <w:sz w:val="20"/>
                  <w:szCs w:val="20"/>
                </w:rPr>
                <w:id w:val="13491936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20F0483" w14:textId="77777777" w:rsidTr="00D04FAF">
        <w:tc>
          <w:tcPr>
            <w:tcW w:w="0" w:type="auto"/>
            <w:shd w:val="clear" w:color="auto" w:fill="FFFFFF"/>
          </w:tcPr>
          <w:p w14:paraId="55EE2A2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2BF4D9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782138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00F672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856782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9F514D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652495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A2D558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2754813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DF66F0C" w14:textId="0835B75E" w:rsidR="00CB0B51" w:rsidRPr="00CB0B51" w:rsidRDefault="00165D16" w:rsidP="00165D16">
            <w:pPr>
              <w:spacing w:before="120" w:after="120" w:line="240" w:lineRule="auto"/>
              <w:rPr>
                <w:rFonts w:cstheme="minorHAnsi"/>
                <w:sz w:val="20"/>
                <w:szCs w:val="20"/>
              </w:rPr>
            </w:pPr>
            <w:sdt>
              <w:sdtPr>
                <w:rPr>
                  <w:rFonts w:cstheme="minorHAnsi"/>
                  <w:sz w:val="20"/>
                  <w:szCs w:val="20"/>
                </w:rPr>
                <w:id w:val="89725600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E344036" w14:textId="77777777" w:rsidTr="00D04FAF">
        <w:tc>
          <w:tcPr>
            <w:tcW w:w="0" w:type="auto"/>
            <w:shd w:val="clear" w:color="auto" w:fill="CCECFC"/>
          </w:tcPr>
          <w:p w14:paraId="4926526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MP-5 What is the solution and how is it implemented?</w:t>
            </w:r>
          </w:p>
        </w:tc>
      </w:tr>
      <w:tr w:rsidR="00CB0B51" w:rsidRPr="00CB0B51" w14:paraId="5C359417" w14:textId="77777777" w:rsidTr="00D04FAF">
        <w:tc>
          <w:tcPr>
            <w:tcW w:w="0" w:type="auto"/>
            <w:shd w:val="clear" w:color="auto" w:fill="FFFFFF"/>
          </w:tcPr>
          <w:p w14:paraId="15904F0E" w14:textId="24ED4192" w:rsidR="00CB0B51" w:rsidRPr="00CB0B51" w:rsidRDefault="00CB0B51" w:rsidP="00803195">
            <w:pPr>
              <w:spacing w:before="120" w:after="120" w:line="240" w:lineRule="auto"/>
              <w:rPr>
                <w:rFonts w:cstheme="minorHAnsi"/>
                <w:sz w:val="20"/>
                <w:szCs w:val="20"/>
              </w:rPr>
            </w:pPr>
          </w:p>
        </w:tc>
      </w:tr>
    </w:tbl>
    <w:p w14:paraId="524F0F25" w14:textId="77777777" w:rsidR="00EA1A08" w:rsidRDefault="00EA1A08" w:rsidP="00803195">
      <w:pPr>
        <w:spacing w:before="120" w:after="120" w:line="240" w:lineRule="auto"/>
        <w:rPr>
          <w:rFonts w:cstheme="minorHAnsi"/>
          <w:bCs/>
          <w:iCs/>
          <w:sz w:val="20"/>
          <w:szCs w:val="20"/>
        </w:rPr>
      </w:pPr>
      <w:bookmarkStart w:id="537" w:name="_Toc137218297"/>
      <w:bookmarkStart w:id="538" w:name="_Toc158135859"/>
    </w:p>
    <w:p w14:paraId="1B782927" w14:textId="22D81E54" w:rsidR="00CB0B51" w:rsidRPr="005C68A6" w:rsidRDefault="00CB0B51" w:rsidP="005C68A6">
      <w:pPr>
        <w:rPr>
          <w:b/>
          <w:bCs/>
        </w:rPr>
      </w:pPr>
      <w:r w:rsidRPr="005C68A6">
        <w:rPr>
          <w:b/>
          <w:bCs/>
        </w:rPr>
        <w:t>MP-6 Media Sanitization</w:t>
      </w:r>
      <w:bookmarkEnd w:id="537"/>
      <w:bookmarkEnd w:id="538"/>
    </w:p>
    <w:p w14:paraId="6BCF7297" w14:textId="77777777" w:rsidR="00CB0B51" w:rsidRPr="005C68A6" w:rsidRDefault="00CB0B51" w:rsidP="005C68A6">
      <w:pPr>
        <w:ind w:left="720" w:hanging="270"/>
        <w:rPr>
          <w:sz w:val="20"/>
          <w:szCs w:val="20"/>
        </w:rPr>
      </w:pPr>
      <w:r w:rsidRPr="00CB0B51">
        <w:t>a.</w:t>
      </w:r>
      <w:r w:rsidRPr="005C68A6">
        <w:rPr>
          <w:sz w:val="20"/>
          <w:szCs w:val="20"/>
        </w:rPr>
        <w:tab/>
        <w:t>Sanitize [Assignment: organization-defined system media] prior to disposal, release out of organizational control, or release for reuse using [Assignment: organization-defined sanitization techniques and procedures]; and</w:t>
      </w:r>
    </w:p>
    <w:p w14:paraId="106BF841" w14:textId="77777777" w:rsidR="00CB0B51" w:rsidRPr="005C68A6" w:rsidRDefault="00CB0B51" w:rsidP="005C68A6">
      <w:pPr>
        <w:ind w:left="720" w:hanging="270"/>
        <w:rPr>
          <w:sz w:val="20"/>
          <w:szCs w:val="20"/>
        </w:rPr>
      </w:pPr>
      <w:r w:rsidRPr="005C68A6">
        <w:rPr>
          <w:sz w:val="20"/>
          <w:szCs w:val="20"/>
        </w:rPr>
        <w:t>b.</w:t>
      </w:r>
      <w:r w:rsidRPr="005C68A6">
        <w:rPr>
          <w:sz w:val="20"/>
          <w:szCs w:val="20"/>
        </w:rPr>
        <w:tab/>
        <w:t xml:space="preserve">Employ sanitization mechanisms with </w:t>
      </w:r>
      <w:proofErr w:type="gramStart"/>
      <w:r w:rsidRPr="005C68A6">
        <w:rPr>
          <w:sz w:val="20"/>
          <w:szCs w:val="20"/>
        </w:rPr>
        <w:t>the strength</w:t>
      </w:r>
      <w:proofErr w:type="gramEnd"/>
      <w:r w:rsidRPr="005C68A6">
        <w:rPr>
          <w:sz w:val="20"/>
          <w:szCs w:val="20"/>
        </w:rPr>
        <w:t xml:space="preserve"> and integrity commensurate with the security category or classification of the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AFA7C18" w14:textId="77777777" w:rsidTr="00D04FAF">
        <w:tc>
          <w:tcPr>
            <w:tcW w:w="0" w:type="auto"/>
            <w:shd w:val="clear" w:color="auto" w:fill="CCECFC"/>
          </w:tcPr>
          <w:p w14:paraId="191F909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MP-6 Control Summary Information</w:t>
            </w:r>
          </w:p>
        </w:tc>
      </w:tr>
      <w:tr w:rsidR="00CB0B51" w:rsidRPr="00CB0B51" w14:paraId="52A93566" w14:textId="77777777" w:rsidTr="00D04FAF">
        <w:tc>
          <w:tcPr>
            <w:tcW w:w="0" w:type="auto"/>
            <w:shd w:val="clear" w:color="auto" w:fill="FFFFFF"/>
          </w:tcPr>
          <w:p w14:paraId="2677880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3154FD6" w14:textId="77777777" w:rsidTr="00D04FAF">
        <w:tc>
          <w:tcPr>
            <w:tcW w:w="0" w:type="auto"/>
            <w:shd w:val="clear" w:color="auto" w:fill="FFFFFF"/>
          </w:tcPr>
          <w:p w14:paraId="40727C3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MP-6(a)-1:</w:t>
            </w:r>
          </w:p>
        </w:tc>
      </w:tr>
      <w:tr w:rsidR="00CB0B51" w:rsidRPr="00CB0B51" w14:paraId="3814E8FA" w14:textId="77777777" w:rsidTr="00D04FAF">
        <w:tc>
          <w:tcPr>
            <w:tcW w:w="0" w:type="auto"/>
            <w:shd w:val="clear" w:color="auto" w:fill="FFFFFF"/>
          </w:tcPr>
          <w:p w14:paraId="63A47B2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MP-6(a)-2:</w:t>
            </w:r>
          </w:p>
        </w:tc>
      </w:tr>
      <w:tr w:rsidR="00CB0B51" w:rsidRPr="00CB0B51" w14:paraId="29805A73" w14:textId="77777777" w:rsidTr="00D04FAF">
        <w:tc>
          <w:tcPr>
            <w:tcW w:w="0" w:type="auto"/>
            <w:shd w:val="clear" w:color="auto" w:fill="FFFFFF"/>
          </w:tcPr>
          <w:p w14:paraId="153A819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F44B27E" w14:textId="2709B52E" w:rsidR="00CB0B51" w:rsidRPr="00CB0B51" w:rsidRDefault="00000000" w:rsidP="00EA1A08">
            <w:pPr>
              <w:spacing w:before="120" w:after="120" w:line="240" w:lineRule="auto"/>
              <w:rPr>
                <w:rFonts w:cstheme="minorHAnsi"/>
                <w:sz w:val="20"/>
                <w:szCs w:val="20"/>
              </w:rPr>
            </w:pPr>
            <w:sdt>
              <w:sdtPr>
                <w:rPr>
                  <w:rFonts w:cstheme="minorHAnsi"/>
                  <w:sz w:val="20"/>
                  <w:szCs w:val="20"/>
                </w:rPr>
                <w:id w:val="129234771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1A08">
              <w:rPr>
                <w:rFonts w:cstheme="minorHAnsi"/>
                <w:sz w:val="20"/>
                <w:szCs w:val="20"/>
              </w:rPr>
              <w:t xml:space="preserve"> </w:t>
            </w:r>
            <w:sdt>
              <w:sdtPr>
                <w:rPr>
                  <w:rFonts w:cstheme="minorHAnsi"/>
                  <w:sz w:val="20"/>
                  <w:szCs w:val="20"/>
                </w:rPr>
                <w:id w:val="164158618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1A08">
              <w:rPr>
                <w:rFonts w:cstheme="minorHAnsi"/>
                <w:sz w:val="20"/>
                <w:szCs w:val="20"/>
              </w:rPr>
              <w:t xml:space="preserve"> </w:t>
            </w:r>
            <w:sdt>
              <w:sdtPr>
                <w:rPr>
                  <w:rFonts w:cstheme="minorHAnsi"/>
                  <w:sz w:val="20"/>
                  <w:szCs w:val="20"/>
                </w:rPr>
                <w:id w:val="152904386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1A08">
              <w:rPr>
                <w:rFonts w:cstheme="minorHAnsi"/>
                <w:sz w:val="20"/>
                <w:szCs w:val="20"/>
              </w:rPr>
              <w:t xml:space="preserve"> </w:t>
            </w:r>
            <w:sdt>
              <w:sdtPr>
                <w:rPr>
                  <w:rFonts w:cstheme="minorHAnsi"/>
                  <w:sz w:val="20"/>
                  <w:szCs w:val="20"/>
                </w:rPr>
                <w:id w:val="87242577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1A08">
              <w:rPr>
                <w:rFonts w:cstheme="minorHAnsi"/>
                <w:sz w:val="20"/>
                <w:szCs w:val="20"/>
              </w:rPr>
              <w:t xml:space="preserve"> </w:t>
            </w:r>
            <w:sdt>
              <w:sdtPr>
                <w:rPr>
                  <w:rFonts w:cstheme="minorHAnsi"/>
                  <w:sz w:val="20"/>
                  <w:szCs w:val="20"/>
                </w:rPr>
                <w:id w:val="2460753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7B62780" w14:textId="77777777" w:rsidTr="00D04FAF">
        <w:tc>
          <w:tcPr>
            <w:tcW w:w="0" w:type="auto"/>
            <w:shd w:val="clear" w:color="auto" w:fill="FFFFFF"/>
          </w:tcPr>
          <w:p w14:paraId="3C1ABCF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EEFE53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3674260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43A179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230427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3A90D0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074289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76565F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830995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60A644A" w14:textId="78066755" w:rsidR="00CB0B51" w:rsidRPr="00CB0B51" w:rsidRDefault="00165D16" w:rsidP="00165D16">
            <w:pPr>
              <w:spacing w:before="120" w:after="120" w:line="240" w:lineRule="auto"/>
              <w:rPr>
                <w:rFonts w:cstheme="minorHAnsi"/>
                <w:sz w:val="20"/>
                <w:szCs w:val="20"/>
              </w:rPr>
            </w:pPr>
            <w:sdt>
              <w:sdtPr>
                <w:rPr>
                  <w:rFonts w:cstheme="minorHAnsi"/>
                  <w:sz w:val="20"/>
                  <w:szCs w:val="20"/>
                </w:rPr>
                <w:id w:val="-20543746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CA5EC23" w14:textId="77777777" w:rsidTr="00D04FAF">
        <w:tc>
          <w:tcPr>
            <w:tcW w:w="0" w:type="auto"/>
            <w:shd w:val="clear" w:color="auto" w:fill="CCECFC"/>
          </w:tcPr>
          <w:p w14:paraId="286EC5C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MP-6 What is the solution and how is it implemented?</w:t>
            </w:r>
          </w:p>
        </w:tc>
      </w:tr>
      <w:tr w:rsidR="00CB0B51" w:rsidRPr="00CB0B51" w14:paraId="51F7FB0F" w14:textId="77777777" w:rsidTr="00D04FAF">
        <w:tc>
          <w:tcPr>
            <w:tcW w:w="0" w:type="auto"/>
            <w:shd w:val="clear" w:color="auto" w:fill="FFFFFF"/>
          </w:tcPr>
          <w:p w14:paraId="4460D5D4" w14:textId="446371EF" w:rsidR="00CB0B51" w:rsidRPr="00CB0B51" w:rsidRDefault="00CB0B51" w:rsidP="00803195">
            <w:pPr>
              <w:spacing w:before="120" w:after="120" w:line="240" w:lineRule="auto"/>
              <w:rPr>
                <w:rFonts w:cstheme="minorHAnsi"/>
                <w:sz w:val="20"/>
                <w:szCs w:val="20"/>
              </w:rPr>
            </w:pPr>
          </w:p>
        </w:tc>
      </w:tr>
    </w:tbl>
    <w:p w14:paraId="696F0DE0" w14:textId="77777777" w:rsidR="00EA1A08" w:rsidRDefault="00EA1A08" w:rsidP="00803195">
      <w:pPr>
        <w:spacing w:before="120" w:after="120" w:line="240" w:lineRule="auto"/>
        <w:rPr>
          <w:rFonts w:cstheme="minorHAnsi"/>
          <w:bCs/>
          <w:iCs/>
          <w:sz w:val="20"/>
          <w:szCs w:val="20"/>
        </w:rPr>
      </w:pPr>
      <w:bookmarkStart w:id="539" w:name="_Toc137218298"/>
      <w:bookmarkStart w:id="540" w:name="_Toc158135860"/>
    </w:p>
    <w:p w14:paraId="025545E8" w14:textId="52EED7FB" w:rsidR="00CB0B51" w:rsidRPr="005C68A6" w:rsidRDefault="00CB0B51" w:rsidP="005C68A6">
      <w:pPr>
        <w:rPr>
          <w:b/>
          <w:bCs/>
        </w:rPr>
      </w:pPr>
      <w:r w:rsidRPr="005C68A6">
        <w:rPr>
          <w:b/>
          <w:bCs/>
        </w:rPr>
        <w:t>MP-7 Media Use</w:t>
      </w:r>
      <w:bookmarkEnd w:id="539"/>
      <w:bookmarkEnd w:id="540"/>
    </w:p>
    <w:p w14:paraId="1C6775E1" w14:textId="4552A85A" w:rsidR="00CB0B51" w:rsidRPr="00CB0B51" w:rsidRDefault="00CB0B51" w:rsidP="007873B2">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[Selection: Restrict; Prohibit] the use of [Assignment: organization-defined types of system media] on [Assignment: organization-defined systems or system components] using [Assignment: organization-defined controls]; and</w:t>
      </w:r>
    </w:p>
    <w:p w14:paraId="4821ECBE" w14:textId="77777777" w:rsidR="00CB0B51" w:rsidRPr="00CB0B51" w:rsidRDefault="00CB0B51" w:rsidP="007873B2">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Prohibit the use of portable storage devices in organizational systems when such devices have no identifiable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B43FC96" w14:textId="77777777" w:rsidTr="00D04FAF">
        <w:tc>
          <w:tcPr>
            <w:tcW w:w="0" w:type="auto"/>
            <w:shd w:val="clear" w:color="auto" w:fill="CCECFC"/>
          </w:tcPr>
          <w:p w14:paraId="588401C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MP-7 Control Summary Information</w:t>
            </w:r>
          </w:p>
        </w:tc>
      </w:tr>
      <w:tr w:rsidR="00CB0B51" w:rsidRPr="00CB0B51" w14:paraId="175A5A6F" w14:textId="77777777" w:rsidTr="00D04FAF">
        <w:tc>
          <w:tcPr>
            <w:tcW w:w="0" w:type="auto"/>
            <w:shd w:val="clear" w:color="auto" w:fill="FFFFFF"/>
          </w:tcPr>
          <w:p w14:paraId="5A3DFE8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3D646FB" w14:textId="77777777" w:rsidTr="00D04FAF">
        <w:tc>
          <w:tcPr>
            <w:tcW w:w="0" w:type="auto"/>
            <w:shd w:val="clear" w:color="auto" w:fill="FFFFFF"/>
          </w:tcPr>
          <w:p w14:paraId="004C228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MP-7(a)-1:</w:t>
            </w:r>
          </w:p>
        </w:tc>
      </w:tr>
      <w:tr w:rsidR="00CB0B51" w:rsidRPr="00CB0B51" w14:paraId="6124715D" w14:textId="77777777" w:rsidTr="00D04FAF">
        <w:tc>
          <w:tcPr>
            <w:tcW w:w="0" w:type="auto"/>
            <w:shd w:val="clear" w:color="auto" w:fill="FFFFFF"/>
          </w:tcPr>
          <w:p w14:paraId="4E6DB0C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MP-7(a)-2:</w:t>
            </w:r>
          </w:p>
        </w:tc>
      </w:tr>
      <w:tr w:rsidR="00CB0B51" w:rsidRPr="00CB0B51" w14:paraId="6A8E807C" w14:textId="77777777" w:rsidTr="00D04FAF">
        <w:tc>
          <w:tcPr>
            <w:tcW w:w="0" w:type="auto"/>
            <w:shd w:val="clear" w:color="auto" w:fill="FFFFFF"/>
          </w:tcPr>
          <w:p w14:paraId="4E1DDC0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MP-7(a)-3:</w:t>
            </w:r>
          </w:p>
        </w:tc>
      </w:tr>
      <w:tr w:rsidR="00CB0B51" w:rsidRPr="00CB0B51" w14:paraId="7FC5FB52" w14:textId="77777777" w:rsidTr="00D04FAF">
        <w:tc>
          <w:tcPr>
            <w:tcW w:w="0" w:type="auto"/>
            <w:shd w:val="clear" w:color="auto" w:fill="FFFFFF"/>
          </w:tcPr>
          <w:p w14:paraId="77E3F8A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MP-7(a)-4:</w:t>
            </w:r>
          </w:p>
        </w:tc>
      </w:tr>
      <w:tr w:rsidR="00CB0B51" w:rsidRPr="00CB0B51" w14:paraId="5E0FDDF5" w14:textId="77777777" w:rsidTr="00D04FAF">
        <w:tc>
          <w:tcPr>
            <w:tcW w:w="0" w:type="auto"/>
            <w:shd w:val="clear" w:color="auto" w:fill="FFFFFF"/>
          </w:tcPr>
          <w:p w14:paraId="694779E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3FE4E54" w14:textId="58DB2BED" w:rsidR="00CB0B51" w:rsidRPr="00CB0B51" w:rsidRDefault="00000000" w:rsidP="007873B2">
            <w:pPr>
              <w:spacing w:before="120" w:after="120" w:line="240" w:lineRule="auto"/>
              <w:rPr>
                <w:rFonts w:cstheme="minorHAnsi"/>
                <w:sz w:val="20"/>
                <w:szCs w:val="20"/>
              </w:rPr>
            </w:pPr>
            <w:sdt>
              <w:sdtPr>
                <w:rPr>
                  <w:rFonts w:cstheme="minorHAnsi"/>
                  <w:sz w:val="20"/>
                  <w:szCs w:val="20"/>
                </w:rPr>
                <w:id w:val="117030634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7873B2">
              <w:rPr>
                <w:rFonts w:cstheme="minorHAnsi"/>
                <w:sz w:val="20"/>
                <w:szCs w:val="20"/>
              </w:rPr>
              <w:t xml:space="preserve"> </w:t>
            </w:r>
            <w:sdt>
              <w:sdtPr>
                <w:rPr>
                  <w:rFonts w:cstheme="minorHAnsi"/>
                  <w:sz w:val="20"/>
                  <w:szCs w:val="20"/>
                </w:rPr>
                <w:id w:val="162436770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7873B2">
              <w:rPr>
                <w:rFonts w:cstheme="minorHAnsi"/>
                <w:sz w:val="20"/>
                <w:szCs w:val="20"/>
              </w:rPr>
              <w:t xml:space="preserve"> </w:t>
            </w:r>
            <w:sdt>
              <w:sdtPr>
                <w:rPr>
                  <w:rFonts w:cstheme="minorHAnsi"/>
                  <w:sz w:val="20"/>
                  <w:szCs w:val="20"/>
                </w:rPr>
                <w:id w:val="106994403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7873B2">
              <w:rPr>
                <w:rFonts w:cstheme="minorHAnsi"/>
                <w:sz w:val="20"/>
                <w:szCs w:val="20"/>
              </w:rPr>
              <w:t xml:space="preserve"> </w:t>
            </w:r>
            <w:sdt>
              <w:sdtPr>
                <w:rPr>
                  <w:rFonts w:cstheme="minorHAnsi"/>
                  <w:sz w:val="20"/>
                  <w:szCs w:val="20"/>
                </w:rPr>
                <w:id w:val="180262305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7873B2">
              <w:rPr>
                <w:rFonts w:cstheme="minorHAnsi"/>
                <w:sz w:val="20"/>
                <w:szCs w:val="20"/>
              </w:rPr>
              <w:t xml:space="preserve"> </w:t>
            </w:r>
            <w:sdt>
              <w:sdtPr>
                <w:rPr>
                  <w:rFonts w:cstheme="minorHAnsi"/>
                  <w:sz w:val="20"/>
                  <w:szCs w:val="20"/>
                </w:rPr>
                <w:id w:val="204797271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9822111" w14:textId="77777777" w:rsidTr="00D04FAF">
        <w:tc>
          <w:tcPr>
            <w:tcW w:w="0" w:type="auto"/>
            <w:shd w:val="clear" w:color="auto" w:fill="FFFFFF"/>
          </w:tcPr>
          <w:p w14:paraId="21C2D9F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7E3123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513757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D3E4A0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919090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9A9DE9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5334656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4CDBCC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623692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88B77DC" w14:textId="23CFB0F4" w:rsidR="00CB0B51" w:rsidRPr="00CB0B51" w:rsidRDefault="00165D16" w:rsidP="00165D16">
            <w:pPr>
              <w:spacing w:before="120" w:after="120" w:line="240" w:lineRule="auto"/>
              <w:rPr>
                <w:rFonts w:cstheme="minorHAnsi"/>
                <w:sz w:val="20"/>
                <w:szCs w:val="20"/>
              </w:rPr>
            </w:pPr>
            <w:sdt>
              <w:sdtPr>
                <w:rPr>
                  <w:rFonts w:cstheme="minorHAnsi"/>
                  <w:sz w:val="20"/>
                  <w:szCs w:val="20"/>
                </w:rPr>
                <w:id w:val="-200881720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631BA5C" w14:textId="77777777" w:rsidTr="00D04FAF">
        <w:tc>
          <w:tcPr>
            <w:tcW w:w="0" w:type="auto"/>
            <w:shd w:val="clear" w:color="auto" w:fill="CCECFC"/>
          </w:tcPr>
          <w:p w14:paraId="0163A15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MP-7 What is the solution and how is it implemented?</w:t>
            </w:r>
          </w:p>
        </w:tc>
      </w:tr>
      <w:tr w:rsidR="00CB0B51" w:rsidRPr="00CB0B51" w14:paraId="221335DF" w14:textId="77777777" w:rsidTr="00D04FAF">
        <w:tc>
          <w:tcPr>
            <w:tcW w:w="0" w:type="auto"/>
            <w:shd w:val="clear" w:color="auto" w:fill="FFFFFF"/>
          </w:tcPr>
          <w:p w14:paraId="1CC73A45" w14:textId="1E35DC82" w:rsidR="00CB0B51" w:rsidRPr="00CB0B51" w:rsidRDefault="00CB0B51" w:rsidP="00803195">
            <w:pPr>
              <w:spacing w:before="120" w:after="120" w:line="240" w:lineRule="auto"/>
              <w:rPr>
                <w:rFonts w:cstheme="minorHAnsi"/>
                <w:sz w:val="20"/>
                <w:szCs w:val="20"/>
              </w:rPr>
            </w:pPr>
          </w:p>
        </w:tc>
      </w:tr>
    </w:tbl>
    <w:p w14:paraId="4D757DCF" w14:textId="77777777" w:rsidR="007873B2" w:rsidRDefault="007873B2" w:rsidP="00803195">
      <w:pPr>
        <w:spacing w:before="120" w:after="120" w:line="240" w:lineRule="auto"/>
        <w:rPr>
          <w:rFonts w:cstheme="minorHAnsi"/>
          <w:bCs/>
          <w:sz w:val="20"/>
          <w:szCs w:val="20"/>
        </w:rPr>
      </w:pPr>
      <w:bookmarkStart w:id="541" w:name="_Toc137218299"/>
      <w:bookmarkStart w:id="542" w:name="_Toc158135861"/>
    </w:p>
    <w:p w14:paraId="542C46D9" w14:textId="2227019C" w:rsidR="00CB0B51" w:rsidRPr="005C68A6" w:rsidRDefault="00CB0B51" w:rsidP="005C68A6">
      <w:pPr>
        <w:rPr>
          <w:b/>
          <w:bCs/>
        </w:rPr>
      </w:pPr>
      <w:r w:rsidRPr="005C68A6">
        <w:rPr>
          <w:b/>
          <w:bCs/>
        </w:rPr>
        <w:t>Physical and Environmental Protection</w:t>
      </w:r>
      <w:bookmarkEnd w:id="541"/>
      <w:bookmarkEnd w:id="542"/>
    </w:p>
    <w:p w14:paraId="41A6E3E6" w14:textId="43F1F15A" w:rsidR="00CB0B51" w:rsidRPr="005C68A6" w:rsidRDefault="00CB0B51" w:rsidP="005C68A6">
      <w:pPr>
        <w:rPr>
          <w:b/>
          <w:bCs/>
        </w:rPr>
      </w:pPr>
      <w:bookmarkStart w:id="543" w:name="_Toc137218300"/>
      <w:bookmarkStart w:id="544" w:name="_Toc158135862"/>
      <w:r w:rsidRPr="005C68A6">
        <w:rPr>
          <w:b/>
          <w:bCs/>
        </w:rPr>
        <w:t>PE-1 Policy and Procedures</w:t>
      </w:r>
      <w:bookmarkEnd w:id="543"/>
      <w:bookmarkEnd w:id="544"/>
    </w:p>
    <w:p w14:paraId="3A81CC11" w14:textId="77777777" w:rsidR="00CB0B51" w:rsidRPr="00CB0B51" w:rsidRDefault="00CB0B51" w:rsidP="007873B2">
      <w:pPr>
        <w:spacing w:before="120" w:after="120" w:line="240" w:lineRule="auto"/>
        <w:ind w:left="630" w:hanging="360"/>
        <w:rPr>
          <w:rFonts w:cstheme="minorHAnsi"/>
          <w:sz w:val="20"/>
          <w:szCs w:val="20"/>
        </w:rPr>
      </w:pPr>
      <w:r w:rsidRPr="00CB0B51">
        <w:rPr>
          <w:rFonts w:cstheme="minorHAnsi"/>
          <w:sz w:val="20"/>
          <w:szCs w:val="20"/>
        </w:rPr>
        <w:lastRenderedPageBreak/>
        <w:t>a.</w:t>
      </w:r>
      <w:r w:rsidRPr="00CB0B51">
        <w:rPr>
          <w:rFonts w:cstheme="minorHAnsi"/>
          <w:sz w:val="20"/>
          <w:szCs w:val="20"/>
        </w:rPr>
        <w:tab/>
        <w:t>Develop, document, and disseminate to [Assignment: organization-defined personnel or roles]:</w:t>
      </w:r>
    </w:p>
    <w:p w14:paraId="207E7607" w14:textId="77777777" w:rsidR="00CB0B51" w:rsidRPr="00CB0B51" w:rsidRDefault="00CB0B51" w:rsidP="007873B2">
      <w:pPr>
        <w:spacing w:before="120" w:after="120" w:line="240" w:lineRule="auto"/>
        <w:ind w:left="990" w:hanging="360"/>
        <w:rPr>
          <w:rFonts w:cstheme="minorHAnsi"/>
          <w:sz w:val="20"/>
          <w:szCs w:val="20"/>
        </w:rPr>
      </w:pPr>
      <w:r w:rsidRPr="00CB0B51">
        <w:rPr>
          <w:rFonts w:cstheme="minorHAnsi"/>
          <w:sz w:val="20"/>
          <w:szCs w:val="20"/>
        </w:rPr>
        <w:t>1.</w:t>
      </w:r>
      <w:r w:rsidRPr="00CB0B51">
        <w:rPr>
          <w:rFonts w:cstheme="minorHAnsi"/>
          <w:sz w:val="20"/>
          <w:szCs w:val="20"/>
        </w:rPr>
        <w:tab/>
        <w:t>[Selection (one-or-more): organization-level; mission/business process-level; system-level] physical and environmental protection policy that:</w:t>
      </w:r>
    </w:p>
    <w:p w14:paraId="2E82B9D2" w14:textId="77777777" w:rsidR="00CB0B51" w:rsidRPr="00CB0B51" w:rsidRDefault="00CB0B51" w:rsidP="007873B2">
      <w:pPr>
        <w:spacing w:before="120" w:after="120" w:line="240" w:lineRule="auto"/>
        <w:ind w:left="1350" w:hanging="360"/>
        <w:rPr>
          <w:rFonts w:cstheme="minorHAnsi"/>
          <w:sz w:val="20"/>
          <w:szCs w:val="20"/>
        </w:rPr>
      </w:pPr>
      <w:r w:rsidRPr="00CB0B51">
        <w:rPr>
          <w:rFonts w:cstheme="minorHAnsi"/>
          <w:sz w:val="20"/>
          <w:szCs w:val="20"/>
        </w:rPr>
        <w:t>(a)</w:t>
      </w:r>
      <w:r w:rsidRPr="00CB0B51">
        <w:rPr>
          <w:rFonts w:cstheme="minorHAnsi"/>
          <w:sz w:val="20"/>
          <w:szCs w:val="20"/>
        </w:rPr>
        <w:tab/>
        <w:t>Addresses purpose, scope, roles, responsibilities, management commitment, coordination among organizational entities, and compliance; and</w:t>
      </w:r>
    </w:p>
    <w:p w14:paraId="681F6782" w14:textId="77777777" w:rsidR="00CB0B51" w:rsidRPr="00CB0B51" w:rsidRDefault="00CB0B51" w:rsidP="007873B2">
      <w:pPr>
        <w:spacing w:before="120" w:after="120" w:line="240" w:lineRule="auto"/>
        <w:ind w:left="1350" w:hanging="360"/>
        <w:rPr>
          <w:rFonts w:cstheme="minorHAnsi"/>
          <w:sz w:val="20"/>
          <w:szCs w:val="20"/>
        </w:rPr>
      </w:pPr>
      <w:r w:rsidRPr="00CB0B51">
        <w:rPr>
          <w:rFonts w:cstheme="minorHAnsi"/>
          <w:sz w:val="20"/>
          <w:szCs w:val="20"/>
        </w:rPr>
        <w:t>(b)</w:t>
      </w:r>
      <w:r w:rsidRPr="00CB0B51">
        <w:rPr>
          <w:rFonts w:cstheme="minorHAnsi"/>
          <w:sz w:val="20"/>
          <w:szCs w:val="20"/>
        </w:rPr>
        <w:tab/>
        <w:t>Is consistent with applicable laws, executive orders, directives, regulations, policies, standards, and guidelines; and</w:t>
      </w:r>
    </w:p>
    <w:p w14:paraId="17D2C53D" w14:textId="77777777" w:rsidR="00CB0B51" w:rsidRPr="00CB0B51" w:rsidRDefault="00CB0B51" w:rsidP="007873B2">
      <w:pPr>
        <w:spacing w:before="120" w:after="120" w:line="240" w:lineRule="auto"/>
        <w:ind w:left="990" w:hanging="360"/>
        <w:rPr>
          <w:rFonts w:cstheme="minorHAnsi"/>
          <w:sz w:val="20"/>
          <w:szCs w:val="20"/>
        </w:rPr>
      </w:pPr>
      <w:r w:rsidRPr="00CB0B51">
        <w:rPr>
          <w:rFonts w:cstheme="minorHAnsi"/>
          <w:sz w:val="20"/>
          <w:szCs w:val="20"/>
        </w:rPr>
        <w:t>2.</w:t>
      </w:r>
      <w:r w:rsidRPr="00CB0B51">
        <w:rPr>
          <w:rFonts w:cstheme="minorHAnsi"/>
          <w:sz w:val="20"/>
          <w:szCs w:val="20"/>
        </w:rPr>
        <w:tab/>
        <w:t xml:space="preserve">Procedures to facilitate the implementation of the physical and environmental protection policy and the associated physical and environmental protection </w:t>
      </w:r>
      <w:proofErr w:type="gramStart"/>
      <w:r w:rsidRPr="00CB0B51">
        <w:rPr>
          <w:rFonts w:cstheme="minorHAnsi"/>
          <w:sz w:val="20"/>
          <w:szCs w:val="20"/>
        </w:rPr>
        <w:t>controls;</w:t>
      </w:r>
      <w:proofErr w:type="gramEnd"/>
    </w:p>
    <w:p w14:paraId="0BE574ED" w14:textId="77777777" w:rsidR="00CB0B51" w:rsidRPr="00CB0B51" w:rsidRDefault="00CB0B51" w:rsidP="007873B2">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Designate an [Assignment: organization-defined official] to manage the development, documentation, and dissemination of the physical and environmental protection policy and procedures; and</w:t>
      </w:r>
    </w:p>
    <w:p w14:paraId="7CC371AD" w14:textId="77777777" w:rsidR="00CB0B51" w:rsidRPr="00CB0B51" w:rsidRDefault="00CB0B51" w:rsidP="007873B2">
      <w:pPr>
        <w:spacing w:before="120" w:after="120" w:line="240" w:lineRule="auto"/>
        <w:ind w:left="630" w:hanging="360"/>
        <w:rPr>
          <w:rFonts w:cstheme="minorHAnsi"/>
          <w:sz w:val="20"/>
          <w:szCs w:val="20"/>
        </w:rPr>
      </w:pPr>
      <w:r w:rsidRPr="00CB0B51">
        <w:rPr>
          <w:rFonts w:cstheme="minorHAnsi"/>
          <w:sz w:val="20"/>
          <w:szCs w:val="20"/>
        </w:rPr>
        <w:t>c.</w:t>
      </w:r>
      <w:r w:rsidRPr="00CB0B51">
        <w:rPr>
          <w:rFonts w:cstheme="minorHAnsi"/>
          <w:sz w:val="20"/>
          <w:szCs w:val="20"/>
        </w:rPr>
        <w:tab/>
        <w:t>Review and update the current physical and environmental protection:</w:t>
      </w:r>
    </w:p>
    <w:p w14:paraId="70ECE1EC" w14:textId="77777777" w:rsidR="00CB0B51" w:rsidRPr="00CB0B51" w:rsidRDefault="00CB0B51" w:rsidP="007873B2">
      <w:pPr>
        <w:spacing w:before="120" w:after="120" w:line="240" w:lineRule="auto"/>
        <w:ind w:left="990" w:hanging="360"/>
        <w:rPr>
          <w:rFonts w:cstheme="minorHAnsi"/>
          <w:sz w:val="20"/>
          <w:szCs w:val="20"/>
        </w:rPr>
      </w:pPr>
      <w:r w:rsidRPr="00CB0B51">
        <w:rPr>
          <w:rFonts w:cstheme="minorHAnsi"/>
          <w:sz w:val="20"/>
          <w:szCs w:val="20"/>
        </w:rPr>
        <w:t>1.</w:t>
      </w:r>
      <w:r w:rsidRPr="00CB0B51">
        <w:rPr>
          <w:rFonts w:cstheme="minorHAnsi"/>
          <w:sz w:val="20"/>
          <w:szCs w:val="20"/>
        </w:rPr>
        <w:tab/>
        <w:t>Policy [Assignment: organization-defined frequency] and following [Assignment: organization-defined events]; and</w:t>
      </w:r>
    </w:p>
    <w:p w14:paraId="4AA4001D" w14:textId="77777777" w:rsidR="00CB0B51" w:rsidRPr="00CB0B51" w:rsidRDefault="00CB0B51" w:rsidP="007873B2">
      <w:pPr>
        <w:spacing w:before="120" w:after="120" w:line="240" w:lineRule="auto"/>
        <w:ind w:left="990" w:hanging="360"/>
        <w:rPr>
          <w:rFonts w:cstheme="minorHAnsi"/>
          <w:sz w:val="20"/>
          <w:szCs w:val="20"/>
        </w:rPr>
      </w:pPr>
      <w:r w:rsidRPr="00CB0B51">
        <w:rPr>
          <w:rFonts w:cstheme="minorHAnsi"/>
          <w:sz w:val="20"/>
          <w:szCs w:val="20"/>
        </w:rPr>
        <w:t>2.</w:t>
      </w:r>
      <w:r w:rsidRPr="00CB0B51">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B2BAE54" w14:textId="77777777" w:rsidTr="00D04FAF">
        <w:tc>
          <w:tcPr>
            <w:tcW w:w="0" w:type="auto"/>
            <w:shd w:val="clear" w:color="auto" w:fill="CCECFC"/>
          </w:tcPr>
          <w:p w14:paraId="10A5293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 Control Summary Information</w:t>
            </w:r>
          </w:p>
        </w:tc>
      </w:tr>
      <w:tr w:rsidR="00CB0B51" w:rsidRPr="00CB0B51" w14:paraId="2B83FEBD" w14:textId="77777777" w:rsidTr="00D04FAF">
        <w:tc>
          <w:tcPr>
            <w:tcW w:w="0" w:type="auto"/>
            <w:shd w:val="clear" w:color="auto" w:fill="FFFFFF"/>
          </w:tcPr>
          <w:p w14:paraId="45CB839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3CE354C" w14:textId="77777777" w:rsidTr="00D04FAF">
        <w:tc>
          <w:tcPr>
            <w:tcW w:w="0" w:type="auto"/>
            <w:shd w:val="clear" w:color="auto" w:fill="FFFFFF"/>
          </w:tcPr>
          <w:p w14:paraId="01D06C0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PE-1(a):</w:t>
            </w:r>
          </w:p>
        </w:tc>
      </w:tr>
      <w:tr w:rsidR="00CB0B51" w:rsidRPr="00CB0B51" w14:paraId="7C909DA9" w14:textId="77777777" w:rsidTr="00D04FAF">
        <w:tc>
          <w:tcPr>
            <w:tcW w:w="0" w:type="auto"/>
            <w:shd w:val="clear" w:color="auto" w:fill="FFFFFF"/>
          </w:tcPr>
          <w:p w14:paraId="08DF60C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PE-1(a)(1):</w:t>
            </w:r>
          </w:p>
        </w:tc>
      </w:tr>
      <w:tr w:rsidR="00CB0B51" w:rsidRPr="00CB0B51" w14:paraId="5E8277FC" w14:textId="77777777" w:rsidTr="00D04FAF">
        <w:tc>
          <w:tcPr>
            <w:tcW w:w="0" w:type="auto"/>
            <w:shd w:val="clear" w:color="auto" w:fill="FFFFFF"/>
          </w:tcPr>
          <w:p w14:paraId="52FD67C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PE-1(b):</w:t>
            </w:r>
          </w:p>
        </w:tc>
      </w:tr>
      <w:tr w:rsidR="00CB0B51" w:rsidRPr="00CB0B51" w14:paraId="4EFD40CD" w14:textId="77777777" w:rsidTr="00D04FAF">
        <w:tc>
          <w:tcPr>
            <w:tcW w:w="0" w:type="auto"/>
            <w:shd w:val="clear" w:color="auto" w:fill="FFFFFF"/>
          </w:tcPr>
          <w:p w14:paraId="4E41D7B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PE-1(c)(1)-1:</w:t>
            </w:r>
          </w:p>
        </w:tc>
      </w:tr>
      <w:tr w:rsidR="00CB0B51" w:rsidRPr="00CB0B51" w14:paraId="2E6DFBB6" w14:textId="77777777" w:rsidTr="00D04FAF">
        <w:tc>
          <w:tcPr>
            <w:tcW w:w="0" w:type="auto"/>
            <w:shd w:val="clear" w:color="auto" w:fill="FFFFFF"/>
          </w:tcPr>
          <w:p w14:paraId="64ABD09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PE-1(c)(1)-2:</w:t>
            </w:r>
          </w:p>
        </w:tc>
      </w:tr>
      <w:tr w:rsidR="00CB0B51" w:rsidRPr="00CB0B51" w14:paraId="55EBA27F" w14:textId="77777777" w:rsidTr="00D04FAF">
        <w:tc>
          <w:tcPr>
            <w:tcW w:w="0" w:type="auto"/>
            <w:shd w:val="clear" w:color="auto" w:fill="FFFFFF"/>
          </w:tcPr>
          <w:p w14:paraId="4C5E3A3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PE-1(c)(2)-1:</w:t>
            </w:r>
          </w:p>
        </w:tc>
      </w:tr>
      <w:tr w:rsidR="00CB0B51" w:rsidRPr="00CB0B51" w14:paraId="00106639" w14:textId="77777777" w:rsidTr="00D04FAF">
        <w:tc>
          <w:tcPr>
            <w:tcW w:w="0" w:type="auto"/>
            <w:shd w:val="clear" w:color="auto" w:fill="FFFFFF"/>
          </w:tcPr>
          <w:p w14:paraId="4BC5D88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PE-1(c)(2)-2:</w:t>
            </w:r>
          </w:p>
        </w:tc>
      </w:tr>
      <w:tr w:rsidR="00CB0B51" w:rsidRPr="00CB0B51" w14:paraId="255B2C93" w14:textId="77777777" w:rsidTr="00D04FAF">
        <w:tc>
          <w:tcPr>
            <w:tcW w:w="0" w:type="auto"/>
            <w:shd w:val="clear" w:color="auto" w:fill="FFFFFF"/>
          </w:tcPr>
          <w:p w14:paraId="102E4E8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1019919" w14:textId="48C92EBF" w:rsidR="00CB0B51" w:rsidRPr="00CB0B51" w:rsidRDefault="00000000" w:rsidP="007873B2">
            <w:pPr>
              <w:spacing w:before="120" w:after="120" w:line="240" w:lineRule="auto"/>
              <w:rPr>
                <w:rFonts w:cstheme="minorHAnsi"/>
                <w:sz w:val="20"/>
                <w:szCs w:val="20"/>
              </w:rPr>
            </w:pPr>
            <w:sdt>
              <w:sdtPr>
                <w:rPr>
                  <w:rFonts w:cstheme="minorHAnsi"/>
                  <w:sz w:val="20"/>
                  <w:szCs w:val="20"/>
                </w:rPr>
                <w:id w:val="17986636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7873B2">
              <w:rPr>
                <w:rFonts w:cstheme="minorHAnsi"/>
                <w:sz w:val="20"/>
                <w:szCs w:val="20"/>
              </w:rPr>
              <w:t xml:space="preserve"> </w:t>
            </w:r>
            <w:sdt>
              <w:sdtPr>
                <w:rPr>
                  <w:rFonts w:cstheme="minorHAnsi"/>
                  <w:sz w:val="20"/>
                  <w:szCs w:val="20"/>
                </w:rPr>
                <w:id w:val="104093174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7873B2">
              <w:rPr>
                <w:rFonts w:cstheme="minorHAnsi"/>
                <w:sz w:val="20"/>
                <w:szCs w:val="20"/>
              </w:rPr>
              <w:t xml:space="preserve"> </w:t>
            </w:r>
            <w:sdt>
              <w:sdtPr>
                <w:rPr>
                  <w:rFonts w:cstheme="minorHAnsi"/>
                  <w:sz w:val="20"/>
                  <w:szCs w:val="20"/>
                </w:rPr>
                <w:id w:val="137445021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7873B2">
              <w:rPr>
                <w:rFonts w:cstheme="minorHAnsi"/>
                <w:sz w:val="20"/>
                <w:szCs w:val="20"/>
              </w:rPr>
              <w:t xml:space="preserve"> </w:t>
            </w:r>
            <w:sdt>
              <w:sdtPr>
                <w:rPr>
                  <w:rFonts w:cstheme="minorHAnsi"/>
                  <w:sz w:val="20"/>
                  <w:szCs w:val="20"/>
                </w:rPr>
                <w:id w:val="205045377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7873B2">
              <w:rPr>
                <w:rFonts w:cstheme="minorHAnsi"/>
                <w:sz w:val="20"/>
                <w:szCs w:val="20"/>
              </w:rPr>
              <w:t xml:space="preserve"> </w:t>
            </w:r>
            <w:sdt>
              <w:sdtPr>
                <w:rPr>
                  <w:rFonts w:cstheme="minorHAnsi"/>
                  <w:sz w:val="20"/>
                  <w:szCs w:val="20"/>
                </w:rPr>
                <w:id w:val="17399534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3B6143F" w14:textId="77777777" w:rsidTr="00D04FAF">
        <w:tc>
          <w:tcPr>
            <w:tcW w:w="0" w:type="auto"/>
            <w:shd w:val="clear" w:color="auto" w:fill="FFFFFF"/>
          </w:tcPr>
          <w:p w14:paraId="35C9CAB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08FAB6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3642511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2AF11A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010599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144932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5831196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ECDF91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353466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B6F9BBB" w14:textId="5ED9AA7D" w:rsidR="00CB0B51" w:rsidRPr="00CB0B51" w:rsidRDefault="00165D16" w:rsidP="00165D16">
            <w:pPr>
              <w:spacing w:before="120" w:after="120" w:line="240" w:lineRule="auto"/>
              <w:rPr>
                <w:rFonts w:cstheme="minorHAnsi"/>
                <w:sz w:val="20"/>
                <w:szCs w:val="20"/>
              </w:rPr>
            </w:pPr>
            <w:sdt>
              <w:sdtPr>
                <w:rPr>
                  <w:rFonts w:cstheme="minorHAnsi"/>
                  <w:sz w:val="20"/>
                  <w:szCs w:val="20"/>
                </w:rPr>
                <w:id w:val="5378642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2F1EDB0" w14:textId="77777777" w:rsidTr="00D04FAF">
        <w:tc>
          <w:tcPr>
            <w:tcW w:w="0" w:type="auto"/>
            <w:shd w:val="clear" w:color="auto" w:fill="CCECFC"/>
          </w:tcPr>
          <w:p w14:paraId="76C3070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 What is the solution and how is it implemented?</w:t>
            </w:r>
          </w:p>
        </w:tc>
      </w:tr>
      <w:tr w:rsidR="00CB0B51" w:rsidRPr="00CB0B51" w14:paraId="3A8FE52C" w14:textId="77777777" w:rsidTr="00D04FAF">
        <w:tc>
          <w:tcPr>
            <w:tcW w:w="0" w:type="auto"/>
            <w:shd w:val="clear" w:color="auto" w:fill="FFFFFF"/>
          </w:tcPr>
          <w:p w14:paraId="063857E0" w14:textId="435862AA" w:rsidR="00CB0B51" w:rsidRPr="00CB0B51" w:rsidRDefault="00CB0B51" w:rsidP="00803195">
            <w:pPr>
              <w:spacing w:before="120" w:after="120" w:line="240" w:lineRule="auto"/>
              <w:rPr>
                <w:rFonts w:cstheme="minorHAnsi"/>
                <w:sz w:val="20"/>
                <w:szCs w:val="20"/>
              </w:rPr>
            </w:pPr>
          </w:p>
        </w:tc>
      </w:tr>
    </w:tbl>
    <w:p w14:paraId="3F6ED44A" w14:textId="77777777" w:rsidR="007873B2" w:rsidRDefault="007873B2" w:rsidP="00803195">
      <w:pPr>
        <w:spacing w:before="120" w:after="120" w:line="240" w:lineRule="auto"/>
        <w:rPr>
          <w:rFonts w:cstheme="minorHAnsi"/>
          <w:bCs/>
          <w:iCs/>
          <w:sz w:val="20"/>
          <w:szCs w:val="20"/>
        </w:rPr>
      </w:pPr>
      <w:bookmarkStart w:id="545" w:name="_Toc137218301"/>
      <w:bookmarkStart w:id="546" w:name="_Toc158135863"/>
    </w:p>
    <w:p w14:paraId="517AD82E" w14:textId="180667AC" w:rsidR="00CB0B51" w:rsidRPr="005C68A6" w:rsidRDefault="00CB0B51" w:rsidP="005C68A6">
      <w:pPr>
        <w:rPr>
          <w:b/>
          <w:bCs/>
        </w:rPr>
      </w:pPr>
      <w:r w:rsidRPr="005C68A6">
        <w:rPr>
          <w:b/>
          <w:bCs/>
        </w:rPr>
        <w:t xml:space="preserve">PE-2 Physical Access Authorizations </w:t>
      </w:r>
      <w:bookmarkEnd w:id="545"/>
      <w:bookmarkEnd w:id="546"/>
    </w:p>
    <w:p w14:paraId="70C44F80" w14:textId="77777777" w:rsidR="00CB0B51" w:rsidRPr="00CB0B51" w:rsidRDefault="00CB0B51" w:rsidP="00176EB2">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 xml:space="preserve">Develop, approve, and maintain a list of individuals with authorized access to the facility where the system </w:t>
      </w:r>
      <w:proofErr w:type="gramStart"/>
      <w:r w:rsidRPr="00CB0B51">
        <w:rPr>
          <w:rFonts w:cstheme="minorHAnsi"/>
          <w:sz w:val="20"/>
          <w:szCs w:val="20"/>
        </w:rPr>
        <w:t>resides;</w:t>
      </w:r>
      <w:proofErr w:type="gramEnd"/>
    </w:p>
    <w:p w14:paraId="362ADCD5" w14:textId="77777777" w:rsidR="00CB0B51" w:rsidRPr="00CB0B51" w:rsidRDefault="00CB0B51" w:rsidP="00176EB2">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 xml:space="preserve">Issue authorization credentials for facility </w:t>
      </w:r>
      <w:proofErr w:type="gramStart"/>
      <w:r w:rsidRPr="00CB0B51">
        <w:rPr>
          <w:rFonts w:cstheme="minorHAnsi"/>
          <w:sz w:val="20"/>
          <w:szCs w:val="20"/>
        </w:rPr>
        <w:t>access;</w:t>
      </w:r>
      <w:proofErr w:type="gramEnd"/>
    </w:p>
    <w:p w14:paraId="2566B09F" w14:textId="77777777" w:rsidR="00CB0B51" w:rsidRPr="00CB0B51" w:rsidRDefault="00CB0B51" w:rsidP="00176EB2">
      <w:pPr>
        <w:spacing w:before="120" w:after="120" w:line="240" w:lineRule="auto"/>
        <w:ind w:left="630" w:hanging="270"/>
        <w:rPr>
          <w:rFonts w:cstheme="minorHAnsi"/>
          <w:sz w:val="20"/>
          <w:szCs w:val="20"/>
        </w:rPr>
      </w:pPr>
      <w:r w:rsidRPr="00CB0B51">
        <w:rPr>
          <w:rFonts w:cstheme="minorHAnsi"/>
          <w:sz w:val="20"/>
          <w:szCs w:val="20"/>
        </w:rPr>
        <w:t>c.</w:t>
      </w:r>
      <w:r w:rsidRPr="00CB0B51">
        <w:rPr>
          <w:rFonts w:cstheme="minorHAnsi"/>
          <w:sz w:val="20"/>
          <w:szCs w:val="20"/>
        </w:rPr>
        <w:tab/>
        <w:t>Review the access list detailing authorized facility access by individuals [Assignment: organization-defined frequency]; and</w:t>
      </w:r>
    </w:p>
    <w:p w14:paraId="6F92840C" w14:textId="77777777" w:rsidR="00CB0B51" w:rsidRPr="00CB0B51" w:rsidRDefault="00CB0B51" w:rsidP="00176EB2">
      <w:pPr>
        <w:spacing w:before="120" w:after="120" w:line="240" w:lineRule="auto"/>
        <w:ind w:left="630" w:hanging="270"/>
        <w:rPr>
          <w:rFonts w:cstheme="minorHAnsi"/>
          <w:sz w:val="20"/>
          <w:szCs w:val="20"/>
        </w:rPr>
      </w:pPr>
      <w:r w:rsidRPr="00CB0B51">
        <w:rPr>
          <w:rFonts w:cstheme="minorHAnsi"/>
          <w:sz w:val="20"/>
          <w:szCs w:val="20"/>
        </w:rPr>
        <w:t>d.</w:t>
      </w:r>
      <w:r w:rsidRPr="00CB0B51">
        <w:rPr>
          <w:rFonts w:cstheme="minorHAnsi"/>
          <w:sz w:val="20"/>
          <w:szCs w:val="20"/>
        </w:rPr>
        <w:tab/>
        <w:t>Remove individuals from the facility access list when access is no longer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267F025" w14:textId="77777777" w:rsidTr="00D04FAF">
        <w:tc>
          <w:tcPr>
            <w:tcW w:w="0" w:type="auto"/>
            <w:shd w:val="clear" w:color="auto" w:fill="CCECFC"/>
          </w:tcPr>
          <w:p w14:paraId="62E0BAB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PE-2 Control Summary Information</w:t>
            </w:r>
          </w:p>
        </w:tc>
      </w:tr>
      <w:tr w:rsidR="00CB0B51" w:rsidRPr="00CB0B51" w14:paraId="3EB7787D" w14:textId="77777777" w:rsidTr="00D04FAF">
        <w:tc>
          <w:tcPr>
            <w:tcW w:w="0" w:type="auto"/>
            <w:shd w:val="clear" w:color="auto" w:fill="FFFFFF"/>
          </w:tcPr>
          <w:p w14:paraId="4874AA5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E306EFB" w14:textId="77777777" w:rsidTr="00D04FAF">
        <w:tc>
          <w:tcPr>
            <w:tcW w:w="0" w:type="auto"/>
            <w:shd w:val="clear" w:color="auto" w:fill="FFFFFF"/>
          </w:tcPr>
          <w:p w14:paraId="1F9625A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PE-2(c):</w:t>
            </w:r>
          </w:p>
        </w:tc>
      </w:tr>
      <w:tr w:rsidR="00CB0B51" w:rsidRPr="00CB0B51" w14:paraId="56808A8E" w14:textId="77777777" w:rsidTr="00D04FAF">
        <w:tc>
          <w:tcPr>
            <w:tcW w:w="0" w:type="auto"/>
            <w:shd w:val="clear" w:color="auto" w:fill="FFFFFF"/>
          </w:tcPr>
          <w:p w14:paraId="031E8D2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A7A7252" w14:textId="0888980B" w:rsidR="00CB0B51" w:rsidRPr="00CB0B51" w:rsidRDefault="00000000" w:rsidP="00176EB2">
            <w:pPr>
              <w:spacing w:before="120" w:after="120" w:line="240" w:lineRule="auto"/>
              <w:rPr>
                <w:rFonts w:cstheme="minorHAnsi"/>
                <w:sz w:val="20"/>
                <w:szCs w:val="20"/>
              </w:rPr>
            </w:pPr>
            <w:sdt>
              <w:sdtPr>
                <w:rPr>
                  <w:rFonts w:cstheme="minorHAnsi"/>
                  <w:sz w:val="20"/>
                  <w:szCs w:val="20"/>
                </w:rPr>
                <w:id w:val="121464949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176EB2">
              <w:rPr>
                <w:rFonts w:cstheme="minorHAnsi"/>
                <w:sz w:val="20"/>
                <w:szCs w:val="20"/>
              </w:rPr>
              <w:t xml:space="preserve"> </w:t>
            </w:r>
            <w:sdt>
              <w:sdtPr>
                <w:rPr>
                  <w:rFonts w:cstheme="minorHAnsi"/>
                  <w:sz w:val="20"/>
                  <w:szCs w:val="20"/>
                </w:rPr>
                <w:id w:val="102531425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176EB2">
              <w:rPr>
                <w:rFonts w:cstheme="minorHAnsi"/>
                <w:sz w:val="20"/>
                <w:szCs w:val="20"/>
              </w:rPr>
              <w:t xml:space="preserve"> </w:t>
            </w:r>
            <w:sdt>
              <w:sdtPr>
                <w:rPr>
                  <w:rFonts w:cstheme="minorHAnsi"/>
                  <w:sz w:val="20"/>
                  <w:szCs w:val="20"/>
                </w:rPr>
                <w:id w:val="13385308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176EB2">
              <w:rPr>
                <w:rFonts w:cstheme="minorHAnsi"/>
                <w:sz w:val="20"/>
                <w:szCs w:val="20"/>
              </w:rPr>
              <w:t xml:space="preserve"> </w:t>
            </w:r>
            <w:sdt>
              <w:sdtPr>
                <w:rPr>
                  <w:rFonts w:cstheme="minorHAnsi"/>
                  <w:sz w:val="20"/>
                  <w:szCs w:val="20"/>
                </w:rPr>
                <w:id w:val="93259502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176EB2">
              <w:rPr>
                <w:rFonts w:cstheme="minorHAnsi"/>
                <w:sz w:val="20"/>
                <w:szCs w:val="20"/>
              </w:rPr>
              <w:t xml:space="preserve"> </w:t>
            </w:r>
            <w:sdt>
              <w:sdtPr>
                <w:rPr>
                  <w:rFonts w:cstheme="minorHAnsi"/>
                  <w:sz w:val="20"/>
                  <w:szCs w:val="20"/>
                </w:rPr>
                <w:id w:val="143113938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87254CD" w14:textId="77777777" w:rsidTr="00D04FAF">
        <w:tc>
          <w:tcPr>
            <w:tcW w:w="0" w:type="auto"/>
            <w:shd w:val="clear" w:color="auto" w:fill="FFFFFF"/>
          </w:tcPr>
          <w:p w14:paraId="1C50507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59D6E1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0270212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3952C9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945886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CDD6F1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642302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5FB4F9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2388388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17BE0F8" w14:textId="452A5C2E" w:rsidR="00CB0B51" w:rsidRPr="00CB0B51" w:rsidRDefault="00165D16" w:rsidP="00165D16">
            <w:pPr>
              <w:spacing w:before="120" w:after="120" w:line="240" w:lineRule="auto"/>
              <w:rPr>
                <w:rFonts w:cstheme="minorHAnsi"/>
                <w:sz w:val="20"/>
                <w:szCs w:val="20"/>
              </w:rPr>
            </w:pPr>
            <w:sdt>
              <w:sdtPr>
                <w:rPr>
                  <w:rFonts w:cstheme="minorHAnsi"/>
                  <w:sz w:val="20"/>
                  <w:szCs w:val="20"/>
                </w:rPr>
                <w:id w:val="-17975120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6419E4E" w14:textId="77777777" w:rsidTr="00D04FAF">
        <w:tc>
          <w:tcPr>
            <w:tcW w:w="0" w:type="auto"/>
            <w:shd w:val="clear" w:color="auto" w:fill="CCECFC"/>
          </w:tcPr>
          <w:p w14:paraId="422DE89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PE-2 What is the solution and how is it implemented?</w:t>
            </w:r>
          </w:p>
        </w:tc>
      </w:tr>
      <w:tr w:rsidR="00CB0B51" w:rsidRPr="00CB0B51" w14:paraId="4B67323D" w14:textId="77777777" w:rsidTr="00D04FAF">
        <w:tc>
          <w:tcPr>
            <w:tcW w:w="0" w:type="auto"/>
            <w:shd w:val="clear" w:color="auto" w:fill="FFFFFF"/>
          </w:tcPr>
          <w:p w14:paraId="4E631D48" w14:textId="3B4831C1" w:rsidR="00CB0B51" w:rsidRPr="00CB0B51" w:rsidRDefault="00CB0B51" w:rsidP="00803195">
            <w:pPr>
              <w:spacing w:before="120" w:after="120" w:line="240" w:lineRule="auto"/>
              <w:rPr>
                <w:rFonts w:cstheme="minorHAnsi"/>
                <w:sz w:val="20"/>
                <w:szCs w:val="20"/>
              </w:rPr>
            </w:pPr>
          </w:p>
        </w:tc>
      </w:tr>
    </w:tbl>
    <w:p w14:paraId="1715295C" w14:textId="77777777" w:rsidR="00176EB2" w:rsidRDefault="00176EB2" w:rsidP="00803195">
      <w:pPr>
        <w:spacing w:before="120" w:after="120" w:line="240" w:lineRule="auto"/>
        <w:rPr>
          <w:rFonts w:cstheme="minorHAnsi"/>
          <w:bCs/>
          <w:iCs/>
          <w:sz w:val="20"/>
          <w:szCs w:val="20"/>
        </w:rPr>
      </w:pPr>
      <w:bookmarkStart w:id="547" w:name="_Toc137218302"/>
      <w:bookmarkStart w:id="548" w:name="_Toc158135864"/>
    </w:p>
    <w:p w14:paraId="3D12D7F1" w14:textId="7A90774D" w:rsidR="00CB0B51" w:rsidRPr="005C68A6" w:rsidRDefault="00CB0B51" w:rsidP="005C68A6">
      <w:pPr>
        <w:rPr>
          <w:b/>
          <w:bCs/>
        </w:rPr>
      </w:pPr>
      <w:r w:rsidRPr="005C68A6">
        <w:rPr>
          <w:b/>
          <w:bCs/>
        </w:rPr>
        <w:t>PE-3 Physical Access Control</w:t>
      </w:r>
      <w:bookmarkEnd w:id="547"/>
      <w:bookmarkEnd w:id="548"/>
    </w:p>
    <w:p w14:paraId="16F30EA5" w14:textId="77777777" w:rsidR="00CB0B51" w:rsidRPr="00CB0B51" w:rsidRDefault="00CB0B51" w:rsidP="00176EB2">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Enforce physical access authorizations at [Assignment: organization-defined entry and exit points to the facility where the system resides] by:</w:t>
      </w:r>
    </w:p>
    <w:p w14:paraId="05859E78" w14:textId="77777777" w:rsidR="00CB0B51" w:rsidRPr="00CB0B51" w:rsidRDefault="00CB0B51" w:rsidP="004A7661">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Verifying individual access authorizations before granting access to the facility; and</w:t>
      </w:r>
    </w:p>
    <w:p w14:paraId="721D22DB" w14:textId="77777777" w:rsidR="00CB0B51" w:rsidRPr="00CB0B51" w:rsidRDefault="00CB0B51" w:rsidP="004A7661">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Controlling ingress and egress to the facility using [Selection (one or more): [Assignment: organization-defined physical access control systems or devices]; guards</w:t>
      </w:r>
      <w:proofErr w:type="gramStart"/>
      <w:r w:rsidRPr="00CB0B51">
        <w:rPr>
          <w:rFonts w:cstheme="minorHAnsi"/>
          <w:sz w:val="20"/>
          <w:szCs w:val="20"/>
        </w:rPr>
        <w:t>];</w:t>
      </w:r>
      <w:proofErr w:type="gramEnd"/>
    </w:p>
    <w:p w14:paraId="62CF0D6A" w14:textId="77777777" w:rsidR="00CB0B51" w:rsidRPr="00CB0B51" w:rsidRDefault="00CB0B51" w:rsidP="00176EB2">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Maintain physical access audit logs for [Assignment: organization-defined entry or exit points</w:t>
      </w:r>
      <w:proofErr w:type="gramStart"/>
      <w:r w:rsidRPr="00CB0B51">
        <w:rPr>
          <w:rFonts w:cstheme="minorHAnsi"/>
          <w:sz w:val="20"/>
          <w:szCs w:val="20"/>
        </w:rPr>
        <w:t>];</w:t>
      </w:r>
      <w:proofErr w:type="gramEnd"/>
    </w:p>
    <w:p w14:paraId="3C427E0A" w14:textId="77777777" w:rsidR="00CB0B51" w:rsidRPr="00CB0B51" w:rsidRDefault="00CB0B51" w:rsidP="00176EB2">
      <w:pPr>
        <w:spacing w:before="120" w:after="120" w:line="240" w:lineRule="auto"/>
        <w:ind w:left="630" w:hanging="270"/>
        <w:rPr>
          <w:rFonts w:cstheme="minorHAnsi"/>
          <w:sz w:val="20"/>
          <w:szCs w:val="20"/>
        </w:rPr>
      </w:pPr>
      <w:r w:rsidRPr="00CB0B51">
        <w:rPr>
          <w:rFonts w:cstheme="minorHAnsi"/>
          <w:sz w:val="20"/>
          <w:szCs w:val="20"/>
        </w:rPr>
        <w:t>c.</w:t>
      </w:r>
      <w:r w:rsidRPr="00CB0B51">
        <w:rPr>
          <w:rFonts w:cstheme="minorHAnsi"/>
          <w:sz w:val="20"/>
          <w:szCs w:val="20"/>
        </w:rPr>
        <w:tab/>
        <w:t>Control access to areas within the facility designated as publicly accessible by implementing the following controls: [Assignment: organization-defined physical access controls</w:t>
      </w:r>
      <w:proofErr w:type="gramStart"/>
      <w:r w:rsidRPr="00CB0B51">
        <w:rPr>
          <w:rFonts w:cstheme="minorHAnsi"/>
          <w:sz w:val="20"/>
          <w:szCs w:val="20"/>
        </w:rPr>
        <w:t>];</w:t>
      </w:r>
      <w:proofErr w:type="gramEnd"/>
    </w:p>
    <w:p w14:paraId="5DEA1A00" w14:textId="77777777" w:rsidR="00CB0B51" w:rsidRPr="00CB0B51" w:rsidRDefault="00CB0B51" w:rsidP="00176EB2">
      <w:pPr>
        <w:spacing w:before="120" w:after="120" w:line="240" w:lineRule="auto"/>
        <w:ind w:left="630" w:hanging="270"/>
        <w:rPr>
          <w:rFonts w:cstheme="minorHAnsi"/>
          <w:sz w:val="20"/>
          <w:szCs w:val="20"/>
        </w:rPr>
      </w:pPr>
      <w:r w:rsidRPr="00CB0B51">
        <w:rPr>
          <w:rFonts w:cstheme="minorHAnsi"/>
          <w:sz w:val="20"/>
          <w:szCs w:val="20"/>
        </w:rPr>
        <w:t>d.</w:t>
      </w:r>
      <w:r w:rsidRPr="00CB0B51">
        <w:rPr>
          <w:rFonts w:cstheme="minorHAnsi"/>
          <w:sz w:val="20"/>
          <w:szCs w:val="20"/>
        </w:rPr>
        <w:tab/>
        <w:t>Escort visitors and control visitor activity [Assignment: organization-defined circumstances requiring visitor escorts and control of visitor activity</w:t>
      </w:r>
      <w:proofErr w:type="gramStart"/>
      <w:r w:rsidRPr="00CB0B51">
        <w:rPr>
          <w:rFonts w:cstheme="minorHAnsi"/>
          <w:sz w:val="20"/>
          <w:szCs w:val="20"/>
        </w:rPr>
        <w:t>];</w:t>
      </w:r>
      <w:proofErr w:type="gramEnd"/>
    </w:p>
    <w:p w14:paraId="78F46011" w14:textId="77777777" w:rsidR="00CB0B51" w:rsidRPr="00CB0B51" w:rsidRDefault="00CB0B51" w:rsidP="00176EB2">
      <w:pPr>
        <w:spacing w:before="120" w:after="120" w:line="240" w:lineRule="auto"/>
        <w:ind w:left="630" w:hanging="270"/>
        <w:rPr>
          <w:rFonts w:cstheme="minorHAnsi"/>
          <w:sz w:val="20"/>
          <w:szCs w:val="20"/>
        </w:rPr>
      </w:pPr>
      <w:r w:rsidRPr="00CB0B51">
        <w:rPr>
          <w:rFonts w:cstheme="minorHAnsi"/>
          <w:sz w:val="20"/>
          <w:szCs w:val="20"/>
        </w:rPr>
        <w:t>e.</w:t>
      </w:r>
      <w:r w:rsidRPr="00CB0B51">
        <w:rPr>
          <w:rFonts w:cstheme="minorHAnsi"/>
          <w:sz w:val="20"/>
          <w:szCs w:val="20"/>
        </w:rPr>
        <w:tab/>
        <w:t xml:space="preserve">Secure keys, combinations, and other physical access </w:t>
      </w:r>
      <w:proofErr w:type="gramStart"/>
      <w:r w:rsidRPr="00CB0B51">
        <w:rPr>
          <w:rFonts w:cstheme="minorHAnsi"/>
          <w:sz w:val="20"/>
          <w:szCs w:val="20"/>
        </w:rPr>
        <w:t>devices;</w:t>
      </w:r>
      <w:proofErr w:type="gramEnd"/>
    </w:p>
    <w:p w14:paraId="521665DC" w14:textId="77777777" w:rsidR="00CB0B51" w:rsidRPr="00CB0B51" w:rsidRDefault="00CB0B51" w:rsidP="00176EB2">
      <w:pPr>
        <w:spacing w:before="120" w:after="120" w:line="240" w:lineRule="auto"/>
        <w:ind w:left="630" w:hanging="270"/>
        <w:rPr>
          <w:rFonts w:cstheme="minorHAnsi"/>
          <w:sz w:val="20"/>
          <w:szCs w:val="20"/>
        </w:rPr>
      </w:pPr>
      <w:r w:rsidRPr="00CB0B51">
        <w:rPr>
          <w:rFonts w:cstheme="minorHAnsi"/>
          <w:sz w:val="20"/>
          <w:szCs w:val="20"/>
        </w:rPr>
        <w:t>f.</w:t>
      </w:r>
      <w:r w:rsidRPr="00CB0B51">
        <w:rPr>
          <w:rFonts w:cstheme="minorHAnsi"/>
          <w:sz w:val="20"/>
          <w:szCs w:val="20"/>
        </w:rPr>
        <w:tab/>
        <w:t>Inventory [Assignment: organization-defined physical access devices] every [Assignment: organization-defined frequency]; and</w:t>
      </w:r>
    </w:p>
    <w:p w14:paraId="404E8229" w14:textId="77777777" w:rsidR="00CB0B51" w:rsidRPr="00CB0B51" w:rsidRDefault="00CB0B51" w:rsidP="00176EB2">
      <w:pPr>
        <w:spacing w:before="120" w:after="120" w:line="240" w:lineRule="auto"/>
        <w:ind w:left="630" w:hanging="270"/>
        <w:rPr>
          <w:rFonts w:cstheme="minorHAnsi"/>
          <w:sz w:val="20"/>
          <w:szCs w:val="20"/>
        </w:rPr>
      </w:pPr>
      <w:r w:rsidRPr="00CB0B51">
        <w:rPr>
          <w:rFonts w:cstheme="minorHAnsi"/>
          <w:sz w:val="20"/>
          <w:szCs w:val="20"/>
        </w:rPr>
        <w:lastRenderedPageBreak/>
        <w:t>g.</w:t>
      </w:r>
      <w:r w:rsidRPr="00CB0B51">
        <w:rPr>
          <w:rFonts w:cstheme="minorHAnsi"/>
          <w:sz w:val="20"/>
          <w:szCs w:val="20"/>
        </w:rPr>
        <w:tab/>
        <w:t>Change combinations and keys [Assignment: organization-defined frequency] and/or when keys are lost, combinations are compromised, or when individuals possessing the keys or combinations are transferred or terminated.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64CDFDB" w14:textId="77777777" w:rsidTr="00D04FAF">
        <w:tc>
          <w:tcPr>
            <w:tcW w:w="0" w:type="auto"/>
            <w:shd w:val="clear" w:color="auto" w:fill="CCECFC"/>
          </w:tcPr>
          <w:p w14:paraId="1EE4458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PE-3 Control Summary Information</w:t>
            </w:r>
          </w:p>
        </w:tc>
      </w:tr>
      <w:tr w:rsidR="00CB0B51" w:rsidRPr="00CB0B51" w14:paraId="03E2C9F3" w14:textId="77777777" w:rsidTr="00D04FAF">
        <w:tc>
          <w:tcPr>
            <w:tcW w:w="0" w:type="auto"/>
            <w:shd w:val="clear" w:color="auto" w:fill="FFFFFF"/>
          </w:tcPr>
          <w:p w14:paraId="3E349FC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8653C0E" w14:textId="77777777" w:rsidTr="00D04FAF">
        <w:tc>
          <w:tcPr>
            <w:tcW w:w="0" w:type="auto"/>
            <w:shd w:val="clear" w:color="auto" w:fill="FFFFFF"/>
          </w:tcPr>
          <w:p w14:paraId="2E6A204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PE-3(a):</w:t>
            </w:r>
          </w:p>
        </w:tc>
      </w:tr>
      <w:tr w:rsidR="00CB0B51" w:rsidRPr="00CB0B51" w14:paraId="6DA35AAD" w14:textId="77777777" w:rsidTr="00D04FAF">
        <w:tc>
          <w:tcPr>
            <w:tcW w:w="0" w:type="auto"/>
            <w:shd w:val="clear" w:color="auto" w:fill="FFFFFF"/>
          </w:tcPr>
          <w:p w14:paraId="1EBDAD0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PE-3(a)(2):</w:t>
            </w:r>
          </w:p>
        </w:tc>
      </w:tr>
      <w:tr w:rsidR="00CB0B51" w:rsidRPr="00CB0B51" w14:paraId="12233DEC" w14:textId="77777777" w:rsidTr="00D04FAF">
        <w:tc>
          <w:tcPr>
            <w:tcW w:w="0" w:type="auto"/>
            <w:shd w:val="clear" w:color="auto" w:fill="FFFFFF"/>
          </w:tcPr>
          <w:p w14:paraId="2EDA921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PE-3(b):</w:t>
            </w:r>
          </w:p>
        </w:tc>
      </w:tr>
      <w:tr w:rsidR="00CB0B51" w:rsidRPr="00CB0B51" w14:paraId="62661F8E" w14:textId="77777777" w:rsidTr="00D04FAF">
        <w:tc>
          <w:tcPr>
            <w:tcW w:w="0" w:type="auto"/>
            <w:shd w:val="clear" w:color="auto" w:fill="FFFFFF"/>
          </w:tcPr>
          <w:p w14:paraId="6D0B37B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PE-3(c):</w:t>
            </w:r>
          </w:p>
        </w:tc>
      </w:tr>
      <w:tr w:rsidR="00CB0B51" w:rsidRPr="00CB0B51" w14:paraId="528E17D5" w14:textId="77777777" w:rsidTr="00D04FAF">
        <w:tc>
          <w:tcPr>
            <w:tcW w:w="0" w:type="auto"/>
            <w:shd w:val="clear" w:color="auto" w:fill="FFFFFF"/>
          </w:tcPr>
          <w:p w14:paraId="02D578F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PE-3(d):</w:t>
            </w:r>
          </w:p>
        </w:tc>
      </w:tr>
      <w:tr w:rsidR="00CB0B51" w:rsidRPr="00CB0B51" w14:paraId="0452484B" w14:textId="77777777" w:rsidTr="00D04FAF">
        <w:tc>
          <w:tcPr>
            <w:tcW w:w="0" w:type="auto"/>
            <w:shd w:val="clear" w:color="auto" w:fill="FFFFFF"/>
          </w:tcPr>
          <w:p w14:paraId="3035358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PE-3(f)-1:</w:t>
            </w:r>
          </w:p>
        </w:tc>
      </w:tr>
      <w:tr w:rsidR="00CB0B51" w:rsidRPr="00CB0B51" w14:paraId="5DA492B6" w14:textId="77777777" w:rsidTr="00D04FAF">
        <w:tc>
          <w:tcPr>
            <w:tcW w:w="0" w:type="auto"/>
            <w:shd w:val="clear" w:color="auto" w:fill="FFFFFF"/>
          </w:tcPr>
          <w:p w14:paraId="63AC221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PE-3(f)-2:</w:t>
            </w:r>
          </w:p>
        </w:tc>
      </w:tr>
      <w:tr w:rsidR="00CB0B51" w:rsidRPr="00CB0B51" w14:paraId="6498688F" w14:textId="77777777" w:rsidTr="00D04FAF">
        <w:tc>
          <w:tcPr>
            <w:tcW w:w="0" w:type="auto"/>
            <w:shd w:val="clear" w:color="auto" w:fill="FFFFFF"/>
          </w:tcPr>
          <w:p w14:paraId="0D9D3F7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PE-3(g):</w:t>
            </w:r>
          </w:p>
        </w:tc>
      </w:tr>
      <w:tr w:rsidR="00CB0B51" w:rsidRPr="00CB0B51" w14:paraId="2A9B7F7C" w14:textId="77777777" w:rsidTr="00D04FAF">
        <w:tc>
          <w:tcPr>
            <w:tcW w:w="0" w:type="auto"/>
            <w:shd w:val="clear" w:color="auto" w:fill="FFFFFF"/>
          </w:tcPr>
          <w:p w14:paraId="45F015D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5DA166F" w14:textId="72EA5E35" w:rsidR="00CB0B51" w:rsidRPr="00CB0B51" w:rsidRDefault="00000000" w:rsidP="008D1620">
            <w:pPr>
              <w:spacing w:before="120" w:after="120" w:line="240" w:lineRule="auto"/>
              <w:rPr>
                <w:rFonts w:cstheme="minorHAnsi"/>
                <w:sz w:val="20"/>
                <w:szCs w:val="20"/>
              </w:rPr>
            </w:pPr>
            <w:sdt>
              <w:sdtPr>
                <w:rPr>
                  <w:rFonts w:cstheme="minorHAnsi"/>
                  <w:sz w:val="20"/>
                  <w:szCs w:val="20"/>
                </w:rPr>
                <w:id w:val="41939894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8D1620">
              <w:rPr>
                <w:rFonts w:cstheme="minorHAnsi"/>
                <w:sz w:val="20"/>
                <w:szCs w:val="20"/>
              </w:rPr>
              <w:t xml:space="preserve"> </w:t>
            </w:r>
            <w:sdt>
              <w:sdtPr>
                <w:rPr>
                  <w:rFonts w:cstheme="minorHAnsi"/>
                  <w:sz w:val="20"/>
                  <w:szCs w:val="20"/>
                </w:rPr>
                <w:id w:val="47469962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8D1620">
              <w:rPr>
                <w:rFonts w:cstheme="minorHAnsi"/>
                <w:sz w:val="20"/>
                <w:szCs w:val="20"/>
              </w:rPr>
              <w:t xml:space="preserve"> </w:t>
            </w:r>
            <w:sdt>
              <w:sdtPr>
                <w:rPr>
                  <w:rFonts w:cstheme="minorHAnsi"/>
                  <w:sz w:val="20"/>
                  <w:szCs w:val="20"/>
                </w:rPr>
                <w:id w:val="114482431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8D1620">
              <w:rPr>
                <w:rFonts w:cstheme="minorHAnsi"/>
                <w:sz w:val="20"/>
                <w:szCs w:val="20"/>
              </w:rPr>
              <w:t xml:space="preserve"> </w:t>
            </w:r>
            <w:sdt>
              <w:sdtPr>
                <w:rPr>
                  <w:rFonts w:cstheme="minorHAnsi"/>
                  <w:sz w:val="20"/>
                  <w:szCs w:val="20"/>
                </w:rPr>
                <w:id w:val="94299208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8D1620">
              <w:rPr>
                <w:rFonts w:cstheme="minorHAnsi"/>
                <w:sz w:val="20"/>
                <w:szCs w:val="20"/>
              </w:rPr>
              <w:t xml:space="preserve"> </w:t>
            </w:r>
            <w:sdt>
              <w:sdtPr>
                <w:rPr>
                  <w:rFonts w:cstheme="minorHAnsi"/>
                  <w:sz w:val="20"/>
                  <w:szCs w:val="20"/>
                </w:rPr>
                <w:id w:val="73595682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7D5A116" w14:textId="77777777" w:rsidTr="00D04FAF">
        <w:tc>
          <w:tcPr>
            <w:tcW w:w="0" w:type="auto"/>
            <w:shd w:val="clear" w:color="auto" w:fill="FFFFFF"/>
          </w:tcPr>
          <w:p w14:paraId="2A7685C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DA7B24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515183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56EF2B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5978360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C62DEE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908266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80E1E2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989219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943C47C" w14:textId="00A6CC82" w:rsidR="00CB0B51" w:rsidRPr="00CB0B51" w:rsidRDefault="00165D16" w:rsidP="00165D16">
            <w:pPr>
              <w:spacing w:before="120" w:after="120" w:line="240" w:lineRule="auto"/>
              <w:rPr>
                <w:rFonts w:cstheme="minorHAnsi"/>
                <w:sz w:val="20"/>
                <w:szCs w:val="20"/>
              </w:rPr>
            </w:pPr>
            <w:sdt>
              <w:sdtPr>
                <w:rPr>
                  <w:rFonts w:cstheme="minorHAnsi"/>
                  <w:sz w:val="20"/>
                  <w:szCs w:val="20"/>
                </w:rPr>
                <w:id w:val="-13265035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A91FCE9" w14:textId="77777777" w:rsidTr="00D04FAF">
        <w:tc>
          <w:tcPr>
            <w:tcW w:w="0" w:type="auto"/>
            <w:shd w:val="clear" w:color="auto" w:fill="CCECFC"/>
          </w:tcPr>
          <w:p w14:paraId="45961AE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PE-3 What is the solution and how is it implemented?</w:t>
            </w:r>
          </w:p>
        </w:tc>
      </w:tr>
      <w:tr w:rsidR="00CB0B51" w:rsidRPr="00CB0B51" w14:paraId="480ECFCF" w14:textId="77777777" w:rsidTr="00D04FAF">
        <w:tc>
          <w:tcPr>
            <w:tcW w:w="0" w:type="auto"/>
            <w:shd w:val="clear" w:color="auto" w:fill="FFFFFF"/>
          </w:tcPr>
          <w:p w14:paraId="3DA041F3" w14:textId="65E6D125" w:rsidR="00CB0B51" w:rsidRPr="00CB0B51" w:rsidRDefault="00CB0B51" w:rsidP="00803195">
            <w:pPr>
              <w:spacing w:before="120" w:after="120" w:line="240" w:lineRule="auto"/>
              <w:rPr>
                <w:rFonts w:cstheme="minorHAnsi"/>
                <w:sz w:val="20"/>
                <w:szCs w:val="20"/>
              </w:rPr>
            </w:pPr>
          </w:p>
        </w:tc>
      </w:tr>
    </w:tbl>
    <w:p w14:paraId="0BB4B833" w14:textId="77777777" w:rsidR="008D1620" w:rsidRDefault="008D1620" w:rsidP="00803195">
      <w:pPr>
        <w:spacing w:before="120" w:after="120" w:line="240" w:lineRule="auto"/>
        <w:rPr>
          <w:rFonts w:cstheme="minorHAnsi"/>
          <w:bCs/>
          <w:iCs/>
          <w:sz w:val="20"/>
          <w:szCs w:val="20"/>
        </w:rPr>
      </w:pPr>
      <w:bookmarkStart w:id="549" w:name="_Toc137218303"/>
      <w:bookmarkStart w:id="550" w:name="_Toc158135865"/>
    </w:p>
    <w:p w14:paraId="40178909" w14:textId="52930A81" w:rsidR="00CB0B51" w:rsidRPr="005C68A6" w:rsidRDefault="00CB0B51" w:rsidP="005C68A6">
      <w:pPr>
        <w:rPr>
          <w:b/>
          <w:bCs/>
        </w:rPr>
      </w:pPr>
      <w:r w:rsidRPr="005C68A6">
        <w:rPr>
          <w:b/>
          <w:bCs/>
        </w:rPr>
        <w:t>PE-4 Access Control for Transmission</w:t>
      </w:r>
      <w:bookmarkEnd w:id="549"/>
      <w:bookmarkEnd w:id="550"/>
    </w:p>
    <w:p w14:paraId="61F0F69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physical access to [Assignment: organization-defined system distribution and transmission lines] within organizational facilities using [Assignment: organization-defined security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E97C10C" w14:textId="77777777" w:rsidTr="00D04FAF">
        <w:tc>
          <w:tcPr>
            <w:tcW w:w="0" w:type="auto"/>
            <w:shd w:val="clear" w:color="auto" w:fill="CCECFC"/>
          </w:tcPr>
          <w:p w14:paraId="74319E6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PE-4 Control Summary Information</w:t>
            </w:r>
          </w:p>
        </w:tc>
      </w:tr>
      <w:tr w:rsidR="00CB0B51" w:rsidRPr="00CB0B51" w14:paraId="36D42E0D" w14:textId="77777777" w:rsidTr="00D04FAF">
        <w:tc>
          <w:tcPr>
            <w:tcW w:w="0" w:type="auto"/>
            <w:shd w:val="clear" w:color="auto" w:fill="FFFFFF"/>
          </w:tcPr>
          <w:p w14:paraId="0ED5B02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22B5019" w14:textId="77777777" w:rsidTr="00D04FAF">
        <w:tc>
          <w:tcPr>
            <w:tcW w:w="0" w:type="auto"/>
            <w:shd w:val="clear" w:color="auto" w:fill="FFFFFF"/>
          </w:tcPr>
          <w:p w14:paraId="04F766B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PE-4-1:</w:t>
            </w:r>
          </w:p>
        </w:tc>
      </w:tr>
      <w:tr w:rsidR="00CB0B51" w:rsidRPr="00CB0B51" w14:paraId="5ECEBCFB" w14:textId="77777777" w:rsidTr="00D04FAF">
        <w:tc>
          <w:tcPr>
            <w:tcW w:w="0" w:type="auto"/>
            <w:shd w:val="clear" w:color="auto" w:fill="FFFFFF"/>
          </w:tcPr>
          <w:p w14:paraId="72AC809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PE-4-2:</w:t>
            </w:r>
          </w:p>
        </w:tc>
      </w:tr>
      <w:tr w:rsidR="00CB0B51" w:rsidRPr="00CB0B51" w14:paraId="55F9319D" w14:textId="77777777" w:rsidTr="00D04FAF">
        <w:tc>
          <w:tcPr>
            <w:tcW w:w="0" w:type="auto"/>
            <w:shd w:val="clear" w:color="auto" w:fill="FFFFFF"/>
          </w:tcPr>
          <w:p w14:paraId="3C34E0F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Implementation Status (check all that apply):</w:t>
            </w:r>
          </w:p>
          <w:p w14:paraId="0D497424" w14:textId="397E37DD" w:rsidR="00CB0B51" w:rsidRPr="00CB0B51" w:rsidRDefault="00000000" w:rsidP="00C17855">
            <w:pPr>
              <w:spacing w:before="120" w:after="120" w:line="240" w:lineRule="auto"/>
              <w:rPr>
                <w:rFonts w:cstheme="minorHAnsi"/>
                <w:sz w:val="20"/>
                <w:szCs w:val="20"/>
              </w:rPr>
            </w:pPr>
            <w:sdt>
              <w:sdtPr>
                <w:rPr>
                  <w:rFonts w:cstheme="minorHAnsi"/>
                  <w:sz w:val="20"/>
                  <w:szCs w:val="20"/>
                </w:rPr>
                <w:id w:val="202216821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C17855">
              <w:rPr>
                <w:rFonts w:cstheme="minorHAnsi"/>
                <w:sz w:val="20"/>
                <w:szCs w:val="20"/>
              </w:rPr>
              <w:t xml:space="preserve"> </w:t>
            </w:r>
            <w:sdt>
              <w:sdtPr>
                <w:rPr>
                  <w:rFonts w:cstheme="minorHAnsi"/>
                  <w:sz w:val="20"/>
                  <w:szCs w:val="20"/>
                </w:rPr>
                <w:id w:val="10301989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C17855">
              <w:rPr>
                <w:rFonts w:cstheme="minorHAnsi"/>
                <w:sz w:val="20"/>
                <w:szCs w:val="20"/>
              </w:rPr>
              <w:t xml:space="preserve"> </w:t>
            </w:r>
            <w:sdt>
              <w:sdtPr>
                <w:rPr>
                  <w:rFonts w:cstheme="minorHAnsi"/>
                  <w:sz w:val="20"/>
                  <w:szCs w:val="20"/>
                </w:rPr>
                <w:id w:val="190446069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C17855">
              <w:rPr>
                <w:rFonts w:cstheme="minorHAnsi"/>
                <w:sz w:val="20"/>
                <w:szCs w:val="20"/>
              </w:rPr>
              <w:t xml:space="preserve"> </w:t>
            </w:r>
            <w:sdt>
              <w:sdtPr>
                <w:rPr>
                  <w:rFonts w:cstheme="minorHAnsi"/>
                  <w:sz w:val="20"/>
                  <w:szCs w:val="20"/>
                </w:rPr>
                <w:id w:val="35907495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C17855">
              <w:rPr>
                <w:rFonts w:cstheme="minorHAnsi"/>
                <w:sz w:val="20"/>
                <w:szCs w:val="20"/>
              </w:rPr>
              <w:t xml:space="preserve"> </w:t>
            </w:r>
            <w:sdt>
              <w:sdtPr>
                <w:rPr>
                  <w:rFonts w:cstheme="minorHAnsi"/>
                  <w:sz w:val="20"/>
                  <w:szCs w:val="20"/>
                </w:rPr>
                <w:id w:val="153856133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DF1C03F" w14:textId="77777777" w:rsidTr="00D04FAF">
        <w:tc>
          <w:tcPr>
            <w:tcW w:w="0" w:type="auto"/>
            <w:shd w:val="clear" w:color="auto" w:fill="FFFFFF"/>
          </w:tcPr>
          <w:p w14:paraId="53F1382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33C9BA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778854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72D45A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31767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ED57FD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746639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F963E1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2899137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6D75558" w14:textId="11D8A9E3" w:rsidR="00CB0B51" w:rsidRPr="00CB0B51" w:rsidRDefault="00165D16" w:rsidP="00165D16">
            <w:pPr>
              <w:spacing w:before="120" w:after="120" w:line="240" w:lineRule="auto"/>
              <w:rPr>
                <w:rFonts w:cstheme="minorHAnsi"/>
                <w:sz w:val="20"/>
                <w:szCs w:val="20"/>
              </w:rPr>
            </w:pPr>
            <w:sdt>
              <w:sdtPr>
                <w:rPr>
                  <w:rFonts w:cstheme="minorHAnsi"/>
                  <w:sz w:val="20"/>
                  <w:szCs w:val="20"/>
                </w:rPr>
                <w:id w:val="20403081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6A3967A" w14:textId="77777777" w:rsidTr="00D04FAF">
        <w:tc>
          <w:tcPr>
            <w:tcW w:w="0" w:type="auto"/>
            <w:shd w:val="clear" w:color="auto" w:fill="CCECFC"/>
          </w:tcPr>
          <w:p w14:paraId="4256CA8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PE-4 What is the solution and how is it implemented?</w:t>
            </w:r>
          </w:p>
        </w:tc>
      </w:tr>
      <w:tr w:rsidR="00CB0B51" w:rsidRPr="00CB0B51" w14:paraId="038FE7C9" w14:textId="77777777" w:rsidTr="00D04FAF">
        <w:tc>
          <w:tcPr>
            <w:tcW w:w="0" w:type="auto"/>
            <w:shd w:val="clear" w:color="auto" w:fill="FFFFFF"/>
          </w:tcPr>
          <w:p w14:paraId="1CD0711B" w14:textId="77777777" w:rsidR="00CB0B51" w:rsidRPr="00CB0B51" w:rsidRDefault="00CB0B51" w:rsidP="00803195">
            <w:pPr>
              <w:spacing w:before="120" w:after="120" w:line="240" w:lineRule="auto"/>
              <w:rPr>
                <w:rFonts w:cstheme="minorHAnsi"/>
                <w:sz w:val="20"/>
                <w:szCs w:val="20"/>
              </w:rPr>
            </w:pPr>
          </w:p>
        </w:tc>
      </w:tr>
    </w:tbl>
    <w:p w14:paraId="3CBD26EE" w14:textId="77777777" w:rsidR="00C17855" w:rsidRPr="00911592" w:rsidRDefault="00C17855" w:rsidP="00803195">
      <w:pPr>
        <w:spacing w:before="120" w:after="120" w:line="240" w:lineRule="auto"/>
        <w:rPr>
          <w:rFonts w:cstheme="minorHAnsi"/>
          <w:b/>
          <w:iCs/>
          <w:sz w:val="20"/>
          <w:szCs w:val="20"/>
        </w:rPr>
      </w:pPr>
      <w:bookmarkStart w:id="551" w:name="_Toc137218304"/>
      <w:bookmarkStart w:id="552" w:name="_Toc158135866"/>
    </w:p>
    <w:p w14:paraId="42BBCEBB" w14:textId="56F1A0A9" w:rsidR="00CB0B51" w:rsidRPr="005C68A6" w:rsidRDefault="00CB0B51" w:rsidP="005C68A6">
      <w:pPr>
        <w:rPr>
          <w:b/>
          <w:bCs/>
        </w:rPr>
      </w:pPr>
      <w:r w:rsidRPr="005C68A6">
        <w:rPr>
          <w:b/>
          <w:bCs/>
        </w:rPr>
        <w:t>PE-5 Access Control for Output Devices</w:t>
      </w:r>
      <w:bookmarkEnd w:id="551"/>
      <w:bookmarkEnd w:id="552"/>
    </w:p>
    <w:p w14:paraId="39F6A51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physical access to output from [Assignment: organization-defined output devices] to prevent unauthorized individuals from obtaining the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A2035B7" w14:textId="77777777" w:rsidTr="00D04FAF">
        <w:tc>
          <w:tcPr>
            <w:tcW w:w="0" w:type="auto"/>
            <w:shd w:val="clear" w:color="auto" w:fill="CCECFC"/>
          </w:tcPr>
          <w:p w14:paraId="46273B7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PE-5 Control Summary Information</w:t>
            </w:r>
          </w:p>
        </w:tc>
      </w:tr>
      <w:tr w:rsidR="00CB0B51" w:rsidRPr="00CB0B51" w14:paraId="1B85C410" w14:textId="77777777" w:rsidTr="00D04FAF">
        <w:tc>
          <w:tcPr>
            <w:tcW w:w="0" w:type="auto"/>
            <w:shd w:val="clear" w:color="auto" w:fill="FFFFFF"/>
          </w:tcPr>
          <w:p w14:paraId="70B99B3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9664623" w14:textId="77777777" w:rsidTr="00D04FAF">
        <w:tc>
          <w:tcPr>
            <w:tcW w:w="0" w:type="auto"/>
            <w:shd w:val="clear" w:color="auto" w:fill="FFFFFF"/>
          </w:tcPr>
          <w:p w14:paraId="75BF5D2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PE-5:</w:t>
            </w:r>
          </w:p>
        </w:tc>
      </w:tr>
      <w:tr w:rsidR="00CB0B51" w:rsidRPr="00CB0B51" w14:paraId="6CF09C5A" w14:textId="77777777" w:rsidTr="00D04FAF">
        <w:tc>
          <w:tcPr>
            <w:tcW w:w="0" w:type="auto"/>
            <w:shd w:val="clear" w:color="auto" w:fill="FFFFFF"/>
          </w:tcPr>
          <w:p w14:paraId="739D8EF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9221E49" w14:textId="5D1E0147" w:rsidR="00CB0B51" w:rsidRPr="00CB0B51" w:rsidRDefault="00000000" w:rsidP="00911592">
            <w:pPr>
              <w:spacing w:before="120" w:after="120" w:line="240" w:lineRule="auto"/>
              <w:rPr>
                <w:rFonts w:cstheme="minorHAnsi"/>
                <w:sz w:val="20"/>
                <w:szCs w:val="20"/>
              </w:rPr>
            </w:pPr>
            <w:sdt>
              <w:sdtPr>
                <w:rPr>
                  <w:rFonts w:cstheme="minorHAnsi"/>
                  <w:sz w:val="20"/>
                  <w:szCs w:val="20"/>
                </w:rPr>
                <w:id w:val="111876234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11592">
              <w:rPr>
                <w:rFonts w:cstheme="minorHAnsi"/>
                <w:sz w:val="20"/>
                <w:szCs w:val="20"/>
              </w:rPr>
              <w:t xml:space="preserve"> </w:t>
            </w:r>
            <w:sdt>
              <w:sdtPr>
                <w:rPr>
                  <w:rFonts w:cstheme="minorHAnsi"/>
                  <w:sz w:val="20"/>
                  <w:szCs w:val="20"/>
                </w:rPr>
                <w:id w:val="210078413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11592">
              <w:rPr>
                <w:rFonts w:cstheme="minorHAnsi"/>
                <w:sz w:val="20"/>
                <w:szCs w:val="20"/>
              </w:rPr>
              <w:t xml:space="preserve"> </w:t>
            </w:r>
            <w:sdt>
              <w:sdtPr>
                <w:rPr>
                  <w:rFonts w:cstheme="minorHAnsi"/>
                  <w:sz w:val="20"/>
                  <w:szCs w:val="20"/>
                </w:rPr>
                <w:id w:val="40556355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11592">
              <w:rPr>
                <w:rFonts w:cstheme="minorHAnsi"/>
                <w:sz w:val="20"/>
                <w:szCs w:val="20"/>
              </w:rPr>
              <w:t xml:space="preserve"> </w:t>
            </w:r>
            <w:sdt>
              <w:sdtPr>
                <w:rPr>
                  <w:rFonts w:cstheme="minorHAnsi"/>
                  <w:sz w:val="20"/>
                  <w:szCs w:val="20"/>
                </w:rPr>
                <w:id w:val="133512798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11592">
              <w:rPr>
                <w:rFonts w:cstheme="minorHAnsi"/>
                <w:sz w:val="20"/>
                <w:szCs w:val="20"/>
              </w:rPr>
              <w:t xml:space="preserve"> </w:t>
            </w:r>
            <w:sdt>
              <w:sdtPr>
                <w:rPr>
                  <w:rFonts w:cstheme="minorHAnsi"/>
                  <w:sz w:val="20"/>
                  <w:szCs w:val="20"/>
                </w:rPr>
                <w:id w:val="9389087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2ED017A" w14:textId="77777777" w:rsidTr="00D04FAF">
        <w:tc>
          <w:tcPr>
            <w:tcW w:w="0" w:type="auto"/>
            <w:shd w:val="clear" w:color="auto" w:fill="FFFFFF"/>
          </w:tcPr>
          <w:p w14:paraId="65AB0D9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2975DE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720164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3FAD7E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583599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938FF4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140889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AA6ECA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890043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9A61129" w14:textId="40D1F85F" w:rsidR="00CB0B51" w:rsidRPr="00CB0B51" w:rsidRDefault="00165D16" w:rsidP="00165D16">
            <w:pPr>
              <w:spacing w:before="120" w:after="120" w:line="240" w:lineRule="auto"/>
              <w:rPr>
                <w:rFonts w:cstheme="minorHAnsi"/>
                <w:sz w:val="20"/>
                <w:szCs w:val="20"/>
              </w:rPr>
            </w:pPr>
            <w:sdt>
              <w:sdtPr>
                <w:rPr>
                  <w:rFonts w:cstheme="minorHAnsi"/>
                  <w:sz w:val="20"/>
                  <w:szCs w:val="20"/>
                </w:rPr>
                <w:id w:val="19169709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6CD43EA" w14:textId="77777777" w:rsidTr="00D04FAF">
        <w:tc>
          <w:tcPr>
            <w:tcW w:w="0" w:type="auto"/>
            <w:shd w:val="clear" w:color="auto" w:fill="CCECFC"/>
          </w:tcPr>
          <w:p w14:paraId="2578652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PE-5 What is the solution and how is it implemented?</w:t>
            </w:r>
          </w:p>
        </w:tc>
      </w:tr>
      <w:tr w:rsidR="00CB0B51" w:rsidRPr="00CB0B51" w14:paraId="03881AD3" w14:textId="77777777" w:rsidTr="00D04FAF">
        <w:tc>
          <w:tcPr>
            <w:tcW w:w="0" w:type="auto"/>
            <w:shd w:val="clear" w:color="auto" w:fill="FFFFFF"/>
          </w:tcPr>
          <w:p w14:paraId="5BB32B11" w14:textId="77777777" w:rsidR="00CB0B51" w:rsidRPr="00CB0B51" w:rsidRDefault="00CB0B51" w:rsidP="00803195">
            <w:pPr>
              <w:spacing w:before="120" w:after="120" w:line="240" w:lineRule="auto"/>
              <w:rPr>
                <w:rFonts w:cstheme="minorHAnsi"/>
                <w:sz w:val="20"/>
                <w:szCs w:val="20"/>
              </w:rPr>
            </w:pPr>
          </w:p>
        </w:tc>
      </w:tr>
    </w:tbl>
    <w:p w14:paraId="5730E268" w14:textId="77777777" w:rsidR="00911592" w:rsidRPr="005C68A6" w:rsidRDefault="00911592" w:rsidP="005C68A6">
      <w:pPr>
        <w:rPr>
          <w:b/>
        </w:rPr>
      </w:pPr>
      <w:bookmarkStart w:id="553" w:name="_Toc137218305"/>
      <w:bookmarkStart w:id="554" w:name="_Toc158135867"/>
    </w:p>
    <w:p w14:paraId="1779B67E" w14:textId="73E565D0" w:rsidR="00CB0B51" w:rsidRPr="005C68A6" w:rsidRDefault="00CB0B51" w:rsidP="005C68A6">
      <w:pPr>
        <w:rPr>
          <w:b/>
        </w:rPr>
      </w:pPr>
      <w:r w:rsidRPr="005C68A6">
        <w:rPr>
          <w:b/>
        </w:rPr>
        <w:t>PE-6 Monitoring Physical Access</w:t>
      </w:r>
      <w:bookmarkEnd w:id="553"/>
      <w:bookmarkEnd w:id="554"/>
    </w:p>
    <w:p w14:paraId="335ACF33" w14:textId="77777777" w:rsidR="00CB0B51" w:rsidRPr="00CB0B51" w:rsidRDefault="00CB0B51" w:rsidP="00046151">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Monitor physical access to the facility where the system resides to detect and respond to physical security </w:t>
      </w:r>
      <w:proofErr w:type="gramStart"/>
      <w:r w:rsidRPr="00CB0B51">
        <w:rPr>
          <w:rFonts w:cstheme="minorHAnsi"/>
          <w:sz w:val="20"/>
          <w:szCs w:val="20"/>
        </w:rPr>
        <w:t>incidents;</w:t>
      </w:r>
      <w:proofErr w:type="gramEnd"/>
    </w:p>
    <w:p w14:paraId="3DCB9FAF" w14:textId="77777777" w:rsidR="00CB0B51" w:rsidRPr="00CB0B51" w:rsidRDefault="00CB0B51" w:rsidP="00046151">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Review physical access logs [Assignment: organization-defined frequency] and upon occurrence of [Assignment: organization-defined events or potential indications of events; and</w:t>
      </w:r>
    </w:p>
    <w:p w14:paraId="47B9D357" w14:textId="77777777" w:rsidR="00CB0B51" w:rsidRPr="00CB0B51" w:rsidRDefault="00CB0B51" w:rsidP="00046151">
      <w:pPr>
        <w:spacing w:before="120" w:after="120" w:line="240" w:lineRule="auto"/>
        <w:ind w:left="540" w:hanging="270"/>
        <w:rPr>
          <w:rFonts w:cstheme="minorHAnsi"/>
          <w:sz w:val="20"/>
          <w:szCs w:val="20"/>
        </w:rPr>
      </w:pPr>
      <w:r w:rsidRPr="00CB0B51">
        <w:rPr>
          <w:rFonts w:cstheme="minorHAnsi"/>
          <w:sz w:val="20"/>
          <w:szCs w:val="20"/>
        </w:rPr>
        <w:lastRenderedPageBreak/>
        <w:t>c.</w:t>
      </w:r>
      <w:r w:rsidRPr="00CB0B51">
        <w:rPr>
          <w:rFonts w:cstheme="minorHAnsi"/>
          <w:sz w:val="20"/>
          <w:szCs w:val="20"/>
        </w:rPr>
        <w:tab/>
        <w:t>Coordinate results of reviews and investigations with the organizational incident response capability.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BD93295" w14:textId="77777777" w:rsidTr="00D04FAF">
        <w:tc>
          <w:tcPr>
            <w:tcW w:w="0" w:type="auto"/>
            <w:shd w:val="clear" w:color="auto" w:fill="CCECFC"/>
          </w:tcPr>
          <w:p w14:paraId="3EED977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PE-6 Control Summary Information</w:t>
            </w:r>
          </w:p>
        </w:tc>
      </w:tr>
      <w:tr w:rsidR="00CB0B51" w:rsidRPr="00CB0B51" w14:paraId="56CE831B" w14:textId="77777777" w:rsidTr="00D04FAF">
        <w:tc>
          <w:tcPr>
            <w:tcW w:w="0" w:type="auto"/>
            <w:shd w:val="clear" w:color="auto" w:fill="FFFFFF"/>
          </w:tcPr>
          <w:p w14:paraId="1676635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1EE5243" w14:textId="77777777" w:rsidTr="00D04FAF">
        <w:tc>
          <w:tcPr>
            <w:tcW w:w="0" w:type="auto"/>
            <w:shd w:val="clear" w:color="auto" w:fill="FFFFFF"/>
          </w:tcPr>
          <w:p w14:paraId="4B8895F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PE-6(b)-1:</w:t>
            </w:r>
          </w:p>
        </w:tc>
      </w:tr>
      <w:tr w:rsidR="00CB0B51" w:rsidRPr="00CB0B51" w14:paraId="50CD3F60" w14:textId="77777777" w:rsidTr="00D04FAF">
        <w:tc>
          <w:tcPr>
            <w:tcW w:w="0" w:type="auto"/>
            <w:shd w:val="clear" w:color="auto" w:fill="FFFFFF"/>
          </w:tcPr>
          <w:p w14:paraId="3ED6C84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PE-6(b)-2:</w:t>
            </w:r>
          </w:p>
        </w:tc>
      </w:tr>
      <w:tr w:rsidR="00CB0B51" w:rsidRPr="00CB0B51" w14:paraId="45DE3B17" w14:textId="77777777" w:rsidTr="00D04FAF">
        <w:tc>
          <w:tcPr>
            <w:tcW w:w="0" w:type="auto"/>
            <w:shd w:val="clear" w:color="auto" w:fill="FFFFFF"/>
          </w:tcPr>
          <w:p w14:paraId="6D0536F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DE5042F" w14:textId="32473E5E" w:rsidR="00CB0B51" w:rsidRPr="00CB0B51" w:rsidRDefault="00000000" w:rsidP="00046151">
            <w:pPr>
              <w:spacing w:before="120" w:after="120" w:line="240" w:lineRule="auto"/>
              <w:rPr>
                <w:rFonts w:cstheme="minorHAnsi"/>
                <w:sz w:val="20"/>
                <w:szCs w:val="20"/>
              </w:rPr>
            </w:pPr>
            <w:sdt>
              <w:sdtPr>
                <w:rPr>
                  <w:rFonts w:cstheme="minorHAnsi"/>
                  <w:sz w:val="20"/>
                  <w:szCs w:val="20"/>
                </w:rPr>
                <w:id w:val="20336340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164650572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15657767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49184494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5800802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76869D2" w14:textId="77777777" w:rsidTr="00D04FAF">
        <w:tc>
          <w:tcPr>
            <w:tcW w:w="0" w:type="auto"/>
            <w:shd w:val="clear" w:color="auto" w:fill="FFFFFF"/>
          </w:tcPr>
          <w:p w14:paraId="798DCE2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1816A8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868094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CE06EB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451790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904731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7110552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AC0346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657954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1391F09" w14:textId="2AA69D8C" w:rsidR="00CB0B51" w:rsidRPr="00CB0B51" w:rsidRDefault="00165D16" w:rsidP="00165D16">
            <w:pPr>
              <w:spacing w:before="120" w:after="120" w:line="240" w:lineRule="auto"/>
              <w:rPr>
                <w:rFonts w:cstheme="minorHAnsi"/>
                <w:sz w:val="20"/>
                <w:szCs w:val="20"/>
              </w:rPr>
            </w:pPr>
            <w:sdt>
              <w:sdtPr>
                <w:rPr>
                  <w:rFonts w:cstheme="minorHAnsi"/>
                  <w:sz w:val="20"/>
                  <w:szCs w:val="20"/>
                </w:rPr>
                <w:id w:val="-13400822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3AE08F8" w14:textId="77777777" w:rsidTr="00D04FAF">
        <w:tc>
          <w:tcPr>
            <w:tcW w:w="0" w:type="auto"/>
            <w:shd w:val="clear" w:color="auto" w:fill="CCECFC"/>
          </w:tcPr>
          <w:p w14:paraId="6BD41EC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PE-6 What is the solution and how is it implemented?</w:t>
            </w:r>
          </w:p>
        </w:tc>
      </w:tr>
      <w:tr w:rsidR="00CB0B51" w:rsidRPr="00CB0B51" w14:paraId="7F9C4A07" w14:textId="77777777" w:rsidTr="00D04FAF">
        <w:tc>
          <w:tcPr>
            <w:tcW w:w="0" w:type="auto"/>
            <w:shd w:val="clear" w:color="auto" w:fill="FFFFFF"/>
          </w:tcPr>
          <w:p w14:paraId="069AE6FE" w14:textId="24AF83C2" w:rsidR="00CB0B51" w:rsidRPr="00CB0B51" w:rsidRDefault="00CB0B51" w:rsidP="00803195">
            <w:pPr>
              <w:spacing w:before="120" w:after="120" w:line="240" w:lineRule="auto"/>
              <w:rPr>
                <w:rFonts w:cstheme="minorHAnsi"/>
                <w:sz w:val="20"/>
                <w:szCs w:val="20"/>
              </w:rPr>
            </w:pPr>
          </w:p>
        </w:tc>
      </w:tr>
    </w:tbl>
    <w:p w14:paraId="13633292" w14:textId="77777777" w:rsidR="00046151" w:rsidRDefault="00046151" w:rsidP="00803195">
      <w:pPr>
        <w:spacing w:before="120" w:after="120" w:line="240" w:lineRule="auto"/>
        <w:rPr>
          <w:rFonts w:cstheme="minorHAnsi"/>
          <w:b/>
          <w:bCs/>
          <w:sz w:val="20"/>
          <w:szCs w:val="20"/>
        </w:rPr>
      </w:pPr>
      <w:bookmarkStart w:id="555" w:name="_Toc137218306"/>
      <w:bookmarkStart w:id="556" w:name="_Toc158135868"/>
    </w:p>
    <w:p w14:paraId="7FC40897" w14:textId="6808FF38" w:rsidR="00CB0B51" w:rsidRPr="005C68A6" w:rsidRDefault="00CB0B51" w:rsidP="005C68A6">
      <w:pPr>
        <w:rPr>
          <w:b/>
          <w:bCs/>
        </w:rPr>
      </w:pPr>
      <w:r w:rsidRPr="005C68A6">
        <w:rPr>
          <w:b/>
          <w:bCs/>
        </w:rPr>
        <w:t xml:space="preserve">PE-6(1) Intrusion Alarms and Surveillance Equipment </w:t>
      </w:r>
      <w:bookmarkEnd w:id="555"/>
      <w:bookmarkEnd w:id="556"/>
    </w:p>
    <w:p w14:paraId="1E8A96F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Monitor physical access to the facility where the system resides using physical intrusion alarms and surveillance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D05472E" w14:textId="77777777" w:rsidTr="00D04FAF">
        <w:tc>
          <w:tcPr>
            <w:tcW w:w="0" w:type="auto"/>
            <w:shd w:val="clear" w:color="auto" w:fill="CCECFC"/>
          </w:tcPr>
          <w:p w14:paraId="45CE0E3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PE-6(1) Control Summary Information</w:t>
            </w:r>
          </w:p>
        </w:tc>
      </w:tr>
      <w:tr w:rsidR="00CB0B51" w:rsidRPr="00CB0B51" w14:paraId="7071C432" w14:textId="77777777" w:rsidTr="00D04FAF">
        <w:tc>
          <w:tcPr>
            <w:tcW w:w="0" w:type="auto"/>
            <w:shd w:val="clear" w:color="auto" w:fill="FFFFFF"/>
          </w:tcPr>
          <w:p w14:paraId="1E885D5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3E284B1" w14:textId="77777777" w:rsidTr="00D04FAF">
        <w:tc>
          <w:tcPr>
            <w:tcW w:w="0" w:type="auto"/>
            <w:shd w:val="clear" w:color="auto" w:fill="FFFFFF"/>
          </w:tcPr>
          <w:p w14:paraId="57809A1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E231B7E" w14:textId="3AF298F0" w:rsidR="00CB0B51" w:rsidRPr="00CB0B51" w:rsidRDefault="00000000" w:rsidP="00046151">
            <w:pPr>
              <w:spacing w:before="120" w:after="120" w:line="240" w:lineRule="auto"/>
              <w:rPr>
                <w:rFonts w:cstheme="minorHAnsi"/>
                <w:sz w:val="20"/>
                <w:szCs w:val="20"/>
              </w:rPr>
            </w:pPr>
            <w:sdt>
              <w:sdtPr>
                <w:rPr>
                  <w:rFonts w:cstheme="minorHAnsi"/>
                  <w:sz w:val="20"/>
                  <w:szCs w:val="20"/>
                </w:rPr>
                <w:id w:val="37647431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169039834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21991686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150818295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11997201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B60CE93" w14:textId="77777777" w:rsidTr="00D04FAF">
        <w:tc>
          <w:tcPr>
            <w:tcW w:w="0" w:type="auto"/>
            <w:shd w:val="clear" w:color="auto" w:fill="FFFFFF"/>
          </w:tcPr>
          <w:p w14:paraId="040964E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F5A8F2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76942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0332B4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518433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61027B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9516887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4D0B16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327647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A063660" w14:textId="1531D9E4" w:rsidR="00CB0B51" w:rsidRPr="00CB0B51" w:rsidRDefault="00165D16" w:rsidP="00165D16">
            <w:pPr>
              <w:spacing w:before="120" w:after="120" w:line="240" w:lineRule="auto"/>
              <w:rPr>
                <w:rFonts w:cstheme="minorHAnsi"/>
                <w:sz w:val="20"/>
                <w:szCs w:val="20"/>
              </w:rPr>
            </w:pPr>
            <w:sdt>
              <w:sdtPr>
                <w:rPr>
                  <w:rFonts w:cstheme="minorHAnsi"/>
                  <w:sz w:val="20"/>
                  <w:szCs w:val="20"/>
                </w:rPr>
                <w:id w:val="6642061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C7AB854" w14:textId="77777777" w:rsidTr="00D04FAF">
        <w:tc>
          <w:tcPr>
            <w:tcW w:w="0" w:type="auto"/>
            <w:shd w:val="clear" w:color="auto" w:fill="CCECFC"/>
          </w:tcPr>
          <w:p w14:paraId="2F535F4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PE-6(1) What is the solution and how is it implemented?</w:t>
            </w:r>
          </w:p>
        </w:tc>
      </w:tr>
      <w:tr w:rsidR="00CB0B51" w:rsidRPr="00CB0B51" w14:paraId="05507D95" w14:textId="77777777" w:rsidTr="00D04FAF">
        <w:tc>
          <w:tcPr>
            <w:tcW w:w="0" w:type="auto"/>
            <w:shd w:val="clear" w:color="auto" w:fill="FFFFFF"/>
          </w:tcPr>
          <w:p w14:paraId="7AFE3552" w14:textId="77777777" w:rsidR="00CB0B51" w:rsidRPr="00CB0B51" w:rsidRDefault="00CB0B51" w:rsidP="00803195">
            <w:pPr>
              <w:spacing w:before="120" w:after="120" w:line="240" w:lineRule="auto"/>
              <w:rPr>
                <w:rFonts w:cstheme="minorHAnsi"/>
                <w:sz w:val="20"/>
                <w:szCs w:val="20"/>
              </w:rPr>
            </w:pPr>
          </w:p>
        </w:tc>
      </w:tr>
    </w:tbl>
    <w:p w14:paraId="686EE4EF" w14:textId="77777777" w:rsidR="00046151" w:rsidRPr="00046151" w:rsidRDefault="00046151" w:rsidP="00803195">
      <w:pPr>
        <w:spacing w:before="120" w:after="120" w:line="240" w:lineRule="auto"/>
        <w:rPr>
          <w:rFonts w:cstheme="minorHAnsi"/>
          <w:b/>
          <w:iCs/>
          <w:sz w:val="20"/>
          <w:szCs w:val="20"/>
        </w:rPr>
      </w:pPr>
      <w:bookmarkStart w:id="557" w:name="_Toc137218307"/>
      <w:bookmarkStart w:id="558" w:name="_Toc158135869"/>
    </w:p>
    <w:p w14:paraId="7BEE7B17" w14:textId="3D1A5260" w:rsidR="00CB0B51" w:rsidRPr="005C68A6" w:rsidRDefault="00CB0B51" w:rsidP="005C68A6">
      <w:pPr>
        <w:rPr>
          <w:b/>
          <w:bCs/>
        </w:rPr>
      </w:pPr>
      <w:r w:rsidRPr="005C68A6">
        <w:rPr>
          <w:b/>
          <w:bCs/>
        </w:rPr>
        <w:lastRenderedPageBreak/>
        <w:t>PE-8 Visitor Access Records</w:t>
      </w:r>
      <w:bookmarkEnd w:id="557"/>
      <w:bookmarkEnd w:id="558"/>
    </w:p>
    <w:p w14:paraId="06F529E1" w14:textId="77777777" w:rsidR="00CB0B51" w:rsidRPr="00CB0B51" w:rsidRDefault="00CB0B51" w:rsidP="00046151">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Maintain visitor access records to the facility where the system resides for [Assignment: organization-defined time period</w:t>
      </w:r>
      <w:proofErr w:type="gramStart"/>
      <w:r w:rsidRPr="00CB0B51">
        <w:rPr>
          <w:rFonts w:cstheme="minorHAnsi"/>
          <w:sz w:val="20"/>
          <w:szCs w:val="20"/>
        </w:rPr>
        <w:t>];</w:t>
      </w:r>
      <w:proofErr w:type="gramEnd"/>
    </w:p>
    <w:p w14:paraId="06544E6B" w14:textId="77777777" w:rsidR="00CB0B51" w:rsidRPr="00CB0B51" w:rsidRDefault="00CB0B51" w:rsidP="00046151">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Review visitor access records [Assignment: organization-defined frequency]; and</w:t>
      </w:r>
    </w:p>
    <w:p w14:paraId="6B5122C1" w14:textId="77777777" w:rsidR="00CB0B51" w:rsidRPr="00CB0B51" w:rsidRDefault="00CB0B51" w:rsidP="00046151">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Report anomalies in visitor access records to [Assignment: organization-defined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6AB3FE2" w14:textId="77777777" w:rsidTr="00D04FAF">
        <w:tc>
          <w:tcPr>
            <w:tcW w:w="0" w:type="auto"/>
            <w:shd w:val="clear" w:color="auto" w:fill="CCECFC"/>
          </w:tcPr>
          <w:p w14:paraId="22AF35A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PE-8 Control Summary Information</w:t>
            </w:r>
          </w:p>
        </w:tc>
      </w:tr>
      <w:tr w:rsidR="00CB0B51" w:rsidRPr="00CB0B51" w14:paraId="4564C00F" w14:textId="77777777" w:rsidTr="00D04FAF">
        <w:tc>
          <w:tcPr>
            <w:tcW w:w="0" w:type="auto"/>
            <w:shd w:val="clear" w:color="auto" w:fill="FFFFFF"/>
          </w:tcPr>
          <w:p w14:paraId="62BE9B9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B445C22" w14:textId="77777777" w:rsidTr="00D04FAF">
        <w:tc>
          <w:tcPr>
            <w:tcW w:w="0" w:type="auto"/>
            <w:shd w:val="clear" w:color="auto" w:fill="FFFFFF"/>
          </w:tcPr>
          <w:p w14:paraId="4528DA1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PE-8(a):</w:t>
            </w:r>
          </w:p>
        </w:tc>
      </w:tr>
      <w:tr w:rsidR="00CB0B51" w:rsidRPr="00CB0B51" w14:paraId="4E00BC46" w14:textId="77777777" w:rsidTr="00D04FAF">
        <w:tc>
          <w:tcPr>
            <w:tcW w:w="0" w:type="auto"/>
            <w:shd w:val="clear" w:color="auto" w:fill="FFFFFF"/>
          </w:tcPr>
          <w:p w14:paraId="188F56C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PE-8(b):</w:t>
            </w:r>
          </w:p>
        </w:tc>
      </w:tr>
      <w:tr w:rsidR="00CB0B51" w:rsidRPr="00CB0B51" w14:paraId="7A70567B" w14:textId="77777777" w:rsidTr="00D04FAF">
        <w:tc>
          <w:tcPr>
            <w:tcW w:w="0" w:type="auto"/>
            <w:shd w:val="clear" w:color="auto" w:fill="FFFFFF"/>
          </w:tcPr>
          <w:p w14:paraId="0D43BB2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PE-8(c):</w:t>
            </w:r>
          </w:p>
        </w:tc>
      </w:tr>
      <w:tr w:rsidR="00CB0B51" w:rsidRPr="00CB0B51" w14:paraId="3F5C6E38" w14:textId="77777777" w:rsidTr="00D04FAF">
        <w:tc>
          <w:tcPr>
            <w:tcW w:w="0" w:type="auto"/>
            <w:shd w:val="clear" w:color="auto" w:fill="FFFFFF"/>
          </w:tcPr>
          <w:p w14:paraId="42B2A22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7EA3769" w14:textId="7592F7DA" w:rsidR="00CB0B51" w:rsidRPr="00CB0B51" w:rsidRDefault="00000000" w:rsidP="00046151">
            <w:pPr>
              <w:spacing w:before="120" w:after="120" w:line="240" w:lineRule="auto"/>
              <w:rPr>
                <w:rFonts w:cstheme="minorHAnsi"/>
                <w:sz w:val="20"/>
                <w:szCs w:val="20"/>
              </w:rPr>
            </w:pPr>
            <w:sdt>
              <w:sdtPr>
                <w:rPr>
                  <w:rFonts w:cstheme="minorHAnsi"/>
                  <w:sz w:val="20"/>
                  <w:szCs w:val="20"/>
                </w:rPr>
                <w:id w:val="78857309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60343427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155193179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63739141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59788214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9D82335" w14:textId="77777777" w:rsidTr="00D04FAF">
        <w:tc>
          <w:tcPr>
            <w:tcW w:w="0" w:type="auto"/>
            <w:shd w:val="clear" w:color="auto" w:fill="FFFFFF"/>
          </w:tcPr>
          <w:p w14:paraId="57FD213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CBF0ED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077744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8A8B93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0966456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BD5BFC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477769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22C196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319627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4D210B8" w14:textId="00D8517A" w:rsidR="00CB0B51" w:rsidRPr="00CB0B51" w:rsidRDefault="00165D16" w:rsidP="00165D16">
            <w:pPr>
              <w:spacing w:before="120" w:after="120" w:line="240" w:lineRule="auto"/>
              <w:rPr>
                <w:rFonts w:cstheme="minorHAnsi"/>
                <w:sz w:val="20"/>
                <w:szCs w:val="20"/>
              </w:rPr>
            </w:pPr>
            <w:sdt>
              <w:sdtPr>
                <w:rPr>
                  <w:rFonts w:cstheme="minorHAnsi"/>
                  <w:sz w:val="20"/>
                  <w:szCs w:val="20"/>
                </w:rPr>
                <w:id w:val="15519667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DB19E13" w14:textId="77777777" w:rsidTr="00D04FAF">
        <w:tc>
          <w:tcPr>
            <w:tcW w:w="0" w:type="auto"/>
            <w:shd w:val="clear" w:color="auto" w:fill="CCECFC"/>
          </w:tcPr>
          <w:p w14:paraId="1175C27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PE-8 What is the solution and how is it implemented?</w:t>
            </w:r>
          </w:p>
        </w:tc>
      </w:tr>
      <w:tr w:rsidR="00CB0B51" w:rsidRPr="00CB0B51" w14:paraId="6D3DCAE6" w14:textId="77777777" w:rsidTr="00D04FAF">
        <w:tc>
          <w:tcPr>
            <w:tcW w:w="0" w:type="auto"/>
            <w:shd w:val="clear" w:color="auto" w:fill="FFFFFF"/>
          </w:tcPr>
          <w:p w14:paraId="520A391C" w14:textId="559CFBC5" w:rsidR="00CB0B51" w:rsidRPr="00CB0B51" w:rsidRDefault="00CB0B51" w:rsidP="00803195">
            <w:pPr>
              <w:spacing w:before="120" w:after="120" w:line="240" w:lineRule="auto"/>
              <w:rPr>
                <w:rFonts w:cstheme="minorHAnsi"/>
                <w:sz w:val="20"/>
                <w:szCs w:val="20"/>
              </w:rPr>
            </w:pPr>
          </w:p>
        </w:tc>
      </w:tr>
    </w:tbl>
    <w:p w14:paraId="637BF316" w14:textId="77777777" w:rsidR="00046151" w:rsidRDefault="00046151" w:rsidP="00803195">
      <w:pPr>
        <w:spacing w:before="120" w:after="120" w:line="240" w:lineRule="auto"/>
        <w:rPr>
          <w:rFonts w:cstheme="minorHAnsi"/>
          <w:bCs/>
          <w:iCs/>
          <w:sz w:val="20"/>
          <w:szCs w:val="20"/>
        </w:rPr>
      </w:pPr>
      <w:bookmarkStart w:id="559" w:name="_Toc137218308"/>
      <w:bookmarkStart w:id="560" w:name="_Toc158135870"/>
    </w:p>
    <w:p w14:paraId="15E962BB" w14:textId="7D36E6F8" w:rsidR="00CB0B51" w:rsidRPr="005C68A6" w:rsidRDefault="00CB0B51" w:rsidP="005C68A6">
      <w:pPr>
        <w:rPr>
          <w:b/>
          <w:bCs/>
        </w:rPr>
      </w:pPr>
      <w:r w:rsidRPr="005C68A6">
        <w:rPr>
          <w:b/>
          <w:bCs/>
        </w:rPr>
        <w:t>PE-9 Power Equipment and Cabling</w:t>
      </w:r>
      <w:bookmarkEnd w:id="559"/>
      <w:bookmarkEnd w:id="560"/>
    </w:p>
    <w:p w14:paraId="357D64D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Protect power equipment and power cabling for the system from damage and destruction.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23CEFD8" w14:textId="77777777" w:rsidTr="00D04FAF">
        <w:tc>
          <w:tcPr>
            <w:tcW w:w="0" w:type="auto"/>
            <w:shd w:val="clear" w:color="auto" w:fill="CCECFC"/>
          </w:tcPr>
          <w:p w14:paraId="269376A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PE-9 Control Summary Information</w:t>
            </w:r>
          </w:p>
        </w:tc>
      </w:tr>
      <w:tr w:rsidR="00CB0B51" w:rsidRPr="00CB0B51" w14:paraId="3A38AB66" w14:textId="77777777" w:rsidTr="00D04FAF">
        <w:tc>
          <w:tcPr>
            <w:tcW w:w="0" w:type="auto"/>
            <w:shd w:val="clear" w:color="auto" w:fill="FFFFFF"/>
          </w:tcPr>
          <w:p w14:paraId="76C9E3E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2348F06" w14:textId="77777777" w:rsidTr="00D04FAF">
        <w:tc>
          <w:tcPr>
            <w:tcW w:w="0" w:type="auto"/>
            <w:shd w:val="clear" w:color="auto" w:fill="FFFFFF"/>
          </w:tcPr>
          <w:p w14:paraId="2B14457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153AD85" w14:textId="5C0E8BEA" w:rsidR="00CB0B51" w:rsidRPr="00CB0B51" w:rsidRDefault="00000000" w:rsidP="00046151">
            <w:pPr>
              <w:spacing w:before="120" w:after="120" w:line="240" w:lineRule="auto"/>
              <w:rPr>
                <w:rFonts w:cstheme="minorHAnsi"/>
                <w:sz w:val="20"/>
                <w:szCs w:val="20"/>
              </w:rPr>
            </w:pPr>
            <w:sdt>
              <w:sdtPr>
                <w:rPr>
                  <w:rFonts w:cstheme="minorHAnsi"/>
                  <w:sz w:val="20"/>
                  <w:szCs w:val="20"/>
                </w:rPr>
                <w:id w:val="125137139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78880896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192020209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163453086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93062948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CB7E432" w14:textId="77777777" w:rsidTr="00D04FAF">
        <w:tc>
          <w:tcPr>
            <w:tcW w:w="0" w:type="auto"/>
            <w:shd w:val="clear" w:color="auto" w:fill="FFFFFF"/>
          </w:tcPr>
          <w:p w14:paraId="555FAC8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504A47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431896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E25DF9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825004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DFE86F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141761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88C315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775661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0378361" w14:textId="354E4D6C" w:rsidR="00CB0B51" w:rsidRPr="00CB0B51" w:rsidRDefault="00165D16" w:rsidP="00165D16">
            <w:pPr>
              <w:spacing w:before="120" w:after="120" w:line="240" w:lineRule="auto"/>
              <w:rPr>
                <w:rFonts w:cstheme="minorHAnsi"/>
                <w:sz w:val="20"/>
                <w:szCs w:val="20"/>
              </w:rPr>
            </w:pPr>
            <w:sdt>
              <w:sdtPr>
                <w:rPr>
                  <w:rFonts w:cstheme="minorHAnsi"/>
                  <w:sz w:val="20"/>
                  <w:szCs w:val="20"/>
                </w:rPr>
                <w:id w:val="3241707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C9542C9" w14:textId="77777777" w:rsidTr="00D04FAF">
        <w:tc>
          <w:tcPr>
            <w:tcW w:w="0" w:type="auto"/>
            <w:shd w:val="clear" w:color="auto" w:fill="CCECFC"/>
          </w:tcPr>
          <w:p w14:paraId="2683E28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PE-9 What is the solution and how is it implemented?</w:t>
            </w:r>
          </w:p>
        </w:tc>
      </w:tr>
      <w:tr w:rsidR="00CB0B51" w:rsidRPr="00CB0B51" w14:paraId="4848D8D7" w14:textId="77777777" w:rsidTr="00D04FAF">
        <w:tc>
          <w:tcPr>
            <w:tcW w:w="0" w:type="auto"/>
            <w:shd w:val="clear" w:color="auto" w:fill="FFFFFF"/>
          </w:tcPr>
          <w:p w14:paraId="752FDD47" w14:textId="77777777" w:rsidR="00CB0B51" w:rsidRPr="00CB0B51" w:rsidRDefault="00CB0B51" w:rsidP="00803195">
            <w:pPr>
              <w:spacing w:before="120" w:after="120" w:line="240" w:lineRule="auto"/>
              <w:rPr>
                <w:rFonts w:cstheme="minorHAnsi"/>
                <w:sz w:val="20"/>
                <w:szCs w:val="20"/>
              </w:rPr>
            </w:pPr>
          </w:p>
        </w:tc>
      </w:tr>
    </w:tbl>
    <w:p w14:paraId="354EFCE5" w14:textId="77777777" w:rsidR="00046151" w:rsidRDefault="00046151" w:rsidP="00803195">
      <w:pPr>
        <w:spacing w:before="120" w:after="120" w:line="240" w:lineRule="auto"/>
        <w:rPr>
          <w:rFonts w:cstheme="minorHAnsi"/>
          <w:bCs/>
          <w:iCs/>
          <w:sz w:val="20"/>
          <w:szCs w:val="20"/>
        </w:rPr>
      </w:pPr>
      <w:bookmarkStart w:id="561" w:name="_Toc137218309"/>
      <w:bookmarkStart w:id="562" w:name="_Toc158135871"/>
    </w:p>
    <w:p w14:paraId="2DB38740" w14:textId="392C9F39" w:rsidR="00CB0B51" w:rsidRPr="005C68A6" w:rsidRDefault="00CB0B51" w:rsidP="005C68A6">
      <w:pPr>
        <w:rPr>
          <w:b/>
          <w:bCs/>
        </w:rPr>
      </w:pPr>
      <w:r w:rsidRPr="005C68A6">
        <w:rPr>
          <w:b/>
          <w:bCs/>
        </w:rPr>
        <w:t>PE-10 Emergency Shutoff</w:t>
      </w:r>
      <w:bookmarkEnd w:id="561"/>
      <w:bookmarkEnd w:id="562"/>
    </w:p>
    <w:p w14:paraId="5B585F3E" w14:textId="77777777" w:rsidR="00CB0B51" w:rsidRPr="00CB0B51" w:rsidRDefault="00CB0B51" w:rsidP="00046151">
      <w:pPr>
        <w:spacing w:before="120" w:after="120" w:line="240" w:lineRule="auto"/>
        <w:ind w:left="450" w:hanging="270"/>
        <w:rPr>
          <w:rFonts w:cstheme="minorHAnsi"/>
          <w:sz w:val="20"/>
          <w:szCs w:val="20"/>
        </w:rPr>
      </w:pPr>
      <w:r w:rsidRPr="00CB0B51">
        <w:rPr>
          <w:rFonts w:cstheme="minorHAnsi"/>
          <w:sz w:val="20"/>
          <w:szCs w:val="20"/>
        </w:rPr>
        <w:t>a.</w:t>
      </w:r>
      <w:r w:rsidRPr="00CB0B51">
        <w:rPr>
          <w:rFonts w:cstheme="minorHAnsi"/>
          <w:sz w:val="20"/>
          <w:szCs w:val="20"/>
        </w:rPr>
        <w:tab/>
        <w:t xml:space="preserve">Provide the capability of shutting off power to [Assignment: organization-defined system or individual system components] in emergency </w:t>
      </w:r>
      <w:proofErr w:type="gramStart"/>
      <w:r w:rsidRPr="00CB0B51">
        <w:rPr>
          <w:rFonts w:cstheme="minorHAnsi"/>
          <w:sz w:val="20"/>
          <w:szCs w:val="20"/>
        </w:rPr>
        <w:t>situations;</w:t>
      </w:r>
      <w:proofErr w:type="gramEnd"/>
    </w:p>
    <w:p w14:paraId="684AA1D1" w14:textId="77777777" w:rsidR="00CB0B51" w:rsidRPr="00CB0B51" w:rsidRDefault="00CB0B51" w:rsidP="00046151">
      <w:pPr>
        <w:spacing w:before="120" w:after="120" w:line="240" w:lineRule="auto"/>
        <w:ind w:left="450" w:hanging="270"/>
        <w:rPr>
          <w:rFonts w:cstheme="minorHAnsi"/>
          <w:sz w:val="20"/>
          <w:szCs w:val="20"/>
        </w:rPr>
      </w:pPr>
      <w:r w:rsidRPr="00CB0B51">
        <w:rPr>
          <w:rFonts w:cstheme="minorHAnsi"/>
          <w:sz w:val="20"/>
          <w:szCs w:val="20"/>
        </w:rPr>
        <w:t>b.</w:t>
      </w:r>
      <w:r w:rsidRPr="00CB0B51">
        <w:rPr>
          <w:rFonts w:cstheme="minorHAnsi"/>
          <w:sz w:val="20"/>
          <w:szCs w:val="20"/>
        </w:rPr>
        <w:tab/>
        <w:t>Place emergency shutoff switches or devices in [Assignment: organization-defined location by system or system component] to facilitate access for authorized personnel; and</w:t>
      </w:r>
    </w:p>
    <w:p w14:paraId="122EB608" w14:textId="77777777" w:rsidR="00CB0B51" w:rsidRPr="00CB0B51" w:rsidRDefault="00CB0B51" w:rsidP="00046151">
      <w:pPr>
        <w:spacing w:before="120" w:after="120" w:line="240" w:lineRule="auto"/>
        <w:ind w:left="450" w:hanging="270"/>
        <w:rPr>
          <w:rFonts w:cstheme="minorHAnsi"/>
          <w:sz w:val="20"/>
          <w:szCs w:val="20"/>
        </w:rPr>
      </w:pPr>
      <w:r w:rsidRPr="00CB0B51">
        <w:rPr>
          <w:rFonts w:cstheme="minorHAnsi"/>
          <w:sz w:val="20"/>
          <w:szCs w:val="20"/>
        </w:rPr>
        <w:t>c.</w:t>
      </w:r>
      <w:r w:rsidRPr="00CB0B51">
        <w:rPr>
          <w:rFonts w:cstheme="minorHAnsi"/>
          <w:sz w:val="20"/>
          <w:szCs w:val="20"/>
        </w:rPr>
        <w:tab/>
        <w:t>Protect emergency power shutoff capability from unauthorized activation.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BFAF96A" w14:textId="77777777" w:rsidTr="00D04FAF">
        <w:tc>
          <w:tcPr>
            <w:tcW w:w="0" w:type="auto"/>
            <w:shd w:val="clear" w:color="auto" w:fill="CCECFC"/>
          </w:tcPr>
          <w:p w14:paraId="250A01F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PE-10 Control Summary Information</w:t>
            </w:r>
          </w:p>
        </w:tc>
      </w:tr>
      <w:tr w:rsidR="00CB0B51" w:rsidRPr="00CB0B51" w14:paraId="2E07DB07" w14:textId="77777777" w:rsidTr="00D04FAF">
        <w:tc>
          <w:tcPr>
            <w:tcW w:w="0" w:type="auto"/>
            <w:shd w:val="clear" w:color="auto" w:fill="FFFFFF"/>
          </w:tcPr>
          <w:p w14:paraId="363F1B5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2AD9EB9" w14:textId="77777777" w:rsidTr="00D04FAF">
        <w:tc>
          <w:tcPr>
            <w:tcW w:w="0" w:type="auto"/>
            <w:shd w:val="clear" w:color="auto" w:fill="FFFFFF"/>
          </w:tcPr>
          <w:p w14:paraId="7E6A64E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PE-10(a):</w:t>
            </w:r>
          </w:p>
        </w:tc>
      </w:tr>
      <w:tr w:rsidR="00CB0B51" w:rsidRPr="00CB0B51" w14:paraId="7C2CE9A5" w14:textId="77777777" w:rsidTr="00D04FAF">
        <w:tc>
          <w:tcPr>
            <w:tcW w:w="0" w:type="auto"/>
            <w:shd w:val="clear" w:color="auto" w:fill="FFFFFF"/>
          </w:tcPr>
          <w:p w14:paraId="69AF110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PE-10(b):</w:t>
            </w:r>
          </w:p>
        </w:tc>
      </w:tr>
      <w:tr w:rsidR="00CB0B51" w:rsidRPr="00CB0B51" w14:paraId="4CEEC700" w14:textId="77777777" w:rsidTr="00D04FAF">
        <w:tc>
          <w:tcPr>
            <w:tcW w:w="0" w:type="auto"/>
            <w:shd w:val="clear" w:color="auto" w:fill="FFFFFF"/>
          </w:tcPr>
          <w:p w14:paraId="620C504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05E4E4D" w14:textId="68546ADC" w:rsidR="00CB0B51" w:rsidRPr="00CB0B51" w:rsidRDefault="00000000" w:rsidP="00046151">
            <w:pPr>
              <w:spacing w:before="120" w:after="120" w:line="240" w:lineRule="auto"/>
              <w:rPr>
                <w:rFonts w:cstheme="minorHAnsi"/>
                <w:sz w:val="20"/>
                <w:szCs w:val="20"/>
              </w:rPr>
            </w:pPr>
            <w:sdt>
              <w:sdtPr>
                <w:rPr>
                  <w:rFonts w:cstheme="minorHAnsi"/>
                  <w:sz w:val="20"/>
                  <w:szCs w:val="20"/>
                </w:rPr>
                <w:id w:val="126786939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180091644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91378582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122095341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118968705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4113418" w14:textId="77777777" w:rsidTr="00D04FAF">
        <w:tc>
          <w:tcPr>
            <w:tcW w:w="0" w:type="auto"/>
            <w:shd w:val="clear" w:color="auto" w:fill="FFFFFF"/>
          </w:tcPr>
          <w:p w14:paraId="7F551B7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6D85E6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21216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5AA646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177567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4DA3B6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338564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325A78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284335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39B3370" w14:textId="76998A7C" w:rsidR="00CB0B51" w:rsidRPr="00CB0B51" w:rsidRDefault="00165D16" w:rsidP="00165D16">
            <w:pPr>
              <w:spacing w:before="120" w:after="120" w:line="240" w:lineRule="auto"/>
              <w:rPr>
                <w:rFonts w:cstheme="minorHAnsi"/>
                <w:sz w:val="20"/>
                <w:szCs w:val="20"/>
              </w:rPr>
            </w:pPr>
            <w:sdt>
              <w:sdtPr>
                <w:rPr>
                  <w:rFonts w:cstheme="minorHAnsi"/>
                  <w:sz w:val="20"/>
                  <w:szCs w:val="20"/>
                </w:rPr>
                <w:id w:val="-11891364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241AFD4" w14:textId="77777777" w:rsidTr="00D04FAF">
        <w:tc>
          <w:tcPr>
            <w:tcW w:w="0" w:type="auto"/>
            <w:shd w:val="clear" w:color="auto" w:fill="CCECFC"/>
          </w:tcPr>
          <w:p w14:paraId="0E78257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PE-10 What is the solution and how is it implemented?</w:t>
            </w:r>
          </w:p>
        </w:tc>
      </w:tr>
      <w:tr w:rsidR="00CB0B51" w:rsidRPr="00CB0B51" w14:paraId="1CD364CC" w14:textId="77777777" w:rsidTr="00D04FAF">
        <w:tc>
          <w:tcPr>
            <w:tcW w:w="0" w:type="auto"/>
            <w:shd w:val="clear" w:color="auto" w:fill="FFFFFF"/>
          </w:tcPr>
          <w:p w14:paraId="1D0325F2" w14:textId="534F456B" w:rsidR="00CB0B51" w:rsidRPr="00CB0B51" w:rsidRDefault="00CB0B51" w:rsidP="00803195">
            <w:pPr>
              <w:spacing w:before="120" w:after="120" w:line="240" w:lineRule="auto"/>
              <w:rPr>
                <w:rFonts w:cstheme="minorHAnsi"/>
                <w:sz w:val="20"/>
                <w:szCs w:val="20"/>
              </w:rPr>
            </w:pPr>
          </w:p>
        </w:tc>
      </w:tr>
    </w:tbl>
    <w:p w14:paraId="13E545A4" w14:textId="77777777" w:rsidR="00046151" w:rsidRDefault="00046151" w:rsidP="00803195">
      <w:pPr>
        <w:spacing w:before="120" w:after="120" w:line="240" w:lineRule="auto"/>
        <w:rPr>
          <w:rFonts w:cstheme="minorHAnsi"/>
          <w:bCs/>
          <w:iCs/>
          <w:sz w:val="20"/>
          <w:szCs w:val="20"/>
        </w:rPr>
      </w:pPr>
      <w:bookmarkStart w:id="563" w:name="_Toc137218310"/>
      <w:bookmarkStart w:id="564" w:name="_Toc158135872"/>
    </w:p>
    <w:p w14:paraId="00CEE7F8" w14:textId="4BEB8BCE" w:rsidR="00CB0B51" w:rsidRPr="005C68A6" w:rsidRDefault="00CB0B51" w:rsidP="005C68A6">
      <w:pPr>
        <w:rPr>
          <w:b/>
          <w:bCs/>
        </w:rPr>
      </w:pPr>
      <w:r w:rsidRPr="005C68A6">
        <w:rPr>
          <w:b/>
          <w:bCs/>
        </w:rPr>
        <w:t>PE-11 Emergency Power</w:t>
      </w:r>
      <w:bookmarkEnd w:id="563"/>
      <w:bookmarkEnd w:id="564"/>
    </w:p>
    <w:p w14:paraId="1CA5C2C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Provide an uninterruptible power supply to facilitate [Selection (one or more): Assignment: an orderly shutdown of the system; transition of the system to long-term alternate power] in the event of a primary power source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CD3036E" w14:textId="77777777" w:rsidTr="00D04FAF">
        <w:tc>
          <w:tcPr>
            <w:tcW w:w="0" w:type="auto"/>
            <w:shd w:val="clear" w:color="auto" w:fill="CCECFC"/>
          </w:tcPr>
          <w:p w14:paraId="1E2F04A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PE-11 Control Summary Information</w:t>
            </w:r>
          </w:p>
        </w:tc>
      </w:tr>
      <w:tr w:rsidR="00CB0B51" w:rsidRPr="00CB0B51" w14:paraId="637782B2" w14:textId="77777777" w:rsidTr="00D04FAF">
        <w:tc>
          <w:tcPr>
            <w:tcW w:w="0" w:type="auto"/>
            <w:shd w:val="clear" w:color="auto" w:fill="FFFFFF"/>
          </w:tcPr>
          <w:p w14:paraId="163752F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B0795CA" w14:textId="77777777" w:rsidTr="00D04FAF">
        <w:tc>
          <w:tcPr>
            <w:tcW w:w="0" w:type="auto"/>
            <w:shd w:val="clear" w:color="auto" w:fill="FFFFFF"/>
          </w:tcPr>
          <w:p w14:paraId="7ADDD37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PE-11:</w:t>
            </w:r>
          </w:p>
        </w:tc>
      </w:tr>
      <w:tr w:rsidR="00CB0B51" w:rsidRPr="00CB0B51" w14:paraId="58C1E246" w14:textId="77777777" w:rsidTr="00D04FAF">
        <w:tc>
          <w:tcPr>
            <w:tcW w:w="0" w:type="auto"/>
            <w:shd w:val="clear" w:color="auto" w:fill="FFFFFF"/>
          </w:tcPr>
          <w:p w14:paraId="5D0A3A8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6ABD2C7" w14:textId="3A1BA0E9" w:rsidR="00CB0B51" w:rsidRPr="00CB0B51" w:rsidRDefault="00000000" w:rsidP="00046151">
            <w:pPr>
              <w:spacing w:before="120" w:after="120" w:line="240" w:lineRule="auto"/>
              <w:rPr>
                <w:rFonts w:cstheme="minorHAnsi"/>
                <w:sz w:val="20"/>
                <w:szCs w:val="20"/>
              </w:rPr>
            </w:pPr>
            <w:sdt>
              <w:sdtPr>
                <w:rPr>
                  <w:rFonts w:cstheme="minorHAnsi"/>
                  <w:sz w:val="20"/>
                  <w:szCs w:val="20"/>
                </w:rPr>
                <w:id w:val="57254186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8057341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180711187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15944785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57574017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F69E92A" w14:textId="77777777" w:rsidTr="00D04FAF">
        <w:tc>
          <w:tcPr>
            <w:tcW w:w="0" w:type="auto"/>
            <w:shd w:val="clear" w:color="auto" w:fill="FFFFFF"/>
          </w:tcPr>
          <w:p w14:paraId="21128A4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68F5F8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54128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54F920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644199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8A12EC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499177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A8BFF7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16351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F5B5F75" w14:textId="27D3CE59" w:rsidR="00CB0B51" w:rsidRPr="00CB0B51" w:rsidRDefault="00165D16" w:rsidP="00165D16">
            <w:pPr>
              <w:spacing w:before="120" w:after="120" w:line="240" w:lineRule="auto"/>
              <w:rPr>
                <w:rFonts w:cstheme="minorHAnsi"/>
                <w:sz w:val="20"/>
                <w:szCs w:val="20"/>
              </w:rPr>
            </w:pPr>
            <w:sdt>
              <w:sdtPr>
                <w:rPr>
                  <w:rFonts w:cstheme="minorHAnsi"/>
                  <w:sz w:val="20"/>
                  <w:szCs w:val="20"/>
                </w:rPr>
                <w:id w:val="1881908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E2770A8" w14:textId="77777777" w:rsidTr="00D04FAF">
        <w:tc>
          <w:tcPr>
            <w:tcW w:w="0" w:type="auto"/>
            <w:shd w:val="clear" w:color="auto" w:fill="CCECFC"/>
          </w:tcPr>
          <w:p w14:paraId="2AFAAF6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PE-11 What is the solution and how is it implemented?</w:t>
            </w:r>
          </w:p>
        </w:tc>
      </w:tr>
      <w:tr w:rsidR="00CB0B51" w:rsidRPr="00CB0B51" w14:paraId="4D013BDA" w14:textId="77777777" w:rsidTr="00D04FAF">
        <w:tc>
          <w:tcPr>
            <w:tcW w:w="0" w:type="auto"/>
            <w:shd w:val="clear" w:color="auto" w:fill="FFFFFF"/>
          </w:tcPr>
          <w:p w14:paraId="7A19DB5B" w14:textId="77777777" w:rsidR="00CB0B51" w:rsidRPr="00CB0B51" w:rsidRDefault="00CB0B51" w:rsidP="00803195">
            <w:pPr>
              <w:spacing w:before="120" w:after="120" w:line="240" w:lineRule="auto"/>
              <w:rPr>
                <w:rFonts w:cstheme="minorHAnsi"/>
                <w:sz w:val="20"/>
                <w:szCs w:val="20"/>
              </w:rPr>
            </w:pPr>
          </w:p>
        </w:tc>
      </w:tr>
    </w:tbl>
    <w:p w14:paraId="487480F8" w14:textId="77777777" w:rsidR="00046151" w:rsidRDefault="00046151" w:rsidP="00803195">
      <w:pPr>
        <w:spacing w:before="120" w:after="120" w:line="240" w:lineRule="auto"/>
        <w:rPr>
          <w:rFonts w:cstheme="minorHAnsi"/>
          <w:bCs/>
          <w:iCs/>
          <w:sz w:val="20"/>
          <w:szCs w:val="20"/>
        </w:rPr>
      </w:pPr>
      <w:bookmarkStart w:id="565" w:name="_Toc137218311"/>
      <w:bookmarkStart w:id="566" w:name="_Toc158135873"/>
    </w:p>
    <w:p w14:paraId="4361F588" w14:textId="62B5A3D6" w:rsidR="00CB0B51" w:rsidRPr="005C68A6" w:rsidRDefault="00CB0B51" w:rsidP="005C68A6">
      <w:pPr>
        <w:rPr>
          <w:b/>
          <w:bCs/>
        </w:rPr>
      </w:pPr>
      <w:r w:rsidRPr="005C68A6">
        <w:rPr>
          <w:b/>
          <w:bCs/>
        </w:rPr>
        <w:t>PE-12 Emergency Lighting</w:t>
      </w:r>
      <w:bookmarkEnd w:id="565"/>
      <w:bookmarkEnd w:id="566"/>
    </w:p>
    <w:p w14:paraId="20154C5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Employ and maintain automatic emergency lighting for the system that activates in the event of a power outage or disruption and that covers emergency exits and evacuation routes within the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F1F4BD4" w14:textId="77777777" w:rsidTr="00D04FAF">
        <w:tc>
          <w:tcPr>
            <w:tcW w:w="0" w:type="auto"/>
            <w:shd w:val="clear" w:color="auto" w:fill="CCECFC"/>
          </w:tcPr>
          <w:p w14:paraId="6C1F12C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PE-12 Control Summary Information</w:t>
            </w:r>
          </w:p>
        </w:tc>
      </w:tr>
      <w:tr w:rsidR="00CB0B51" w:rsidRPr="00CB0B51" w14:paraId="7D5CB789" w14:textId="77777777" w:rsidTr="00D04FAF">
        <w:tc>
          <w:tcPr>
            <w:tcW w:w="0" w:type="auto"/>
            <w:shd w:val="clear" w:color="auto" w:fill="FFFFFF"/>
          </w:tcPr>
          <w:p w14:paraId="6EACFC6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CAF00A7" w14:textId="77777777" w:rsidTr="00D04FAF">
        <w:tc>
          <w:tcPr>
            <w:tcW w:w="0" w:type="auto"/>
            <w:shd w:val="clear" w:color="auto" w:fill="FFFFFF"/>
          </w:tcPr>
          <w:p w14:paraId="68FA102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22C686E" w14:textId="704F4F4E" w:rsidR="00CB0B51" w:rsidRPr="00CB0B51" w:rsidRDefault="00000000" w:rsidP="00046151">
            <w:pPr>
              <w:spacing w:before="120" w:after="120" w:line="240" w:lineRule="auto"/>
              <w:rPr>
                <w:rFonts w:cstheme="minorHAnsi"/>
                <w:sz w:val="20"/>
                <w:szCs w:val="20"/>
              </w:rPr>
            </w:pPr>
            <w:sdt>
              <w:sdtPr>
                <w:rPr>
                  <w:rFonts w:cstheme="minorHAnsi"/>
                  <w:sz w:val="20"/>
                  <w:szCs w:val="20"/>
                </w:rPr>
                <w:id w:val="4678928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9004975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178881614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9958227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102387183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4936921" w14:textId="77777777" w:rsidTr="00D04FAF">
        <w:tc>
          <w:tcPr>
            <w:tcW w:w="0" w:type="auto"/>
            <w:shd w:val="clear" w:color="auto" w:fill="FFFFFF"/>
          </w:tcPr>
          <w:p w14:paraId="10B8E57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D7F8B3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387480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10D576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215926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7DE3B9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1492091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3A10CC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6581001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1CE5B5A" w14:textId="347366D0" w:rsidR="00CB0B51" w:rsidRPr="00CB0B51" w:rsidRDefault="00165D16" w:rsidP="00165D16">
            <w:pPr>
              <w:spacing w:before="120" w:after="120" w:line="240" w:lineRule="auto"/>
              <w:rPr>
                <w:rFonts w:cstheme="minorHAnsi"/>
                <w:sz w:val="20"/>
                <w:szCs w:val="20"/>
              </w:rPr>
            </w:pPr>
            <w:sdt>
              <w:sdtPr>
                <w:rPr>
                  <w:rFonts w:cstheme="minorHAnsi"/>
                  <w:sz w:val="20"/>
                  <w:szCs w:val="20"/>
                </w:rPr>
                <w:id w:val="6649754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E9B4902" w14:textId="77777777" w:rsidTr="00D04FAF">
        <w:tc>
          <w:tcPr>
            <w:tcW w:w="0" w:type="auto"/>
            <w:shd w:val="clear" w:color="auto" w:fill="CCECFC"/>
          </w:tcPr>
          <w:p w14:paraId="2AF0453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PE-12 What is the solution and how is it implemented?</w:t>
            </w:r>
          </w:p>
        </w:tc>
      </w:tr>
      <w:tr w:rsidR="00CB0B51" w:rsidRPr="00CB0B51" w14:paraId="47AC1C58" w14:textId="77777777" w:rsidTr="00D04FAF">
        <w:tc>
          <w:tcPr>
            <w:tcW w:w="0" w:type="auto"/>
            <w:shd w:val="clear" w:color="auto" w:fill="FFFFFF"/>
          </w:tcPr>
          <w:p w14:paraId="064CB443" w14:textId="77777777" w:rsidR="00CB0B51" w:rsidRPr="00CB0B51" w:rsidRDefault="00CB0B51" w:rsidP="00803195">
            <w:pPr>
              <w:spacing w:before="120" w:after="120" w:line="240" w:lineRule="auto"/>
              <w:rPr>
                <w:rFonts w:cstheme="minorHAnsi"/>
                <w:sz w:val="20"/>
                <w:szCs w:val="20"/>
              </w:rPr>
            </w:pPr>
          </w:p>
        </w:tc>
      </w:tr>
    </w:tbl>
    <w:p w14:paraId="5BF9A5E3" w14:textId="77777777" w:rsidR="00046151" w:rsidRDefault="00046151" w:rsidP="00803195">
      <w:pPr>
        <w:spacing w:before="120" w:after="120" w:line="240" w:lineRule="auto"/>
        <w:rPr>
          <w:rFonts w:cstheme="minorHAnsi"/>
          <w:bCs/>
          <w:iCs/>
          <w:sz w:val="20"/>
          <w:szCs w:val="20"/>
        </w:rPr>
      </w:pPr>
      <w:bookmarkStart w:id="567" w:name="_Toc137218312"/>
      <w:bookmarkStart w:id="568" w:name="_Toc158135874"/>
    </w:p>
    <w:p w14:paraId="30C84A0A" w14:textId="2CCCA5E9" w:rsidR="00CB0B51" w:rsidRPr="005C68A6" w:rsidRDefault="00CB0B51" w:rsidP="005C68A6">
      <w:pPr>
        <w:rPr>
          <w:b/>
          <w:bCs/>
        </w:rPr>
      </w:pPr>
      <w:r w:rsidRPr="005C68A6">
        <w:rPr>
          <w:b/>
          <w:bCs/>
        </w:rPr>
        <w:t>PE-13 Fire Protection</w:t>
      </w:r>
      <w:bookmarkEnd w:id="567"/>
      <w:bookmarkEnd w:id="568"/>
    </w:p>
    <w:p w14:paraId="0ECD34F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Employ and maintain fire detection and suppression systems that are supported by an independent energy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C399764" w14:textId="77777777" w:rsidTr="00D04FAF">
        <w:tc>
          <w:tcPr>
            <w:tcW w:w="0" w:type="auto"/>
            <w:shd w:val="clear" w:color="auto" w:fill="CCECFC"/>
          </w:tcPr>
          <w:p w14:paraId="71754DE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PE-13 Control Summary Information</w:t>
            </w:r>
          </w:p>
        </w:tc>
      </w:tr>
      <w:tr w:rsidR="00CB0B51" w:rsidRPr="00CB0B51" w14:paraId="0BCC1A20" w14:textId="77777777" w:rsidTr="00D04FAF">
        <w:tc>
          <w:tcPr>
            <w:tcW w:w="0" w:type="auto"/>
            <w:shd w:val="clear" w:color="auto" w:fill="FFFFFF"/>
          </w:tcPr>
          <w:p w14:paraId="0871AB7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C663FD5" w14:textId="77777777" w:rsidTr="00D04FAF">
        <w:tc>
          <w:tcPr>
            <w:tcW w:w="0" w:type="auto"/>
            <w:shd w:val="clear" w:color="auto" w:fill="FFFFFF"/>
          </w:tcPr>
          <w:p w14:paraId="3012F6F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0C8A4C7" w14:textId="31812348" w:rsidR="00CB0B51" w:rsidRPr="00CB0B51" w:rsidRDefault="00000000" w:rsidP="00046151">
            <w:pPr>
              <w:spacing w:before="120" w:after="120" w:line="240" w:lineRule="auto"/>
              <w:rPr>
                <w:rFonts w:cstheme="minorHAnsi"/>
                <w:sz w:val="20"/>
                <w:szCs w:val="20"/>
              </w:rPr>
            </w:pPr>
            <w:sdt>
              <w:sdtPr>
                <w:rPr>
                  <w:rFonts w:cstheme="minorHAnsi"/>
                  <w:sz w:val="20"/>
                  <w:szCs w:val="20"/>
                </w:rPr>
                <w:id w:val="180702945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17019019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13469437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60067798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182949696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DED0D45" w14:textId="77777777" w:rsidTr="00D04FAF">
        <w:tc>
          <w:tcPr>
            <w:tcW w:w="0" w:type="auto"/>
            <w:shd w:val="clear" w:color="auto" w:fill="FFFFFF"/>
          </w:tcPr>
          <w:p w14:paraId="39ABAA8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E8C127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8293591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EAC9F8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590370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F71623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0104544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BD11C1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52465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8D7127D" w14:textId="5030596E" w:rsidR="00CB0B51" w:rsidRPr="00CB0B51" w:rsidRDefault="00165D16" w:rsidP="00165D16">
            <w:pPr>
              <w:spacing w:before="120" w:after="120" w:line="240" w:lineRule="auto"/>
              <w:rPr>
                <w:rFonts w:cstheme="minorHAnsi"/>
                <w:sz w:val="20"/>
                <w:szCs w:val="20"/>
              </w:rPr>
            </w:pPr>
            <w:sdt>
              <w:sdtPr>
                <w:rPr>
                  <w:rFonts w:cstheme="minorHAnsi"/>
                  <w:sz w:val="20"/>
                  <w:szCs w:val="20"/>
                </w:rPr>
                <w:id w:val="21372966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66DA743" w14:textId="77777777" w:rsidTr="00D04FAF">
        <w:tc>
          <w:tcPr>
            <w:tcW w:w="0" w:type="auto"/>
            <w:shd w:val="clear" w:color="auto" w:fill="CCECFC"/>
          </w:tcPr>
          <w:p w14:paraId="23D1105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PE-13 What is the solution and how is it implemented?</w:t>
            </w:r>
          </w:p>
        </w:tc>
      </w:tr>
      <w:tr w:rsidR="00CB0B51" w:rsidRPr="00CB0B51" w14:paraId="10BC939A" w14:textId="77777777" w:rsidTr="00D04FAF">
        <w:tc>
          <w:tcPr>
            <w:tcW w:w="0" w:type="auto"/>
            <w:shd w:val="clear" w:color="auto" w:fill="FFFFFF"/>
          </w:tcPr>
          <w:p w14:paraId="57B68942" w14:textId="77777777" w:rsidR="00CB0B51" w:rsidRPr="00CB0B51" w:rsidRDefault="00CB0B51" w:rsidP="00803195">
            <w:pPr>
              <w:spacing w:before="120" w:after="120" w:line="240" w:lineRule="auto"/>
              <w:rPr>
                <w:rFonts w:cstheme="minorHAnsi"/>
                <w:sz w:val="20"/>
                <w:szCs w:val="20"/>
              </w:rPr>
            </w:pPr>
          </w:p>
        </w:tc>
      </w:tr>
    </w:tbl>
    <w:p w14:paraId="536FC68B" w14:textId="77777777" w:rsidR="00046151" w:rsidRDefault="00046151" w:rsidP="00803195">
      <w:pPr>
        <w:spacing w:before="120" w:after="120" w:line="240" w:lineRule="auto"/>
        <w:rPr>
          <w:rFonts w:cstheme="minorHAnsi"/>
          <w:b/>
          <w:bCs/>
          <w:sz w:val="20"/>
          <w:szCs w:val="20"/>
        </w:rPr>
      </w:pPr>
      <w:bookmarkStart w:id="569" w:name="_Toc137218313"/>
      <w:bookmarkStart w:id="570" w:name="_Toc158135875"/>
    </w:p>
    <w:p w14:paraId="2D7740A1" w14:textId="3832ADE4" w:rsidR="00CB0B51" w:rsidRPr="005C68A6" w:rsidRDefault="00CB0B51" w:rsidP="005C68A6">
      <w:pPr>
        <w:rPr>
          <w:b/>
          <w:bCs/>
        </w:rPr>
      </w:pPr>
      <w:r w:rsidRPr="005C68A6">
        <w:rPr>
          <w:b/>
          <w:bCs/>
        </w:rPr>
        <w:t>PE-13(1) Detection Systems — Automatic Activation and Notification</w:t>
      </w:r>
      <w:bookmarkEnd w:id="569"/>
      <w:bookmarkEnd w:id="570"/>
    </w:p>
    <w:p w14:paraId="52F7377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Employ fire detection systems that activate automatically and notify [Assignment: organization-defined personnel or roles] and [Assignment: organization-defined emergency responders] in the event of a fire.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A39A4FB" w14:textId="77777777" w:rsidTr="00D04FAF">
        <w:tc>
          <w:tcPr>
            <w:tcW w:w="0" w:type="auto"/>
            <w:shd w:val="clear" w:color="auto" w:fill="CCECFC"/>
          </w:tcPr>
          <w:p w14:paraId="71183F1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PE-13(1) Control Summary Information</w:t>
            </w:r>
          </w:p>
        </w:tc>
      </w:tr>
      <w:tr w:rsidR="00CB0B51" w:rsidRPr="00CB0B51" w14:paraId="2D45A120" w14:textId="77777777" w:rsidTr="00D04FAF">
        <w:tc>
          <w:tcPr>
            <w:tcW w:w="0" w:type="auto"/>
            <w:shd w:val="clear" w:color="auto" w:fill="FFFFFF"/>
          </w:tcPr>
          <w:p w14:paraId="207B179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137C4C9" w14:textId="77777777" w:rsidTr="00D04FAF">
        <w:tc>
          <w:tcPr>
            <w:tcW w:w="0" w:type="auto"/>
            <w:shd w:val="clear" w:color="auto" w:fill="FFFFFF"/>
          </w:tcPr>
          <w:p w14:paraId="6343203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PE-13(1)-1:</w:t>
            </w:r>
          </w:p>
        </w:tc>
      </w:tr>
      <w:tr w:rsidR="00CB0B51" w:rsidRPr="00CB0B51" w14:paraId="528D79D7" w14:textId="77777777" w:rsidTr="00D04FAF">
        <w:tc>
          <w:tcPr>
            <w:tcW w:w="0" w:type="auto"/>
            <w:shd w:val="clear" w:color="auto" w:fill="FFFFFF"/>
          </w:tcPr>
          <w:p w14:paraId="73850E9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PE-13(1)-2:</w:t>
            </w:r>
          </w:p>
        </w:tc>
      </w:tr>
      <w:tr w:rsidR="00CB0B51" w:rsidRPr="00CB0B51" w14:paraId="32B074C5" w14:textId="77777777" w:rsidTr="00D04FAF">
        <w:tc>
          <w:tcPr>
            <w:tcW w:w="0" w:type="auto"/>
            <w:shd w:val="clear" w:color="auto" w:fill="FFFFFF"/>
          </w:tcPr>
          <w:p w14:paraId="188815E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2C46055" w14:textId="77206467" w:rsidR="00CB0B51" w:rsidRPr="00CB0B51" w:rsidRDefault="00000000" w:rsidP="00046151">
            <w:pPr>
              <w:spacing w:before="120" w:after="120" w:line="240" w:lineRule="auto"/>
              <w:rPr>
                <w:rFonts w:cstheme="minorHAnsi"/>
                <w:sz w:val="20"/>
                <w:szCs w:val="20"/>
              </w:rPr>
            </w:pPr>
            <w:sdt>
              <w:sdtPr>
                <w:rPr>
                  <w:rFonts w:cstheme="minorHAnsi"/>
                  <w:sz w:val="20"/>
                  <w:szCs w:val="20"/>
                </w:rPr>
                <w:id w:val="177764888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34205200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176663710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155158764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171665748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AA1320D" w14:textId="77777777" w:rsidTr="00D04FAF">
        <w:tc>
          <w:tcPr>
            <w:tcW w:w="0" w:type="auto"/>
            <w:shd w:val="clear" w:color="auto" w:fill="FFFFFF"/>
          </w:tcPr>
          <w:p w14:paraId="367C85E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FB1A4E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149981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D0F505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958518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F8AC69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896210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9F181B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839942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7BC3745" w14:textId="110A5B38" w:rsidR="00CB0B51" w:rsidRPr="00CB0B51" w:rsidRDefault="00165D16" w:rsidP="00165D16">
            <w:pPr>
              <w:spacing w:before="120" w:after="120" w:line="240" w:lineRule="auto"/>
              <w:rPr>
                <w:rFonts w:cstheme="minorHAnsi"/>
                <w:sz w:val="20"/>
                <w:szCs w:val="20"/>
              </w:rPr>
            </w:pPr>
            <w:sdt>
              <w:sdtPr>
                <w:rPr>
                  <w:rFonts w:cstheme="minorHAnsi"/>
                  <w:sz w:val="20"/>
                  <w:szCs w:val="20"/>
                </w:rPr>
                <w:id w:val="-170940918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44A07C2" w14:textId="77777777" w:rsidTr="00D04FAF">
        <w:tc>
          <w:tcPr>
            <w:tcW w:w="0" w:type="auto"/>
            <w:shd w:val="clear" w:color="auto" w:fill="CCECFC"/>
          </w:tcPr>
          <w:p w14:paraId="5870391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PE-13(1) What is the solution and how is it implemented?</w:t>
            </w:r>
          </w:p>
        </w:tc>
      </w:tr>
      <w:tr w:rsidR="00CB0B51" w:rsidRPr="00CB0B51" w14:paraId="5141691D" w14:textId="77777777" w:rsidTr="00D04FAF">
        <w:tc>
          <w:tcPr>
            <w:tcW w:w="0" w:type="auto"/>
            <w:shd w:val="clear" w:color="auto" w:fill="FFFFFF"/>
          </w:tcPr>
          <w:p w14:paraId="07187B5E" w14:textId="77777777" w:rsidR="00CB0B51" w:rsidRPr="00CB0B51" w:rsidRDefault="00CB0B51" w:rsidP="00803195">
            <w:pPr>
              <w:spacing w:before="120" w:after="120" w:line="240" w:lineRule="auto"/>
              <w:rPr>
                <w:rFonts w:cstheme="minorHAnsi"/>
                <w:sz w:val="20"/>
                <w:szCs w:val="20"/>
              </w:rPr>
            </w:pPr>
          </w:p>
        </w:tc>
      </w:tr>
    </w:tbl>
    <w:p w14:paraId="75584175" w14:textId="77777777" w:rsidR="00046151" w:rsidRDefault="00046151" w:rsidP="00803195">
      <w:pPr>
        <w:spacing w:before="120" w:after="120" w:line="240" w:lineRule="auto"/>
        <w:rPr>
          <w:rFonts w:cstheme="minorHAnsi"/>
          <w:b/>
          <w:bCs/>
          <w:sz w:val="20"/>
          <w:szCs w:val="20"/>
        </w:rPr>
      </w:pPr>
      <w:bookmarkStart w:id="571" w:name="_Toc137218314"/>
      <w:bookmarkStart w:id="572" w:name="_Toc158135876"/>
    </w:p>
    <w:p w14:paraId="556A5E91" w14:textId="5F4B66EB" w:rsidR="00CB0B51" w:rsidRPr="005C68A6" w:rsidRDefault="00CB0B51" w:rsidP="005C68A6">
      <w:pPr>
        <w:rPr>
          <w:b/>
          <w:bCs/>
        </w:rPr>
      </w:pPr>
      <w:r w:rsidRPr="005C68A6">
        <w:rPr>
          <w:b/>
          <w:bCs/>
        </w:rPr>
        <w:t>PE-13(2) Suppression Systems — Automatic Activation and Notification</w:t>
      </w:r>
      <w:bookmarkEnd w:id="571"/>
      <w:bookmarkEnd w:id="572"/>
    </w:p>
    <w:p w14:paraId="6CBAC321" w14:textId="77777777" w:rsidR="00CB0B51" w:rsidRPr="00CB0B51" w:rsidRDefault="00CB0B51" w:rsidP="00046151">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Employ fire suppression systems that activate automatically and notify [Assignment: organization-defined personnel or roles] and [Assignment: organization-defined emergency responders]; and</w:t>
      </w:r>
    </w:p>
    <w:p w14:paraId="53DCBCC0" w14:textId="77777777" w:rsidR="00CB0B51" w:rsidRPr="00CB0B51" w:rsidRDefault="00CB0B51" w:rsidP="00046151">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Employ an automatic fire suppression capability when the facility is not staffed on a continuous basis.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DA0E75E" w14:textId="77777777" w:rsidTr="00D04FAF">
        <w:tc>
          <w:tcPr>
            <w:tcW w:w="0" w:type="auto"/>
            <w:shd w:val="clear" w:color="auto" w:fill="CCECFC"/>
          </w:tcPr>
          <w:p w14:paraId="5642040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PE-13(2) Control Summary Information</w:t>
            </w:r>
          </w:p>
        </w:tc>
      </w:tr>
      <w:tr w:rsidR="00CB0B51" w:rsidRPr="00CB0B51" w14:paraId="7A27EFA6" w14:textId="77777777" w:rsidTr="00D04FAF">
        <w:tc>
          <w:tcPr>
            <w:tcW w:w="0" w:type="auto"/>
            <w:shd w:val="clear" w:color="auto" w:fill="FFFFFF"/>
          </w:tcPr>
          <w:p w14:paraId="60D8D9C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B41275F" w14:textId="77777777" w:rsidTr="00D04FAF">
        <w:tc>
          <w:tcPr>
            <w:tcW w:w="0" w:type="auto"/>
            <w:shd w:val="clear" w:color="auto" w:fill="FFFFFF"/>
          </w:tcPr>
          <w:p w14:paraId="6921A84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PE-13(2)(a)-1:</w:t>
            </w:r>
          </w:p>
        </w:tc>
      </w:tr>
      <w:tr w:rsidR="00CB0B51" w:rsidRPr="00CB0B51" w14:paraId="43C8B89D" w14:textId="77777777" w:rsidTr="00D04FAF">
        <w:tc>
          <w:tcPr>
            <w:tcW w:w="0" w:type="auto"/>
            <w:shd w:val="clear" w:color="auto" w:fill="FFFFFF"/>
          </w:tcPr>
          <w:p w14:paraId="1D904C3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PE-13(2)(a)-2:</w:t>
            </w:r>
          </w:p>
        </w:tc>
      </w:tr>
      <w:tr w:rsidR="00CB0B51" w:rsidRPr="00CB0B51" w14:paraId="27D5B674" w14:textId="77777777" w:rsidTr="00D04FAF">
        <w:tc>
          <w:tcPr>
            <w:tcW w:w="0" w:type="auto"/>
            <w:shd w:val="clear" w:color="auto" w:fill="FFFFFF"/>
          </w:tcPr>
          <w:p w14:paraId="065F48B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5D141C9" w14:textId="0D310B36" w:rsidR="00CB0B51" w:rsidRPr="00CB0B51" w:rsidRDefault="00000000" w:rsidP="00046151">
            <w:pPr>
              <w:spacing w:before="120" w:after="120" w:line="240" w:lineRule="auto"/>
              <w:rPr>
                <w:rFonts w:cstheme="minorHAnsi"/>
                <w:sz w:val="20"/>
                <w:szCs w:val="20"/>
              </w:rPr>
            </w:pPr>
            <w:sdt>
              <w:sdtPr>
                <w:rPr>
                  <w:rFonts w:cstheme="minorHAnsi"/>
                  <w:sz w:val="20"/>
                  <w:szCs w:val="20"/>
                </w:rPr>
                <w:id w:val="113485509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170156240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120626311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5612364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120753682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25393E7" w14:textId="77777777" w:rsidTr="00D04FAF">
        <w:tc>
          <w:tcPr>
            <w:tcW w:w="0" w:type="auto"/>
            <w:shd w:val="clear" w:color="auto" w:fill="FFFFFF"/>
          </w:tcPr>
          <w:p w14:paraId="4CC5525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BE20B1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268322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9D14F9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396990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DE66D6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174694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C00E32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761340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5261DD7" w14:textId="49187431" w:rsidR="00CB0B51" w:rsidRPr="00CB0B51" w:rsidRDefault="00165D16" w:rsidP="00165D16">
            <w:pPr>
              <w:spacing w:before="120" w:after="120" w:line="240" w:lineRule="auto"/>
              <w:rPr>
                <w:rFonts w:cstheme="minorHAnsi"/>
                <w:sz w:val="20"/>
                <w:szCs w:val="20"/>
              </w:rPr>
            </w:pPr>
            <w:sdt>
              <w:sdtPr>
                <w:rPr>
                  <w:rFonts w:cstheme="minorHAnsi"/>
                  <w:sz w:val="20"/>
                  <w:szCs w:val="20"/>
                </w:rPr>
                <w:id w:val="-75223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A4CDF43" w14:textId="77777777" w:rsidTr="00D04FAF">
        <w:tc>
          <w:tcPr>
            <w:tcW w:w="0" w:type="auto"/>
            <w:shd w:val="clear" w:color="auto" w:fill="CCECFC"/>
          </w:tcPr>
          <w:p w14:paraId="6990FD2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PE-13(2) What is the solution and how is it implemented?</w:t>
            </w:r>
          </w:p>
        </w:tc>
      </w:tr>
      <w:tr w:rsidR="00CB0B51" w:rsidRPr="00CB0B51" w14:paraId="077B8DEB" w14:textId="77777777" w:rsidTr="00D04FAF">
        <w:tc>
          <w:tcPr>
            <w:tcW w:w="0" w:type="auto"/>
            <w:shd w:val="clear" w:color="auto" w:fill="FFFFFF"/>
          </w:tcPr>
          <w:p w14:paraId="721E1794" w14:textId="3C50F67E" w:rsidR="00CB0B51" w:rsidRPr="00CB0B51" w:rsidRDefault="00CB0B51" w:rsidP="00803195">
            <w:pPr>
              <w:spacing w:before="120" w:after="120" w:line="240" w:lineRule="auto"/>
              <w:rPr>
                <w:rFonts w:cstheme="minorHAnsi"/>
                <w:sz w:val="20"/>
                <w:szCs w:val="20"/>
              </w:rPr>
            </w:pPr>
          </w:p>
        </w:tc>
      </w:tr>
    </w:tbl>
    <w:p w14:paraId="6F857B67" w14:textId="77777777" w:rsidR="00046151" w:rsidRDefault="00046151" w:rsidP="00803195">
      <w:pPr>
        <w:spacing w:before="120" w:after="120" w:line="240" w:lineRule="auto"/>
        <w:rPr>
          <w:rFonts w:cstheme="minorHAnsi"/>
          <w:bCs/>
          <w:iCs/>
          <w:sz w:val="20"/>
          <w:szCs w:val="20"/>
          <w:lang w:val="es-ES"/>
        </w:rPr>
      </w:pPr>
      <w:bookmarkStart w:id="573" w:name="_Toc137218315"/>
      <w:bookmarkStart w:id="574" w:name="_Toc158135877"/>
    </w:p>
    <w:p w14:paraId="4AF3BFB7" w14:textId="1549B63B" w:rsidR="00CB0B51" w:rsidRPr="005C68A6" w:rsidRDefault="00CB0B51" w:rsidP="005C68A6">
      <w:pPr>
        <w:rPr>
          <w:b/>
          <w:bCs/>
          <w:lang w:val="es-ES"/>
        </w:rPr>
      </w:pPr>
      <w:r w:rsidRPr="005C68A6">
        <w:rPr>
          <w:b/>
          <w:bCs/>
          <w:lang w:val="es-ES"/>
        </w:rPr>
        <w:t xml:space="preserve">PE-14 </w:t>
      </w:r>
      <w:proofErr w:type="spellStart"/>
      <w:r w:rsidRPr="005C68A6">
        <w:rPr>
          <w:b/>
          <w:bCs/>
          <w:lang w:val="es-ES"/>
        </w:rPr>
        <w:t>Environmental</w:t>
      </w:r>
      <w:proofErr w:type="spellEnd"/>
      <w:r w:rsidRPr="005C68A6">
        <w:rPr>
          <w:b/>
          <w:bCs/>
          <w:lang w:val="es-ES"/>
        </w:rPr>
        <w:t xml:space="preserve"> </w:t>
      </w:r>
      <w:proofErr w:type="spellStart"/>
      <w:r w:rsidRPr="005C68A6">
        <w:rPr>
          <w:b/>
          <w:bCs/>
          <w:lang w:val="es-ES"/>
        </w:rPr>
        <w:t>Controls</w:t>
      </w:r>
      <w:bookmarkEnd w:id="573"/>
      <w:bookmarkEnd w:id="574"/>
      <w:proofErr w:type="spellEnd"/>
    </w:p>
    <w:p w14:paraId="040EBFBA" w14:textId="77777777" w:rsidR="00CB0B51" w:rsidRPr="00CB0B51" w:rsidRDefault="00CB0B51" w:rsidP="00046151">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Maintain [Selection (one or more): temperature; humidity; pressure; radiation; [Assignment: organization-defined environmental control]] levels within the facility where the system resides at [Assignment: organization-defined acceptable levels]; and</w:t>
      </w:r>
    </w:p>
    <w:p w14:paraId="44DDF9CB" w14:textId="77777777" w:rsidR="00CB0B51" w:rsidRPr="00CB0B51" w:rsidRDefault="00CB0B51" w:rsidP="00046151">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Monitor environmental control levels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F7646D5" w14:textId="77777777" w:rsidTr="00D04FAF">
        <w:tc>
          <w:tcPr>
            <w:tcW w:w="0" w:type="auto"/>
            <w:shd w:val="clear" w:color="auto" w:fill="CCECFC"/>
          </w:tcPr>
          <w:p w14:paraId="12C4B59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PE-14 Control Summary Information</w:t>
            </w:r>
          </w:p>
        </w:tc>
      </w:tr>
      <w:tr w:rsidR="00CB0B51" w:rsidRPr="00CB0B51" w14:paraId="5A7312F1" w14:textId="77777777" w:rsidTr="00D04FAF">
        <w:tc>
          <w:tcPr>
            <w:tcW w:w="0" w:type="auto"/>
            <w:shd w:val="clear" w:color="auto" w:fill="FFFFFF"/>
          </w:tcPr>
          <w:p w14:paraId="178813F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BB35724" w14:textId="77777777" w:rsidTr="00D04FAF">
        <w:tc>
          <w:tcPr>
            <w:tcW w:w="0" w:type="auto"/>
            <w:shd w:val="clear" w:color="auto" w:fill="FFFFFF"/>
          </w:tcPr>
          <w:p w14:paraId="0BAA9F7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PE-14(a)-1:</w:t>
            </w:r>
          </w:p>
        </w:tc>
      </w:tr>
      <w:tr w:rsidR="00CB0B51" w:rsidRPr="00CB0B51" w14:paraId="458D83DD" w14:textId="77777777" w:rsidTr="00D04FAF">
        <w:tc>
          <w:tcPr>
            <w:tcW w:w="0" w:type="auto"/>
            <w:shd w:val="clear" w:color="auto" w:fill="FFFFFF"/>
          </w:tcPr>
          <w:p w14:paraId="1A22D68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PE-14(a)-2:</w:t>
            </w:r>
          </w:p>
        </w:tc>
      </w:tr>
      <w:tr w:rsidR="00CB0B51" w:rsidRPr="00CB0B51" w14:paraId="1F61FC11" w14:textId="77777777" w:rsidTr="00D04FAF">
        <w:tc>
          <w:tcPr>
            <w:tcW w:w="0" w:type="auto"/>
            <w:shd w:val="clear" w:color="auto" w:fill="FFFFFF"/>
          </w:tcPr>
          <w:p w14:paraId="6108884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PE-14(b):</w:t>
            </w:r>
          </w:p>
        </w:tc>
      </w:tr>
      <w:tr w:rsidR="00CB0B51" w:rsidRPr="00CB0B51" w14:paraId="264A17F3" w14:textId="77777777" w:rsidTr="00D04FAF">
        <w:tc>
          <w:tcPr>
            <w:tcW w:w="0" w:type="auto"/>
            <w:shd w:val="clear" w:color="auto" w:fill="FFFFFF"/>
          </w:tcPr>
          <w:p w14:paraId="0D0FE8F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53C5307" w14:textId="30E91ECD" w:rsidR="00CB0B51" w:rsidRPr="00CB0B51" w:rsidRDefault="00000000" w:rsidP="00046151">
            <w:pPr>
              <w:spacing w:before="120" w:after="120" w:line="240" w:lineRule="auto"/>
              <w:rPr>
                <w:rFonts w:cstheme="minorHAnsi"/>
                <w:sz w:val="20"/>
                <w:szCs w:val="20"/>
              </w:rPr>
            </w:pPr>
            <w:sdt>
              <w:sdtPr>
                <w:rPr>
                  <w:rFonts w:cstheme="minorHAnsi"/>
                  <w:sz w:val="20"/>
                  <w:szCs w:val="20"/>
                </w:rPr>
                <w:id w:val="126289233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10076932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131718571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205491815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180444744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6FEAC90" w14:textId="77777777" w:rsidTr="00D04FAF">
        <w:tc>
          <w:tcPr>
            <w:tcW w:w="0" w:type="auto"/>
            <w:shd w:val="clear" w:color="auto" w:fill="FFFFFF"/>
          </w:tcPr>
          <w:p w14:paraId="0385880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05FD3D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973768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74DCAA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777826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E6508D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426246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511109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458559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E24708C" w14:textId="2AB5A388" w:rsidR="00CB0B51" w:rsidRPr="00CB0B51" w:rsidRDefault="00165D16" w:rsidP="00165D16">
            <w:pPr>
              <w:spacing w:before="120" w:after="120" w:line="240" w:lineRule="auto"/>
              <w:rPr>
                <w:rFonts w:cstheme="minorHAnsi"/>
                <w:sz w:val="20"/>
                <w:szCs w:val="20"/>
              </w:rPr>
            </w:pPr>
            <w:sdt>
              <w:sdtPr>
                <w:rPr>
                  <w:rFonts w:cstheme="minorHAnsi"/>
                  <w:sz w:val="20"/>
                  <w:szCs w:val="20"/>
                </w:rPr>
                <w:id w:val="18448957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D37C102" w14:textId="77777777" w:rsidTr="00D04FAF">
        <w:tc>
          <w:tcPr>
            <w:tcW w:w="0" w:type="auto"/>
            <w:shd w:val="clear" w:color="auto" w:fill="CCECFC"/>
          </w:tcPr>
          <w:p w14:paraId="6686D21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PE-14 What is the solution and how is it implemented?</w:t>
            </w:r>
          </w:p>
        </w:tc>
      </w:tr>
      <w:tr w:rsidR="00CB0B51" w:rsidRPr="00CB0B51" w14:paraId="3CCAF819" w14:textId="77777777" w:rsidTr="00D04FAF">
        <w:tc>
          <w:tcPr>
            <w:tcW w:w="0" w:type="auto"/>
            <w:shd w:val="clear" w:color="auto" w:fill="FFFFFF"/>
          </w:tcPr>
          <w:p w14:paraId="3EF44A16" w14:textId="1C051914" w:rsidR="00CB0B51" w:rsidRPr="00CB0B51" w:rsidRDefault="00CB0B51" w:rsidP="00803195">
            <w:pPr>
              <w:spacing w:before="120" w:after="120" w:line="240" w:lineRule="auto"/>
              <w:rPr>
                <w:rFonts w:cstheme="minorHAnsi"/>
                <w:sz w:val="20"/>
                <w:szCs w:val="20"/>
              </w:rPr>
            </w:pPr>
          </w:p>
        </w:tc>
      </w:tr>
    </w:tbl>
    <w:p w14:paraId="7E9D01CA" w14:textId="77777777" w:rsidR="00046151" w:rsidRDefault="00046151" w:rsidP="00803195">
      <w:pPr>
        <w:spacing w:before="120" w:after="120" w:line="240" w:lineRule="auto"/>
        <w:rPr>
          <w:rFonts w:cstheme="minorHAnsi"/>
          <w:bCs/>
          <w:iCs/>
          <w:sz w:val="20"/>
          <w:szCs w:val="20"/>
        </w:rPr>
      </w:pPr>
      <w:bookmarkStart w:id="575" w:name="_Toc137218316"/>
      <w:bookmarkStart w:id="576" w:name="_Toc158135878"/>
    </w:p>
    <w:p w14:paraId="6038002D" w14:textId="08C2504F" w:rsidR="00CB0B51" w:rsidRPr="005C68A6" w:rsidRDefault="00CB0B51" w:rsidP="005C68A6">
      <w:pPr>
        <w:rPr>
          <w:b/>
          <w:bCs/>
        </w:rPr>
      </w:pPr>
      <w:r w:rsidRPr="005C68A6">
        <w:rPr>
          <w:b/>
          <w:bCs/>
        </w:rPr>
        <w:t>PE-15 Water Damage Protection</w:t>
      </w:r>
      <w:bookmarkEnd w:id="575"/>
      <w:bookmarkEnd w:id="576"/>
    </w:p>
    <w:p w14:paraId="5F6BBB1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Protect the system from damage resulting from water leakage by providing master shutoff or isolation valves that are accessible, working properly, and known to key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A5F07D2" w14:textId="77777777" w:rsidTr="00D04FAF">
        <w:tc>
          <w:tcPr>
            <w:tcW w:w="0" w:type="auto"/>
            <w:shd w:val="clear" w:color="auto" w:fill="CCECFC"/>
          </w:tcPr>
          <w:p w14:paraId="42F5CA4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PE-15 Control Summary Information</w:t>
            </w:r>
          </w:p>
        </w:tc>
      </w:tr>
      <w:tr w:rsidR="00CB0B51" w:rsidRPr="00CB0B51" w14:paraId="78CAD6DB" w14:textId="77777777" w:rsidTr="00D04FAF">
        <w:tc>
          <w:tcPr>
            <w:tcW w:w="0" w:type="auto"/>
            <w:shd w:val="clear" w:color="auto" w:fill="FFFFFF"/>
          </w:tcPr>
          <w:p w14:paraId="5ABBFC4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F995CFB" w14:textId="77777777" w:rsidTr="00D04FAF">
        <w:tc>
          <w:tcPr>
            <w:tcW w:w="0" w:type="auto"/>
            <w:shd w:val="clear" w:color="auto" w:fill="FFFFFF"/>
          </w:tcPr>
          <w:p w14:paraId="18A19B4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E30577F" w14:textId="6F29BE7C" w:rsidR="00CB0B51" w:rsidRPr="00CB0B51" w:rsidRDefault="00000000" w:rsidP="00046151">
            <w:pPr>
              <w:spacing w:before="120" w:after="120" w:line="240" w:lineRule="auto"/>
              <w:rPr>
                <w:rFonts w:cstheme="minorHAnsi"/>
                <w:sz w:val="20"/>
                <w:szCs w:val="20"/>
              </w:rPr>
            </w:pPr>
            <w:sdt>
              <w:sdtPr>
                <w:rPr>
                  <w:rFonts w:cstheme="minorHAnsi"/>
                  <w:sz w:val="20"/>
                  <w:szCs w:val="20"/>
                </w:rPr>
                <w:id w:val="206071460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97509143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54142288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782809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36155922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9111BED" w14:textId="77777777" w:rsidTr="00D04FAF">
        <w:tc>
          <w:tcPr>
            <w:tcW w:w="0" w:type="auto"/>
            <w:shd w:val="clear" w:color="auto" w:fill="FFFFFF"/>
          </w:tcPr>
          <w:p w14:paraId="7990EBB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E98123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301486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B00F81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0133017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F3A784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007234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125012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885261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5C887DE" w14:textId="53AAFCD4" w:rsidR="00CB0B51" w:rsidRPr="00CB0B51" w:rsidRDefault="00165D16" w:rsidP="00165D16">
            <w:pPr>
              <w:spacing w:before="120" w:after="120" w:line="240" w:lineRule="auto"/>
              <w:rPr>
                <w:rFonts w:cstheme="minorHAnsi"/>
                <w:sz w:val="20"/>
                <w:szCs w:val="20"/>
              </w:rPr>
            </w:pPr>
            <w:sdt>
              <w:sdtPr>
                <w:rPr>
                  <w:rFonts w:cstheme="minorHAnsi"/>
                  <w:sz w:val="20"/>
                  <w:szCs w:val="20"/>
                </w:rPr>
                <w:id w:val="66574618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4FEFE57" w14:textId="77777777" w:rsidTr="00D04FAF">
        <w:tc>
          <w:tcPr>
            <w:tcW w:w="0" w:type="auto"/>
            <w:shd w:val="clear" w:color="auto" w:fill="CCECFC"/>
          </w:tcPr>
          <w:p w14:paraId="4D698AC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PE-15 What is the solution and how is it implemented?</w:t>
            </w:r>
          </w:p>
        </w:tc>
      </w:tr>
      <w:tr w:rsidR="00CB0B51" w:rsidRPr="00CB0B51" w14:paraId="5C5FDBA9" w14:textId="77777777" w:rsidTr="00D04FAF">
        <w:tc>
          <w:tcPr>
            <w:tcW w:w="0" w:type="auto"/>
            <w:shd w:val="clear" w:color="auto" w:fill="FFFFFF"/>
          </w:tcPr>
          <w:p w14:paraId="257032F6" w14:textId="77777777" w:rsidR="00CB0B51" w:rsidRPr="00CB0B51" w:rsidRDefault="00CB0B51" w:rsidP="00803195">
            <w:pPr>
              <w:spacing w:before="120" w:after="120" w:line="240" w:lineRule="auto"/>
              <w:rPr>
                <w:rFonts w:cstheme="minorHAnsi"/>
                <w:sz w:val="20"/>
                <w:szCs w:val="20"/>
              </w:rPr>
            </w:pPr>
          </w:p>
        </w:tc>
      </w:tr>
    </w:tbl>
    <w:p w14:paraId="60861294" w14:textId="77777777" w:rsidR="00046151" w:rsidRDefault="00046151" w:rsidP="005C68A6">
      <w:bookmarkStart w:id="577" w:name="_Toc137218317"/>
      <w:bookmarkStart w:id="578" w:name="_Toc158135879"/>
    </w:p>
    <w:p w14:paraId="647AC97E" w14:textId="38327B60" w:rsidR="00CB0B51" w:rsidRPr="00046151" w:rsidRDefault="00CB0B51" w:rsidP="005C68A6">
      <w:pPr>
        <w:rPr>
          <w:b/>
        </w:rPr>
      </w:pPr>
      <w:r w:rsidRPr="00046151">
        <w:rPr>
          <w:b/>
        </w:rPr>
        <w:t>PE-16 Delivery and Removal</w:t>
      </w:r>
      <w:bookmarkEnd w:id="577"/>
      <w:bookmarkEnd w:id="578"/>
    </w:p>
    <w:p w14:paraId="5590E494" w14:textId="77777777" w:rsidR="00CB0B51" w:rsidRPr="00CB0B51" w:rsidRDefault="00CB0B51" w:rsidP="00046151">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Authorize and control [Assignment: organization-defined types of system components] entering and exiting the facility; and</w:t>
      </w:r>
    </w:p>
    <w:p w14:paraId="329DDAA2" w14:textId="77777777" w:rsidR="00CB0B51" w:rsidRPr="00CB0B51" w:rsidRDefault="00CB0B51" w:rsidP="00046151">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Maintain records of the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4F907FE" w14:textId="77777777" w:rsidTr="00D04FAF">
        <w:tc>
          <w:tcPr>
            <w:tcW w:w="0" w:type="auto"/>
            <w:shd w:val="clear" w:color="auto" w:fill="CCECFC"/>
          </w:tcPr>
          <w:p w14:paraId="6CD93CA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PE-16 Control Summary Information</w:t>
            </w:r>
          </w:p>
        </w:tc>
      </w:tr>
      <w:tr w:rsidR="00CB0B51" w:rsidRPr="00CB0B51" w14:paraId="69450571" w14:textId="77777777" w:rsidTr="00D04FAF">
        <w:tc>
          <w:tcPr>
            <w:tcW w:w="0" w:type="auto"/>
            <w:shd w:val="clear" w:color="auto" w:fill="FFFFFF"/>
          </w:tcPr>
          <w:p w14:paraId="40B48AF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B24A860" w14:textId="77777777" w:rsidTr="00D04FAF">
        <w:tc>
          <w:tcPr>
            <w:tcW w:w="0" w:type="auto"/>
            <w:shd w:val="clear" w:color="auto" w:fill="FFFFFF"/>
          </w:tcPr>
          <w:p w14:paraId="17EEB1B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PE-16(a):</w:t>
            </w:r>
          </w:p>
        </w:tc>
      </w:tr>
      <w:tr w:rsidR="00CB0B51" w:rsidRPr="00CB0B51" w14:paraId="2C9B6087" w14:textId="77777777" w:rsidTr="00D04FAF">
        <w:tc>
          <w:tcPr>
            <w:tcW w:w="0" w:type="auto"/>
            <w:shd w:val="clear" w:color="auto" w:fill="FFFFFF"/>
          </w:tcPr>
          <w:p w14:paraId="085C3E2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578F6A8" w14:textId="30E56404" w:rsidR="00CB0B51" w:rsidRPr="00CB0B51" w:rsidRDefault="00000000" w:rsidP="00046151">
            <w:pPr>
              <w:spacing w:before="120" w:after="120" w:line="240" w:lineRule="auto"/>
              <w:rPr>
                <w:rFonts w:cstheme="minorHAnsi"/>
                <w:sz w:val="20"/>
                <w:szCs w:val="20"/>
              </w:rPr>
            </w:pPr>
            <w:sdt>
              <w:sdtPr>
                <w:rPr>
                  <w:rFonts w:cstheme="minorHAnsi"/>
                  <w:sz w:val="20"/>
                  <w:szCs w:val="20"/>
                </w:rPr>
                <w:id w:val="653684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57425097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7930692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125402955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7291662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48C985A" w14:textId="77777777" w:rsidTr="00D04FAF">
        <w:tc>
          <w:tcPr>
            <w:tcW w:w="0" w:type="auto"/>
            <w:shd w:val="clear" w:color="auto" w:fill="FFFFFF"/>
          </w:tcPr>
          <w:p w14:paraId="5FD2D82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97F057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208270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9013BB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972592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F5D7A2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699357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02428B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404520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9A89C9A" w14:textId="463B131B" w:rsidR="00CB0B51" w:rsidRPr="00CB0B51" w:rsidRDefault="00165D16" w:rsidP="00165D16">
            <w:pPr>
              <w:spacing w:before="120" w:after="120" w:line="240" w:lineRule="auto"/>
              <w:rPr>
                <w:rFonts w:cstheme="minorHAnsi"/>
                <w:sz w:val="20"/>
                <w:szCs w:val="20"/>
              </w:rPr>
            </w:pPr>
            <w:sdt>
              <w:sdtPr>
                <w:rPr>
                  <w:rFonts w:cstheme="minorHAnsi"/>
                  <w:sz w:val="20"/>
                  <w:szCs w:val="20"/>
                </w:rPr>
                <w:id w:val="12314204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07023F3" w14:textId="77777777" w:rsidTr="00D04FAF">
        <w:tc>
          <w:tcPr>
            <w:tcW w:w="0" w:type="auto"/>
            <w:shd w:val="clear" w:color="auto" w:fill="CCECFC"/>
          </w:tcPr>
          <w:p w14:paraId="62B7637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PE-16 What is the solution and how is it implemented?</w:t>
            </w:r>
          </w:p>
        </w:tc>
      </w:tr>
      <w:tr w:rsidR="00CB0B51" w:rsidRPr="00CB0B51" w14:paraId="3A9E2352" w14:textId="77777777" w:rsidTr="00D04FAF">
        <w:tc>
          <w:tcPr>
            <w:tcW w:w="0" w:type="auto"/>
            <w:shd w:val="clear" w:color="auto" w:fill="FFFFFF"/>
          </w:tcPr>
          <w:p w14:paraId="591FF8F1" w14:textId="2D9A59DD" w:rsidR="00CB0B51" w:rsidRPr="00CB0B51" w:rsidRDefault="00CB0B51" w:rsidP="00803195">
            <w:pPr>
              <w:spacing w:before="120" w:after="120" w:line="240" w:lineRule="auto"/>
              <w:rPr>
                <w:rFonts w:cstheme="minorHAnsi"/>
                <w:sz w:val="20"/>
                <w:szCs w:val="20"/>
              </w:rPr>
            </w:pPr>
          </w:p>
        </w:tc>
      </w:tr>
    </w:tbl>
    <w:p w14:paraId="32479329" w14:textId="77777777" w:rsidR="00046151" w:rsidRDefault="00046151" w:rsidP="00803195">
      <w:pPr>
        <w:spacing w:before="120" w:after="120" w:line="240" w:lineRule="auto"/>
        <w:rPr>
          <w:rFonts w:cstheme="minorHAnsi"/>
          <w:bCs/>
          <w:iCs/>
          <w:sz w:val="20"/>
          <w:szCs w:val="20"/>
        </w:rPr>
      </w:pPr>
      <w:bookmarkStart w:id="579" w:name="_Toc137218318"/>
      <w:bookmarkStart w:id="580" w:name="_Toc158135880"/>
    </w:p>
    <w:p w14:paraId="4400FE7D" w14:textId="32D5CA7F" w:rsidR="00CB0B51" w:rsidRPr="005C68A6" w:rsidRDefault="00CB0B51" w:rsidP="005C68A6">
      <w:pPr>
        <w:rPr>
          <w:b/>
          <w:bCs/>
        </w:rPr>
      </w:pPr>
      <w:r w:rsidRPr="005C68A6">
        <w:rPr>
          <w:b/>
          <w:bCs/>
        </w:rPr>
        <w:t>PE-17 Alternate Work Site</w:t>
      </w:r>
      <w:bookmarkEnd w:id="579"/>
      <w:bookmarkEnd w:id="580"/>
    </w:p>
    <w:p w14:paraId="752FE37D" w14:textId="77777777" w:rsidR="00CB0B51" w:rsidRPr="00CB0B51" w:rsidRDefault="00CB0B51" w:rsidP="00046151">
      <w:pPr>
        <w:spacing w:before="120" w:after="120" w:line="240" w:lineRule="auto"/>
        <w:ind w:left="450" w:hanging="270"/>
        <w:rPr>
          <w:rFonts w:cstheme="minorHAnsi"/>
          <w:sz w:val="20"/>
          <w:szCs w:val="20"/>
        </w:rPr>
      </w:pPr>
      <w:r w:rsidRPr="00CB0B51">
        <w:rPr>
          <w:rFonts w:cstheme="minorHAnsi"/>
          <w:sz w:val="20"/>
          <w:szCs w:val="20"/>
        </w:rPr>
        <w:t>a.</w:t>
      </w:r>
      <w:r w:rsidRPr="00CB0B51">
        <w:rPr>
          <w:rFonts w:cstheme="minorHAnsi"/>
          <w:sz w:val="20"/>
          <w:szCs w:val="20"/>
        </w:rPr>
        <w:tab/>
        <w:t xml:space="preserve">Determine and document the [Assignment: organization-defined alternate work sites] allowed for use by </w:t>
      </w:r>
      <w:proofErr w:type="gramStart"/>
      <w:r w:rsidRPr="00CB0B51">
        <w:rPr>
          <w:rFonts w:cstheme="minorHAnsi"/>
          <w:sz w:val="20"/>
          <w:szCs w:val="20"/>
        </w:rPr>
        <w:t>employees;</w:t>
      </w:r>
      <w:proofErr w:type="gramEnd"/>
    </w:p>
    <w:p w14:paraId="493729B2" w14:textId="77777777" w:rsidR="00CB0B51" w:rsidRPr="00CB0B51" w:rsidRDefault="00CB0B51" w:rsidP="00046151">
      <w:pPr>
        <w:spacing w:before="120" w:after="120" w:line="240" w:lineRule="auto"/>
        <w:ind w:left="450" w:hanging="270"/>
        <w:rPr>
          <w:rFonts w:cstheme="minorHAnsi"/>
          <w:sz w:val="20"/>
          <w:szCs w:val="20"/>
        </w:rPr>
      </w:pPr>
      <w:r w:rsidRPr="00CB0B51">
        <w:rPr>
          <w:rFonts w:cstheme="minorHAnsi"/>
          <w:sz w:val="20"/>
          <w:szCs w:val="20"/>
        </w:rPr>
        <w:t>b.</w:t>
      </w:r>
      <w:r w:rsidRPr="00CB0B51">
        <w:rPr>
          <w:rFonts w:cstheme="minorHAnsi"/>
          <w:sz w:val="20"/>
          <w:szCs w:val="20"/>
        </w:rPr>
        <w:tab/>
        <w:t>Employ the following controls at alternate work sites: [Assignment: organization-defined controls</w:t>
      </w:r>
      <w:proofErr w:type="gramStart"/>
      <w:r w:rsidRPr="00CB0B51">
        <w:rPr>
          <w:rFonts w:cstheme="minorHAnsi"/>
          <w:sz w:val="20"/>
          <w:szCs w:val="20"/>
        </w:rPr>
        <w:t>];</w:t>
      </w:r>
      <w:proofErr w:type="gramEnd"/>
    </w:p>
    <w:p w14:paraId="64477218" w14:textId="77777777" w:rsidR="00CB0B51" w:rsidRPr="00CB0B51" w:rsidRDefault="00CB0B51" w:rsidP="00046151">
      <w:pPr>
        <w:spacing w:before="120" w:after="120" w:line="240" w:lineRule="auto"/>
        <w:ind w:left="450" w:hanging="270"/>
        <w:rPr>
          <w:rFonts w:cstheme="minorHAnsi"/>
          <w:sz w:val="20"/>
          <w:szCs w:val="20"/>
        </w:rPr>
      </w:pPr>
      <w:r w:rsidRPr="00CB0B51">
        <w:rPr>
          <w:rFonts w:cstheme="minorHAnsi"/>
          <w:sz w:val="20"/>
          <w:szCs w:val="20"/>
        </w:rPr>
        <w:t>c.</w:t>
      </w:r>
      <w:r w:rsidRPr="00CB0B51">
        <w:rPr>
          <w:rFonts w:cstheme="minorHAnsi"/>
          <w:sz w:val="20"/>
          <w:szCs w:val="20"/>
        </w:rPr>
        <w:tab/>
        <w:t>Assess the effectiveness of controls at alternate work sites; and</w:t>
      </w:r>
    </w:p>
    <w:p w14:paraId="23F0FA28" w14:textId="77777777" w:rsidR="00CB0B51" w:rsidRPr="00CB0B51" w:rsidRDefault="00CB0B51" w:rsidP="00046151">
      <w:pPr>
        <w:spacing w:before="120" w:after="120" w:line="240" w:lineRule="auto"/>
        <w:ind w:left="450" w:hanging="270"/>
        <w:rPr>
          <w:rFonts w:cstheme="minorHAnsi"/>
          <w:sz w:val="20"/>
          <w:szCs w:val="20"/>
        </w:rPr>
      </w:pPr>
      <w:r w:rsidRPr="00CB0B51">
        <w:rPr>
          <w:rFonts w:cstheme="minorHAnsi"/>
          <w:sz w:val="20"/>
          <w:szCs w:val="20"/>
        </w:rPr>
        <w:t>d.</w:t>
      </w:r>
      <w:r w:rsidRPr="00CB0B51">
        <w:rPr>
          <w:rFonts w:cstheme="minorHAnsi"/>
          <w:sz w:val="20"/>
          <w:szCs w:val="20"/>
        </w:rPr>
        <w:tab/>
        <w:t>Provide a means for employees to communicate with information security and privacy personnel in case of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11DAEF6" w14:textId="77777777" w:rsidTr="00D04FAF">
        <w:tc>
          <w:tcPr>
            <w:tcW w:w="0" w:type="auto"/>
            <w:shd w:val="clear" w:color="auto" w:fill="CCECFC"/>
          </w:tcPr>
          <w:p w14:paraId="6EB9988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PE-17 Control Summary Information</w:t>
            </w:r>
          </w:p>
        </w:tc>
      </w:tr>
      <w:tr w:rsidR="00CB0B51" w:rsidRPr="00CB0B51" w14:paraId="5C423732" w14:textId="77777777" w:rsidTr="00D04FAF">
        <w:tc>
          <w:tcPr>
            <w:tcW w:w="0" w:type="auto"/>
            <w:shd w:val="clear" w:color="auto" w:fill="FFFFFF"/>
          </w:tcPr>
          <w:p w14:paraId="4ACE027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4DC3F38" w14:textId="77777777" w:rsidTr="00D04FAF">
        <w:tc>
          <w:tcPr>
            <w:tcW w:w="0" w:type="auto"/>
            <w:shd w:val="clear" w:color="auto" w:fill="FFFFFF"/>
          </w:tcPr>
          <w:p w14:paraId="734C656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PE-17(a):</w:t>
            </w:r>
          </w:p>
        </w:tc>
      </w:tr>
      <w:tr w:rsidR="00CB0B51" w:rsidRPr="00CB0B51" w14:paraId="58ABB480" w14:textId="77777777" w:rsidTr="00D04FAF">
        <w:tc>
          <w:tcPr>
            <w:tcW w:w="0" w:type="auto"/>
            <w:shd w:val="clear" w:color="auto" w:fill="FFFFFF"/>
          </w:tcPr>
          <w:p w14:paraId="207236C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PE-17(b):</w:t>
            </w:r>
          </w:p>
        </w:tc>
      </w:tr>
      <w:tr w:rsidR="00CB0B51" w:rsidRPr="00CB0B51" w14:paraId="44AAD0C2" w14:textId="77777777" w:rsidTr="00D04FAF">
        <w:tc>
          <w:tcPr>
            <w:tcW w:w="0" w:type="auto"/>
            <w:shd w:val="clear" w:color="auto" w:fill="FFFFFF"/>
          </w:tcPr>
          <w:p w14:paraId="4E386E4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BACF11D" w14:textId="47519994" w:rsidR="00CB0B51" w:rsidRPr="00CB0B51" w:rsidRDefault="00000000" w:rsidP="00046151">
            <w:pPr>
              <w:spacing w:before="120" w:after="120" w:line="240" w:lineRule="auto"/>
              <w:rPr>
                <w:rFonts w:cstheme="minorHAnsi"/>
                <w:sz w:val="20"/>
                <w:szCs w:val="20"/>
              </w:rPr>
            </w:pPr>
            <w:sdt>
              <w:sdtPr>
                <w:rPr>
                  <w:rFonts w:cstheme="minorHAnsi"/>
                  <w:sz w:val="20"/>
                  <w:szCs w:val="20"/>
                </w:rPr>
                <w:id w:val="4709059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21512297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24604178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139508062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193480309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F855E1F" w14:textId="77777777" w:rsidTr="00D04FAF">
        <w:tc>
          <w:tcPr>
            <w:tcW w:w="0" w:type="auto"/>
            <w:shd w:val="clear" w:color="auto" w:fill="FFFFFF"/>
          </w:tcPr>
          <w:p w14:paraId="6817798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3EF5BE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266853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0A6319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102577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2C96B4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659589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425ABE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875600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D2E2D1B" w14:textId="2440BBC6" w:rsidR="00CB0B51" w:rsidRPr="00CB0B51" w:rsidRDefault="00165D16" w:rsidP="00165D16">
            <w:pPr>
              <w:spacing w:before="120" w:after="120" w:line="240" w:lineRule="auto"/>
              <w:rPr>
                <w:rFonts w:cstheme="minorHAnsi"/>
                <w:sz w:val="20"/>
                <w:szCs w:val="20"/>
              </w:rPr>
            </w:pPr>
            <w:sdt>
              <w:sdtPr>
                <w:rPr>
                  <w:rFonts w:cstheme="minorHAnsi"/>
                  <w:sz w:val="20"/>
                  <w:szCs w:val="20"/>
                </w:rPr>
                <w:id w:val="-9605718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F0523E5" w14:textId="77777777" w:rsidTr="00D04FAF">
        <w:tc>
          <w:tcPr>
            <w:tcW w:w="0" w:type="auto"/>
            <w:shd w:val="clear" w:color="auto" w:fill="CCECFC"/>
          </w:tcPr>
          <w:p w14:paraId="5C15E52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PE-17 What is the solution and how is it implemented?</w:t>
            </w:r>
          </w:p>
        </w:tc>
      </w:tr>
      <w:tr w:rsidR="00CB0B51" w:rsidRPr="00CB0B51" w14:paraId="6EF378C2" w14:textId="77777777" w:rsidTr="00D04FAF">
        <w:tc>
          <w:tcPr>
            <w:tcW w:w="0" w:type="auto"/>
            <w:shd w:val="clear" w:color="auto" w:fill="FFFFFF"/>
          </w:tcPr>
          <w:p w14:paraId="133EE568" w14:textId="2F648BEC" w:rsidR="00CB0B51" w:rsidRPr="00CB0B51" w:rsidRDefault="00CB0B51" w:rsidP="00803195">
            <w:pPr>
              <w:spacing w:before="120" w:after="120" w:line="240" w:lineRule="auto"/>
              <w:rPr>
                <w:rFonts w:cstheme="minorHAnsi"/>
                <w:sz w:val="20"/>
                <w:szCs w:val="20"/>
              </w:rPr>
            </w:pPr>
          </w:p>
        </w:tc>
      </w:tr>
    </w:tbl>
    <w:p w14:paraId="3FBFBB7D" w14:textId="77777777" w:rsidR="00046151" w:rsidRDefault="00046151" w:rsidP="00803195">
      <w:pPr>
        <w:spacing w:before="120" w:after="120" w:line="240" w:lineRule="auto"/>
        <w:rPr>
          <w:rFonts w:cstheme="minorHAnsi"/>
          <w:bCs/>
          <w:sz w:val="20"/>
          <w:szCs w:val="20"/>
        </w:rPr>
      </w:pPr>
      <w:bookmarkStart w:id="581" w:name="_Toc137218319"/>
      <w:bookmarkStart w:id="582" w:name="_Toc158135881"/>
    </w:p>
    <w:p w14:paraId="7D36962B" w14:textId="5EFD8AB9" w:rsidR="00CB0B51" w:rsidRPr="005C68A6" w:rsidRDefault="00CB0B51" w:rsidP="005C68A6">
      <w:pPr>
        <w:rPr>
          <w:b/>
          <w:bCs/>
        </w:rPr>
      </w:pPr>
      <w:r w:rsidRPr="005C68A6">
        <w:rPr>
          <w:b/>
          <w:bCs/>
        </w:rPr>
        <w:t>Planning</w:t>
      </w:r>
      <w:bookmarkEnd w:id="581"/>
      <w:bookmarkEnd w:id="582"/>
    </w:p>
    <w:p w14:paraId="322BE449" w14:textId="397ED74A" w:rsidR="00CB0B51" w:rsidRPr="005C68A6" w:rsidRDefault="00CB0B51" w:rsidP="005C68A6">
      <w:pPr>
        <w:rPr>
          <w:b/>
          <w:bCs/>
        </w:rPr>
      </w:pPr>
      <w:bookmarkStart w:id="583" w:name="_Toc137218320"/>
      <w:bookmarkStart w:id="584" w:name="_Toc158135882"/>
      <w:r w:rsidRPr="005C68A6">
        <w:rPr>
          <w:b/>
          <w:bCs/>
        </w:rPr>
        <w:t>PL-1 Policy and Procedures</w:t>
      </w:r>
      <w:bookmarkEnd w:id="583"/>
      <w:bookmarkEnd w:id="584"/>
    </w:p>
    <w:p w14:paraId="58E19750" w14:textId="77777777" w:rsidR="00CB0B51" w:rsidRPr="00CB0B51" w:rsidRDefault="00CB0B51" w:rsidP="00046151">
      <w:pPr>
        <w:spacing w:before="120" w:after="120" w:line="240" w:lineRule="auto"/>
        <w:ind w:left="540" w:hanging="360"/>
        <w:rPr>
          <w:rFonts w:cstheme="minorHAnsi"/>
          <w:sz w:val="20"/>
          <w:szCs w:val="20"/>
        </w:rPr>
      </w:pPr>
      <w:r w:rsidRPr="00CB0B51">
        <w:rPr>
          <w:rFonts w:cstheme="minorHAnsi"/>
          <w:sz w:val="20"/>
          <w:szCs w:val="20"/>
        </w:rPr>
        <w:t>a.</w:t>
      </w:r>
      <w:r w:rsidRPr="00CB0B51">
        <w:rPr>
          <w:rFonts w:cstheme="minorHAnsi"/>
          <w:sz w:val="20"/>
          <w:szCs w:val="20"/>
        </w:rPr>
        <w:tab/>
        <w:t>Develop, document, and disseminate to [Assignment: organization-defined personnel or roles]:</w:t>
      </w:r>
    </w:p>
    <w:p w14:paraId="6176CD40" w14:textId="77777777" w:rsidR="00CB0B51" w:rsidRPr="00CB0B51" w:rsidRDefault="00CB0B51" w:rsidP="00046151">
      <w:pPr>
        <w:spacing w:before="120" w:after="120" w:line="240" w:lineRule="auto"/>
        <w:ind w:left="810" w:hanging="270"/>
        <w:rPr>
          <w:rFonts w:cstheme="minorHAnsi"/>
          <w:sz w:val="20"/>
          <w:szCs w:val="20"/>
        </w:rPr>
      </w:pPr>
      <w:r w:rsidRPr="00CB0B51">
        <w:rPr>
          <w:rFonts w:cstheme="minorHAnsi"/>
          <w:sz w:val="20"/>
          <w:szCs w:val="20"/>
        </w:rPr>
        <w:t>1.</w:t>
      </w:r>
      <w:r w:rsidRPr="00CB0B51">
        <w:rPr>
          <w:rFonts w:cstheme="minorHAnsi"/>
          <w:sz w:val="20"/>
          <w:szCs w:val="20"/>
        </w:rPr>
        <w:tab/>
        <w:t>[Selection (one-or-more): organization-level; mission/business process-level; system-level] planning policy that:</w:t>
      </w:r>
    </w:p>
    <w:p w14:paraId="25ACED63" w14:textId="77777777" w:rsidR="00CB0B51" w:rsidRPr="00CB0B51" w:rsidRDefault="00CB0B51" w:rsidP="00046151">
      <w:pPr>
        <w:spacing w:before="120" w:after="120" w:line="240" w:lineRule="auto"/>
        <w:ind w:left="1170" w:hanging="360"/>
        <w:rPr>
          <w:rFonts w:cstheme="minorHAnsi"/>
          <w:sz w:val="20"/>
          <w:szCs w:val="20"/>
        </w:rPr>
      </w:pPr>
      <w:r w:rsidRPr="00CB0B51">
        <w:rPr>
          <w:rFonts w:cstheme="minorHAnsi"/>
          <w:sz w:val="20"/>
          <w:szCs w:val="20"/>
        </w:rPr>
        <w:lastRenderedPageBreak/>
        <w:t>(a)</w:t>
      </w:r>
      <w:r w:rsidRPr="00CB0B51">
        <w:rPr>
          <w:rFonts w:cstheme="minorHAnsi"/>
          <w:sz w:val="20"/>
          <w:szCs w:val="20"/>
        </w:rPr>
        <w:tab/>
        <w:t>Addresses purpose, scope, roles, responsibilities, management commitment, coordination among organizational entities, and compliance; and</w:t>
      </w:r>
    </w:p>
    <w:p w14:paraId="761BC056" w14:textId="77777777" w:rsidR="00CB0B51" w:rsidRPr="00CB0B51" w:rsidRDefault="00CB0B51" w:rsidP="00046151">
      <w:pPr>
        <w:spacing w:before="120" w:after="120" w:line="240" w:lineRule="auto"/>
        <w:ind w:left="1170" w:hanging="360"/>
        <w:rPr>
          <w:rFonts w:cstheme="minorHAnsi"/>
          <w:sz w:val="20"/>
          <w:szCs w:val="20"/>
        </w:rPr>
      </w:pPr>
      <w:r w:rsidRPr="00CB0B51">
        <w:rPr>
          <w:rFonts w:cstheme="minorHAnsi"/>
          <w:sz w:val="20"/>
          <w:szCs w:val="20"/>
        </w:rPr>
        <w:t>(b)</w:t>
      </w:r>
      <w:r w:rsidRPr="00CB0B51">
        <w:rPr>
          <w:rFonts w:cstheme="minorHAnsi"/>
          <w:sz w:val="20"/>
          <w:szCs w:val="20"/>
        </w:rPr>
        <w:tab/>
        <w:t>Is consistent with applicable laws, executive orders, directives, regulations, policies, standards, and guidelines; and</w:t>
      </w:r>
    </w:p>
    <w:p w14:paraId="21AE8720" w14:textId="77777777" w:rsidR="00CB0B51" w:rsidRPr="00CB0B51" w:rsidRDefault="00CB0B51" w:rsidP="00046151">
      <w:pPr>
        <w:spacing w:before="120" w:after="120" w:line="240" w:lineRule="auto"/>
        <w:ind w:left="810" w:hanging="270"/>
        <w:rPr>
          <w:rFonts w:cstheme="minorHAnsi"/>
          <w:sz w:val="20"/>
          <w:szCs w:val="20"/>
        </w:rPr>
      </w:pPr>
      <w:r w:rsidRPr="00CB0B51">
        <w:rPr>
          <w:rFonts w:cstheme="minorHAnsi"/>
          <w:sz w:val="20"/>
          <w:szCs w:val="20"/>
        </w:rPr>
        <w:t>2.</w:t>
      </w:r>
      <w:r w:rsidRPr="00CB0B51">
        <w:rPr>
          <w:rFonts w:cstheme="minorHAnsi"/>
          <w:sz w:val="20"/>
          <w:szCs w:val="20"/>
        </w:rPr>
        <w:tab/>
        <w:t xml:space="preserve">Procedures to facilitate the implementation of the planning policy and the associated planning </w:t>
      </w:r>
      <w:proofErr w:type="gramStart"/>
      <w:r w:rsidRPr="00CB0B51">
        <w:rPr>
          <w:rFonts w:cstheme="minorHAnsi"/>
          <w:sz w:val="20"/>
          <w:szCs w:val="20"/>
        </w:rPr>
        <w:t>controls;</w:t>
      </w:r>
      <w:proofErr w:type="gramEnd"/>
    </w:p>
    <w:p w14:paraId="3F828F0C" w14:textId="77777777" w:rsidR="00CB0B51" w:rsidRPr="00CB0B51" w:rsidRDefault="00CB0B51" w:rsidP="00046151">
      <w:pPr>
        <w:spacing w:before="120" w:after="120" w:line="240" w:lineRule="auto"/>
        <w:ind w:left="540" w:hanging="360"/>
        <w:rPr>
          <w:rFonts w:cstheme="minorHAnsi"/>
          <w:sz w:val="20"/>
          <w:szCs w:val="20"/>
        </w:rPr>
      </w:pPr>
      <w:r w:rsidRPr="00CB0B51">
        <w:rPr>
          <w:rFonts w:cstheme="minorHAnsi"/>
          <w:sz w:val="20"/>
          <w:szCs w:val="20"/>
        </w:rPr>
        <w:t>b.</w:t>
      </w:r>
      <w:r w:rsidRPr="00CB0B51">
        <w:rPr>
          <w:rFonts w:cstheme="minorHAnsi"/>
          <w:sz w:val="20"/>
          <w:szCs w:val="20"/>
        </w:rPr>
        <w:tab/>
        <w:t>Designate an [Assignment: organization-defined official] to manage the development, documentation, and dissemination of the planning policy and procedures; and</w:t>
      </w:r>
    </w:p>
    <w:p w14:paraId="0EB69096" w14:textId="77777777" w:rsidR="00CB0B51" w:rsidRPr="00CB0B51" w:rsidRDefault="00CB0B51" w:rsidP="00046151">
      <w:pPr>
        <w:spacing w:before="120" w:after="120" w:line="240" w:lineRule="auto"/>
        <w:ind w:left="540" w:hanging="360"/>
        <w:rPr>
          <w:rFonts w:cstheme="minorHAnsi"/>
          <w:sz w:val="20"/>
          <w:szCs w:val="20"/>
        </w:rPr>
      </w:pPr>
      <w:r w:rsidRPr="00CB0B51">
        <w:rPr>
          <w:rFonts w:cstheme="minorHAnsi"/>
          <w:sz w:val="20"/>
          <w:szCs w:val="20"/>
        </w:rPr>
        <w:t>c.</w:t>
      </w:r>
      <w:r w:rsidRPr="00CB0B51">
        <w:rPr>
          <w:rFonts w:cstheme="minorHAnsi"/>
          <w:sz w:val="20"/>
          <w:szCs w:val="20"/>
        </w:rPr>
        <w:tab/>
        <w:t>Review and update the current planning:</w:t>
      </w:r>
    </w:p>
    <w:p w14:paraId="0CD57A13" w14:textId="77777777" w:rsidR="00CB0B51" w:rsidRPr="00CB0B51" w:rsidRDefault="00CB0B51" w:rsidP="00046151">
      <w:pPr>
        <w:spacing w:before="120" w:after="120" w:line="240" w:lineRule="auto"/>
        <w:ind w:left="810" w:hanging="270"/>
        <w:rPr>
          <w:rFonts w:cstheme="minorHAnsi"/>
          <w:sz w:val="20"/>
          <w:szCs w:val="20"/>
        </w:rPr>
      </w:pPr>
      <w:r w:rsidRPr="00CB0B51">
        <w:rPr>
          <w:rFonts w:cstheme="minorHAnsi"/>
          <w:sz w:val="20"/>
          <w:szCs w:val="20"/>
        </w:rPr>
        <w:t>1.</w:t>
      </w:r>
      <w:r w:rsidRPr="00CB0B51">
        <w:rPr>
          <w:rFonts w:cstheme="minorHAnsi"/>
          <w:sz w:val="20"/>
          <w:szCs w:val="20"/>
        </w:rPr>
        <w:tab/>
        <w:t>Policy [Assignment: organization-defined frequency] and following [Assignment: organization-defined events]; and</w:t>
      </w:r>
    </w:p>
    <w:p w14:paraId="74B8EB7D" w14:textId="77777777" w:rsidR="00CB0B51" w:rsidRPr="00CB0B51" w:rsidRDefault="00CB0B51" w:rsidP="00046151">
      <w:pPr>
        <w:spacing w:before="120" w:after="120" w:line="240" w:lineRule="auto"/>
        <w:ind w:left="810" w:hanging="270"/>
        <w:rPr>
          <w:rFonts w:cstheme="minorHAnsi"/>
          <w:sz w:val="20"/>
          <w:szCs w:val="20"/>
        </w:rPr>
      </w:pPr>
      <w:r w:rsidRPr="00CB0B51">
        <w:rPr>
          <w:rFonts w:cstheme="minorHAnsi"/>
          <w:sz w:val="20"/>
          <w:szCs w:val="20"/>
        </w:rPr>
        <w:t>2.</w:t>
      </w:r>
      <w:r w:rsidRPr="00CB0B51">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8AA26FA" w14:textId="77777777" w:rsidTr="00D04FAF">
        <w:tc>
          <w:tcPr>
            <w:tcW w:w="0" w:type="auto"/>
            <w:shd w:val="clear" w:color="auto" w:fill="CCECFC"/>
          </w:tcPr>
          <w:p w14:paraId="752F0A4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PL-1 Control Summary Information</w:t>
            </w:r>
          </w:p>
        </w:tc>
      </w:tr>
      <w:tr w:rsidR="00CB0B51" w:rsidRPr="00CB0B51" w14:paraId="57976639" w14:textId="77777777" w:rsidTr="00D04FAF">
        <w:tc>
          <w:tcPr>
            <w:tcW w:w="0" w:type="auto"/>
            <w:shd w:val="clear" w:color="auto" w:fill="FFFFFF"/>
          </w:tcPr>
          <w:p w14:paraId="22A60EE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8111252" w14:textId="77777777" w:rsidTr="00D04FAF">
        <w:tc>
          <w:tcPr>
            <w:tcW w:w="0" w:type="auto"/>
            <w:shd w:val="clear" w:color="auto" w:fill="FFFFFF"/>
          </w:tcPr>
          <w:p w14:paraId="6639878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PL-1(a):</w:t>
            </w:r>
          </w:p>
        </w:tc>
      </w:tr>
      <w:tr w:rsidR="00CB0B51" w:rsidRPr="00CB0B51" w14:paraId="4BA5911C" w14:textId="77777777" w:rsidTr="00D04FAF">
        <w:tc>
          <w:tcPr>
            <w:tcW w:w="0" w:type="auto"/>
            <w:shd w:val="clear" w:color="auto" w:fill="FFFFFF"/>
          </w:tcPr>
          <w:p w14:paraId="51F8AA2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PL-1(a)(1):</w:t>
            </w:r>
          </w:p>
        </w:tc>
      </w:tr>
      <w:tr w:rsidR="00CB0B51" w:rsidRPr="00CB0B51" w14:paraId="47AAFE6B" w14:textId="77777777" w:rsidTr="00D04FAF">
        <w:tc>
          <w:tcPr>
            <w:tcW w:w="0" w:type="auto"/>
            <w:shd w:val="clear" w:color="auto" w:fill="FFFFFF"/>
          </w:tcPr>
          <w:p w14:paraId="29BCB65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PL-1(b):</w:t>
            </w:r>
          </w:p>
        </w:tc>
      </w:tr>
      <w:tr w:rsidR="00CB0B51" w:rsidRPr="00CB0B51" w14:paraId="4224E95C" w14:textId="77777777" w:rsidTr="00D04FAF">
        <w:tc>
          <w:tcPr>
            <w:tcW w:w="0" w:type="auto"/>
            <w:shd w:val="clear" w:color="auto" w:fill="FFFFFF"/>
          </w:tcPr>
          <w:p w14:paraId="05EF232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PL-1(c)(1)-1:</w:t>
            </w:r>
          </w:p>
        </w:tc>
      </w:tr>
      <w:tr w:rsidR="00CB0B51" w:rsidRPr="00CB0B51" w14:paraId="6D9A0826" w14:textId="77777777" w:rsidTr="00D04FAF">
        <w:tc>
          <w:tcPr>
            <w:tcW w:w="0" w:type="auto"/>
            <w:shd w:val="clear" w:color="auto" w:fill="FFFFFF"/>
          </w:tcPr>
          <w:p w14:paraId="1D1945D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PL-1(c)(1)-2:</w:t>
            </w:r>
          </w:p>
        </w:tc>
      </w:tr>
      <w:tr w:rsidR="00CB0B51" w:rsidRPr="00CB0B51" w14:paraId="71CEF67E" w14:textId="77777777" w:rsidTr="00D04FAF">
        <w:tc>
          <w:tcPr>
            <w:tcW w:w="0" w:type="auto"/>
            <w:shd w:val="clear" w:color="auto" w:fill="FFFFFF"/>
          </w:tcPr>
          <w:p w14:paraId="493783F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PL-1(c)(2)-1:</w:t>
            </w:r>
          </w:p>
        </w:tc>
      </w:tr>
      <w:tr w:rsidR="00CB0B51" w:rsidRPr="00CB0B51" w14:paraId="60DD1BEA" w14:textId="77777777" w:rsidTr="00D04FAF">
        <w:tc>
          <w:tcPr>
            <w:tcW w:w="0" w:type="auto"/>
            <w:shd w:val="clear" w:color="auto" w:fill="FFFFFF"/>
          </w:tcPr>
          <w:p w14:paraId="2BD3367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PL-1(c)(2)-2:</w:t>
            </w:r>
          </w:p>
        </w:tc>
      </w:tr>
      <w:tr w:rsidR="00CB0B51" w:rsidRPr="00CB0B51" w14:paraId="29B4F067" w14:textId="77777777" w:rsidTr="00D04FAF">
        <w:tc>
          <w:tcPr>
            <w:tcW w:w="0" w:type="auto"/>
            <w:shd w:val="clear" w:color="auto" w:fill="FFFFFF"/>
          </w:tcPr>
          <w:p w14:paraId="1D84D20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D3BC9AD" w14:textId="1785D5F4" w:rsidR="00CB0B51" w:rsidRPr="00CB0B51" w:rsidRDefault="00000000" w:rsidP="00046151">
            <w:pPr>
              <w:spacing w:before="120" w:after="120" w:line="240" w:lineRule="auto"/>
              <w:rPr>
                <w:rFonts w:cstheme="minorHAnsi"/>
                <w:sz w:val="20"/>
                <w:szCs w:val="20"/>
              </w:rPr>
            </w:pPr>
            <w:sdt>
              <w:sdtPr>
                <w:rPr>
                  <w:rFonts w:cstheme="minorHAnsi"/>
                  <w:sz w:val="20"/>
                  <w:szCs w:val="20"/>
                </w:rPr>
                <w:id w:val="69921502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046151">
              <w:rPr>
                <w:rFonts w:cstheme="minorHAnsi"/>
                <w:sz w:val="20"/>
                <w:szCs w:val="20"/>
              </w:rPr>
              <w:t xml:space="preserve"> </w:t>
            </w:r>
            <w:sdt>
              <w:sdtPr>
                <w:rPr>
                  <w:rFonts w:cstheme="minorHAnsi"/>
                  <w:sz w:val="20"/>
                  <w:szCs w:val="20"/>
                </w:rPr>
                <w:id w:val="114040101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046151">
              <w:rPr>
                <w:rFonts w:cstheme="minorHAnsi"/>
                <w:sz w:val="20"/>
                <w:szCs w:val="20"/>
              </w:rPr>
              <w:t xml:space="preserve"> </w:t>
            </w:r>
            <w:sdt>
              <w:sdtPr>
                <w:rPr>
                  <w:rFonts w:cstheme="minorHAnsi"/>
                  <w:sz w:val="20"/>
                  <w:szCs w:val="20"/>
                </w:rPr>
                <w:id w:val="165512820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046151">
              <w:rPr>
                <w:rFonts w:cstheme="minorHAnsi"/>
                <w:sz w:val="20"/>
                <w:szCs w:val="20"/>
              </w:rPr>
              <w:t xml:space="preserve"> </w:t>
            </w:r>
            <w:sdt>
              <w:sdtPr>
                <w:rPr>
                  <w:rFonts w:cstheme="minorHAnsi"/>
                  <w:sz w:val="20"/>
                  <w:szCs w:val="20"/>
                </w:rPr>
                <w:id w:val="58087368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046151">
              <w:rPr>
                <w:rFonts w:cstheme="minorHAnsi"/>
                <w:sz w:val="20"/>
                <w:szCs w:val="20"/>
              </w:rPr>
              <w:t xml:space="preserve"> </w:t>
            </w:r>
            <w:sdt>
              <w:sdtPr>
                <w:rPr>
                  <w:rFonts w:cstheme="minorHAnsi"/>
                  <w:sz w:val="20"/>
                  <w:szCs w:val="20"/>
                </w:rPr>
                <w:id w:val="178375135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B4EAE77" w14:textId="77777777" w:rsidTr="00D04FAF">
        <w:tc>
          <w:tcPr>
            <w:tcW w:w="0" w:type="auto"/>
            <w:shd w:val="clear" w:color="auto" w:fill="FFFFFF"/>
          </w:tcPr>
          <w:p w14:paraId="1D77715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14BA65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838002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E38DFC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01107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6EEF0F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073080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79FED0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23420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C0AF465" w14:textId="00E15457" w:rsidR="00CB0B51" w:rsidRPr="00CB0B51" w:rsidRDefault="00165D16" w:rsidP="00165D16">
            <w:pPr>
              <w:spacing w:before="120" w:after="120" w:line="240" w:lineRule="auto"/>
              <w:rPr>
                <w:rFonts w:cstheme="minorHAnsi"/>
                <w:sz w:val="20"/>
                <w:szCs w:val="20"/>
              </w:rPr>
            </w:pPr>
            <w:sdt>
              <w:sdtPr>
                <w:rPr>
                  <w:rFonts w:cstheme="minorHAnsi"/>
                  <w:sz w:val="20"/>
                  <w:szCs w:val="20"/>
                </w:rPr>
                <w:id w:val="12900920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FF42DBC" w14:textId="77777777" w:rsidTr="00D04FAF">
        <w:tc>
          <w:tcPr>
            <w:tcW w:w="0" w:type="auto"/>
            <w:shd w:val="clear" w:color="auto" w:fill="CCECFC"/>
          </w:tcPr>
          <w:p w14:paraId="3FB8CF4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PL-1 What is the solution and how is it implemented?</w:t>
            </w:r>
          </w:p>
        </w:tc>
      </w:tr>
      <w:tr w:rsidR="00CB0B51" w:rsidRPr="00CB0B51" w14:paraId="0BB43716" w14:textId="77777777" w:rsidTr="00D04FAF">
        <w:tc>
          <w:tcPr>
            <w:tcW w:w="0" w:type="auto"/>
            <w:shd w:val="clear" w:color="auto" w:fill="FFFFFF"/>
          </w:tcPr>
          <w:p w14:paraId="458B4A75" w14:textId="2C171469" w:rsidR="00CB0B51" w:rsidRPr="00CB0B51" w:rsidRDefault="00CB0B51" w:rsidP="00803195">
            <w:pPr>
              <w:spacing w:before="120" w:after="120" w:line="240" w:lineRule="auto"/>
              <w:rPr>
                <w:rFonts w:cstheme="minorHAnsi"/>
                <w:sz w:val="20"/>
                <w:szCs w:val="20"/>
              </w:rPr>
            </w:pPr>
          </w:p>
        </w:tc>
      </w:tr>
    </w:tbl>
    <w:p w14:paraId="4E92C08E" w14:textId="77777777" w:rsidR="003F3363" w:rsidRDefault="003F3363" w:rsidP="00803195">
      <w:pPr>
        <w:spacing w:before="120" w:after="120" w:line="240" w:lineRule="auto"/>
        <w:rPr>
          <w:rFonts w:cstheme="minorHAnsi"/>
          <w:bCs/>
          <w:iCs/>
          <w:sz w:val="20"/>
          <w:szCs w:val="20"/>
        </w:rPr>
      </w:pPr>
      <w:bookmarkStart w:id="585" w:name="_Toc137218321"/>
      <w:bookmarkStart w:id="586" w:name="_Toc158135883"/>
    </w:p>
    <w:p w14:paraId="528B9808" w14:textId="47B81198" w:rsidR="00CB0B51" w:rsidRPr="005C68A6" w:rsidRDefault="00CB0B51" w:rsidP="005C68A6">
      <w:pPr>
        <w:rPr>
          <w:b/>
          <w:bCs/>
        </w:rPr>
      </w:pPr>
      <w:r w:rsidRPr="005C68A6">
        <w:rPr>
          <w:b/>
          <w:bCs/>
        </w:rPr>
        <w:t>PL-2 System Security and Privacy Plans</w:t>
      </w:r>
      <w:bookmarkEnd w:id="585"/>
      <w:bookmarkEnd w:id="586"/>
    </w:p>
    <w:p w14:paraId="50545980" w14:textId="77777777" w:rsidR="00CB0B51" w:rsidRPr="00CB0B51" w:rsidRDefault="00CB0B51" w:rsidP="003F3363">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Develop security and privacy plans for the system that:</w:t>
      </w:r>
    </w:p>
    <w:p w14:paraId="4EFA613C"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lastRenderedPageBreak/>
        <w:t>1.</w:t>
      </w:r>
      <w:r w:rsidRPr="00CB0B51">
        <w:rPr>
          <w:rFonts w:cstheme="minorHAnsi"/>
          <w:sz w:val="20"/>
          <w:szCs w:val="20"/>
        </w:rPr>
        <w:tab/>
        <w:t xml:space="preserve">Are consistent with the organization’s enterprise </w:t>
      </w:r>
      <w:proofErr w:type="gramStart"/>
      <w:r w:rsidRPr="00CB0B51">
        <w:rPr>
          <w:rFonts w:cstheme="minorHAnsi"/>
          <w:sz w:val="20"/>
          <w:szCs w:val="20"/>
        </w:rPr>
        <w:t>architecture;</w:t>
      </w:r>
      <w:proofErr w:type="gramEnd"/>
    </w:p>
    <w:p w14:paraId="76711D8D"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t>2.</w:t>
      </w:r>
      <w:r w:rsidRPr="00CB0B51">
        <w:rPr>
          <w:rFonts w:cstheme="minorHAnsi"/>
          <w:sz w:val="20"/>
          <w:szCs w:val="20"/>
        </w:rPr>
        <w:tab/>
        <w:t xml:space="preserve">Explicitly define the constituent system </w:t>
      </w:r>
      <w:proofErr w:type="gramStart"/>
      <w:r w:rsidRPr="00CB0B51">
        <w:rPr>
          <w:rFonts w:cstheme="minorHAnsi"/>
          <w:sz w:val="20"/>
          <w:szCs w:val="20"/>
        </w:rPr>
        <w:t>components;</w:t>
      </w:r>
      <w:proofErr w:type="gramEnd"/>
    </w:p>
    <w:p w14:paraId="6C87937F"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t>3.</w:t>
      </w:r>
      <w:r w:rsidRPr="00CB0B51">
        <w:rPr>
          <w:rFonts w:cstheme="minorHAnsi"/>
          <w:sz w:val="20"/>
          <w:szCs w:val="20"/>
        </w:rPr>
        <w:tab/>
        <w:t xml:space="preserve">Describe the operational context of the system in terms of mission and business </w:t>
      </w:r>
      <w:proofErr w:type="gramStart"/>
      <w:r w:rsidRPr="00CB0B51">
        <w:rPr>
          <w:rFonts w:cstheme="minorHAnsi"/>
          <w:sz w:val="20"/>
          <w:szCs w:val="20"/>
        </w:rPr>
        <w:t>processes;</w:t>
      </w:r>
      <w:proofErr w:type="gramEnd"/>
    </w:p>
    <w:p w14:paraId="283250EC"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t>4.</w:t>
      </w:r>
      <w:r w:rsidRPr="00CB0B51">
        <w:rPr>
          <w:rFonts w:cstheme="minorHAnsi"/>
          <w:sz w:val="20"/>
          <w:szCs w:val="20"/>
        </w:rPr>
        <w:tab/>
        <w:t xml:space="preserve">Identify the individuals that fulfill system roles and </w:t>
      </w:r>
      <w:proofErr w:type="gramStart"/>
      <w:r w:rsidRPr="00CB0B51">
        <w:rPr>
          <w:rFonts w:cstheme="minorHAnsi"/>
          <w:sz w:val="20"/>
          <w:szCs w:val="20"/>
        </w:rPr>
        <w:t>responsibilities;</w:t>
      </w:r>
      <w:proofErr w:type="gramEnd"/>
    </w:p>
    <w:p w14:paraId="2D5722DC"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t>5.</w:t>
      </w:r>
      <w:r w:rsidRPr="00CB0B51">
        <w:rPr>
          <w:rFonts w:cstheme="minorHAnsi"/>
          <w:sz w:val="20"/>
          <w:szCs w:val="20"/>
        </w:rPr>
        <w:tab/>
        <w:t xml:space="preserve">Identify the information types processed, stored, and transmitted by the </w:t>
      </w:r>
      <w:proofErr w:type="gramStart"/>
      <w:r w:rsidRPr="00CB0B51">
        <w:rPr>
          <w:rFonts w:cstheme="minorHAnsi"/>
          <w:sz w:val="20"/>
          <w:szCs w:val="20"/>
        </w:rPr>
        <w:t>system;</w:t>
      </w:r>
      <w:proofErr w:type="gramEnd"/>
    </w:p>
    <w:p w14:paraId="02E12373"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t>6.</w:t>
      </w:r>
      <w:r w:rsidRPr="00CB0B51">
        <w:rPr>
          <w:rFonts w:cstheme="minorHAnsi"/>
          <w:sz w:val="20"/>
          <w:szCs w:val="20"/>
        </w:rPr>
        <w:tab/>
        <w:t xml:space="preserve">Provide the security categorization of the system, including supporting </w:t>
      </w:r>
      <w:proofErr w:type="gramStart"/>
      <w:r w:rsidRPr="00CB0B51">
        <w:rPr>
          <w:rFonts w:cstheme="minorHAnsi"/>
          <w:sz w:val="20"/>
          <w:szCs w:val="20"/>
        </w:rPr>
        <w:t>rationale;</w:t>
      </w:r>
      <w:proofErr w:type="gramEnd"/>
    </w:p>
    <w:p w14:paraId="121997DF"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t>7.</w:t>
      </w:r>
      <w:r w:rsidRPr="00CB0B51">
        <w:rPr>
          <w:rFonts w:cstheme="minorHAnsi"/>
          <w:sz w:val="20"/>
          <w:szCs w:val="20"/>
        </w:rPr>
        <w:tab/>
        <w:t xml:space="preserve">Describe any specific threats to the system that are of concern to the </w:t>
      </w:r>
      <w:proofErr w:type="gramStart"/>
      <w:r w:rsidRPr="00CB0B51">
        <w:rPr>
          <w:rFonts w:cstheme="minorHAnsi"/>
          <w:sz w:val="20"/>
          <w:szCs w:val="20"/>
        </w:rPr>
        <w:t>organization;</w:t>
      </w:r>
      <w:proofErr w:type="gramEnd"/>
    </w:p>
    <w:p w14:paraId="7AE3F61D"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t>8.</w:t>
      </w:r>
      <w:r w:rsidRPr="00CB0B51">
        <w:rPr>
          <w:rFonts w:cstheme="minorHAnsi"/>
          <w:sz w:val="20"/>
          <w:szCs w:val="20"/>
        </w:rPr>
        <w:tab/>
        <w:t xml:space="preserve">Provide the results of a privacy risk assessment for systems processing personally identifiable </w:t>
      </w:r>
      <w:proofErr w:type="gramStart"/>
      <w:r w:rsidRPr="00CB0B51">
        <w:rPr>
          <w:rFonts w:cstheme="minorHAnsi"/>
          <w:sz w:val="20"/>
          <w:szCs w:val="20"/>
        </w:rPr>
        <w:t>information;</w:t>
      </w:r>
      <w:proofErr w:type="gramEnd"/>
    </w:p>
    <w:p w14:paraId="1665BEE8"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t>9.</w:t>
      </w:r>
      <w:r w:rsidRPr="00CB0B51">
        <w:rPr>
          <w:rFonts w:cstheme="minorHAnsi"/>
          <w:sz w:val="20"/>
          <w:szCs w:val="20"/>
        </w:rPr>
        <w:tab/>
        <w:t xml:space="preserve">Describe the operational environment for the system and any dependencies on or connections to other systems or system </w:t>
      </w:r>
      <w:proofErr w:type="gramStart"/>
      <w:r w:rsidRPr="00CB0B51">
        <w:rPr>
          <w:rFonts w:cstheme="minorHAnsi"/>
          <w:sz w:val="20"/>
          <w:szCs w:val="20"/>
        </w:rPr>
        <w:t>components;</w:t>
      </w:r>
      <w:proofErr w:type="gramEnd"/>
    </w:p>
    <w:p w14:paraId="5859943C"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t>10.</w:t>
      </w:r>
      <w:r w:rsidRPr="00CB0B51">
        <w:rPr>
          <w:rFonts w:cstheme="minorHAnsi"/>
          <w:sz w:val="20"/>
          <w:szCs w:val="20"/>
        </w:rPr>
        <w:tab/>
        <w:t xml:space="preserve">Provide an overview of the security and privacy requirements for the </w:t>
      </w:r>
      <w:proofErr w:type="gramStart"/>
      <w:r w:rsidRPr="00CB0B51">
        <w:rPr>
          <w:rFonts w:cstheme="minorHAnsi"/>
          <w:sz w:val="20"/>
          <w:szCs w:val="20"/>
        </w:rPr>
        <w:t>system;</w:t>
      </w:r>
      <w:proofErr w:type="gramEnd"/>
    </w:p>
    <w:p w14:paraId="7F98A659"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t>11.</w:t>
      </w:r>
      <w:r w:rsidRPr="00CB0B51">
        <w:rPr>
          <w:rFonts w:cstheme="minorHAnsi"/>
          <w:sz w:val="20"/>
          <w:szCs w:val="20"/>
        </w:rPr>
        <w:tab/>
        <w:t xml:space="preserve">Identify any relevant control baselines or overlays, if </w:t>
      </w:r>
      <w:proofErr w:type="gramStart"/>
      <w:r w:rsidRPr="00CB0B51">
        <w:rPr>
          <w:rFonts w:cstheme="minorHAnsi"/>
          <w:sz w:val="20"/>
          <w:szCs w:val="20"/>
        </w:rPr>
        <w:t>applicable;</w:t>
      </w:r>
      <w:proofErr w:type="gramEnd"/>
    </w:p>
    <w:p w14:paraId="1E329B65"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t>12.</w:t>
      </w:r>
      <w:r w:rsidRPr="00CB0B51">
        <w:rPr>
          <w:rFonts w:cstheme="minorHAnsi"/>
          <w:sz w:val="20"/>
          <w:szCs w:val="20"/>
        </w:rPr>
        <w:tab/>
        <w:t xml:space="preserve">Describe the controls in place or planned for meeting the security and privacy requirements, including a rationale for any tailoring </w:t>
      </w:r>
      <w:proofErr w:type="gramStart"/>
      <w:r w:rsidRPr="00CB0B51">
        <w:rPr>
          <w:rFonts w:cstheme="minorHAnsi"/>
          <w:sz w:val="20"/>
          <w:szCs w:val="20"/>
        </w:rPr>
        <w:t>decisions;</w:t>
      </w:r>
      <w:proofErr w:type="gramEnd"/>
    </w:p>
    <w:p w14:paraId="16803D4C"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t>13.</w:t>
      </w:r>
      <w:r w:rsidRPr="00CB0B51">
        <w:rPr>
          <w:rFonts w:cstheme="minorHAnsi"/>
          <w:sz w:val="20"/>
          <w:szCs w:val="20"/>
        </w:rPr>
        <w:tab/>
        <w:t xml:space="preserve">Include risk determinations for security and privacy architecture and design </w:t>
      </w:r>
      <w:proofErr w:type="gramStart"/>
      <w:r w:rsidRPr="00CB0B51">
        <w:rPr>
          <w:rFonts w:cstheme="minorHAnsi"/>
          <w:sz w:val="20"/>
          <w:szCs w:val="20"/>
        </w:rPr>
        <w:t>decisions;</w:t>
      </w:r>
      <w:proofErr w:type="gramEnd"/>
    </w:p>
    <w:p w14:paraId="50BC4AA6"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t>14.</w:t>
      </w:r>
      <w:r w:rsidRPr="00CB0B51">
        <w:rPr>
          <w:rFonts w:cstheme="minorHAnsi"/>
          <w:sz w:val="20"/>
          <w:szCs w:val="20"/>
        </w:rPr>
        <w:tab/>
        <w:t>Include security- and privacy-related activities affecting the system that require planning and coordination with [Assignment: organization-defined individuals or groups]; and</w:t>
      </w:r>
    </w:p>
    <w:p w14:paraId="6288AB6D" w14:textId="77777777" w:rsidR="00CB0B51" w:rsidRPr="00CB0B51" w:rsidRDefault="00CB0B51" w:rsidP="003F3363">
      <w:pPr>
        <w:spacing w:before="120" w:after="120" w:line="240" w:lineRule="auto"/>
        <w:ind w:left="990" w:hanging="360"/>
        <w:rPr>
          <w:rFonts w:cstheme="minorHAnsi"/>
          <w:sz w:val="20"/>
          <w:szCs w:val="20"/>
        </w:rPr>
      </w:pPr>
      <w:r w:rsidRPr="00CB0B51">
        <w:rPr>
          <w:rFonts w:cstheme="minorHAnsi"/>
          <w:sz w:val="20"/>
          <w:szCs w:val="20"/>
        </w:rPr>
        <w:t>15.</w:t>
      </w:r>
      <w:r w:rsidRPr="00CB0B51">
        <w:rPr>
          <w:rFonts w:cstheme="minorHAnsi"/>
          <w:sz w:val="20"/>
          <w:szCs w:val="20"/>
        </w:rPr>
        <w:tab/>
        <w:t>Are reviewed and approved by the authorizing official or designated representative prior to plan implementation.</w:t>
      </w:r>
    </w:p>
    <w:p w14:paraId="30256EBB" w14:textId="77777777" w:rsidR="00CB0B51" w:rsidRPr="00CB0B51" w:rsidRDefault="00CB0B51" w:rsidP="003F3363">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Distribute copies of the plans and communicate subsequent changes to the plans to [Assignment: organization-defined personnel or roles</w:t>
      </w:r>
      <w:proofErr w:type="gramStart"/>
      <w:r w:rsidRPr="00CB0B51">
        <w:rPr>
          <w:rFonts w:cstheme="minorHAnsi"/>
          <w:sz w:val="20"/>
          <w:szCs w:val="20"/>
        </w:rPr>
        <w:t>];</w:t>
      </w:r>
      <w:proofErr w:type="gramEnd"/>
    </w:p>
    <w:p w14:paraId="2715D89F" w14:textId="77777777" w:rsidR="00CB0B51" w:rsidRPr="00CB0B51" w:rsidRDefault="00CB0B51" w:rsidP="003F3363">
      <w:pPr>
        <w:spacing w:before="120" w:after="120" w:line="240" w:lineRule="auto"/>
        <w:ind w:left="630" w:hanging="270"/>
        <w:rPr>
          <w:rFonts w:cstheme="minorHAnsi"/>
          <w:sz w:val="20"/>
          <w:szCs w:val="20"/>
        </w:rPr>
      </w:pPr>
      <w:r w:rsidRPr="00CB0B51">
        <w:rPr>
          <w:rFonts w:cstheme="minorHAnsi"/>
          <w:sz w:val="20"/>
          <w:szCs w:val="20"/>
        </w:rPr>
        <w:t>c.</w:t>
      </w:r>
      <w:r w:rsidRPr="00CB0B51">
        <w:rPr>
          <w:rFonts w:cstheme="minorHAnsi"/>
          <w:sz w:val="20"/>
          <w:szCs w:val="20"/>
        </w:rPr>
        <w:tab/>
        <w:t>Review the plans [Assignment: organization-defined frequency</w:t>
      </w:r>
      <w:proofErr w:type="gramStart"/>
      <w:r w:rsidRPr="00CB0B51">
        <w:rPr>
          <w:rFonts w:cstheme="minorHAnsi"/>
          <w:sz w:val="20"/>
          <w:szCs w:val="20"/>
        </w:rPr>
        <w:t>];</w:t>
      </w:r>
      <w:proofErr w:type="gramEnd"/>
    </w:p>
    <w:p w14:paraId="0C2419B1" w14:textId="77777777" w:rsidR="00CB0B51" w:rsidRPr="00CB0B51" w:rsidRDefault="00CB0B51" w:rsidP="003F3363">
      <w:pPr>
        <w:spacing w:before="120" w:after="120" w:line="240" w:lineRule="auto"/>
        <w:ind w:left="630" w:hanging="270"/>
        <w:rPr>
          <w:rFonts w:cstheme="minorHAnsi"/>
          <w:sz w:val="20"/>
          <w:szCs w:val="20"/>
        </w:rPr>
      </w:pPr>
      <w:r w:rsidRPr="00CB0B51">
        <w:rPr>
          <w:rFonts w:cstheme="minorHAnsi"/>
          <w:sz w:val="20"/>
          <w:szCs w:val="20"/>
        </w:rPr>
        <w:t>d.</w:t>
      </w:r>
      <w:r w:rsidRPr="00CB0B51">
        <w:rPr>
          <w:rFonts w:cstheme="minorHAnsi"/>
          <w:sz w:val="20"/>
          <w:szCs w:val="20"/>
        </w:rPr>
        <w:tab/>
        <w:t>Update the plans to address changes to the system and environment of operation or problems identified during plan implementation or control assessments; and</w:t>
      </w:r>
    </w:p>
    <w:p w14:paraId="5FFA4B2E" w14:textId="77777777" w:rsidR="00CB0B51" w:rsidRPr="00CB0B51" w:rsidRDefault="00CB0B51" w:rsidP="003F3363">
      <w:pPr>
        <w:spacing w:before="120" w:after="120" w:line="240" w:lineRule="auto"/>
        <w:ind w:left="630" w:hanging="270"/>
        <w:rPr>
          <w:rFonts w:cstheme="minorHAnsi"/>
          <w:sz w:val="20"/>
          <w:szCs w:val="20"/>
        </w:rPr>
      </w:pPr>
      <w:r w:rsidRPr="00CB0B51">
        <w:rPr>
          <w:rFonts w:cstheme="minorHAnsi"/>
          <w:sz w:val="20"/>
          <w:szCs w:val="20"/>
        </w:rPr>
        <w:t>e.</w:t>
      </w:r>
      <w:r w:rsidRPr="00CB0B51">
        <w:rPr>
          <w:rFonts w:cstheme="minorHAnsi"/>
          <w:sz w:val="20"/>
          <w:szCs w:val="20"/>
        </w:rPr>
        <w:tab/>
        <w:t>Protect the plans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9CA775D" w14:textId="77777777" w:rsidTr="00D04FAF">
        <w:tc>
          <w:tcPr>
            <w:tcW w:w="0" w:type="auto"/>
            <w:shd w:val="clear" w:color="auto" w:fill="CCECFC"/>
          </w:tcPr>
          <w:p w14:paraId="2023002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PL-2 Control Summary Information</w:t>
            </w:r>
          </w:p>
        </w:tc>
      </w:tr>
      <w:tr w:rsidR="00CB0B51" w:rsidRPr="00CB0B51" w14:paraId="57984E73" w14:textId="77777777" w:rsidTr="00D04FAF">
        <w:tc>
          <w:tcPr>
            <w:tcW w:w="0" w:type="auto"/>
            <w:shd w:val="clear" w:color="auto" w:fill="FFFFFF"/>
          </w:tcPr>
          <w:p w14:paraId="675233C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8C56244" w14:textId="77777777" w:rsidTr="00D04FAF">
        <w:tc>
          <w:tcPr>
            <w:tcW w:w="0" w:type="auto"/>
            <w:shd w:val="clear" w:color="auto" w:fill="FFFFFF"/>
          </w:tcPr>
          <w:p w14:paraId="09067BB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PL-2(a)(14):</w:t>
            </w:r>
          </w:p>
        </w:tc>
      </w:tr>
      <w:tr w:rsidR="00CB0B51" w:rsidRPr="00CB0B51" w14:paraId="67B22147" w14:textId="77777777" w:rsidTr="00D04FAF">
        <w:tc>
          <w:tcPr>
            <w:tcW w:w="0" w:type="auto"/>
            <w:shd w:val="clear" w:color="auto" w:fill="FFFFFF"/>
          </w:tcPr>
          <w:p w14:paraId="2757A06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PL-2(b):</w:t>
            </w:r>
          </w:p>
        </w:tc>
      </w:tr>
      <w:tr w:rsidR="00CB0B51" w:rsidRPr="00CB0B51" w14:paraId="009BCF2B" w14:textId="77777777" w:rsidTr="00D04FAF">
        <w:tc>
          <w:tcPr>
            <w:tcW w:w="0" w:type="auto"/>
            <w:shd w:val="clear" w:color="auto" w:fill="FFFFFF"/>
          </w:tcPr>
          <w:p w14:paraId="37B39D0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PL-2(c):</w:t>
            </w:r>
          </w:p>
        </w:tc>
      </w:tr>
      <w:tr w:rsidR="00CB0B51" w:rsidRPr="00CB0B51" w14:paraId="57A7FFB4" w14:textId="77777777" w:rsidTr="00D04FAF">
        <w:tc>
          <w:tcPr>
            <w:tcW w:w="0" w:type="auto"/>
            <w:shd w:val="clear" w:color="auto" w:fill="FFFFFF"/>
          </w:tcPr>
          <w:p w14:paraId="74674BE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5D0D5D4" w14:textId="6F51BC07" w:rsidR="00CB0B51" w:rsidRPr="00CB0B51" w:rsidRDefault="00000000" w:rsidP="003F3363">
            <w:pPr>
              <w:spacing w:before="120" w:after="120" w:line="240" w:lineRule="auto"/>
              <w:rPr>
                <w:rFonts w:cstheme="minorHAnsi"/>
                <w:sz w:val="20"/>
                <w:szCs w:val="20"/>
              </w:rPr>
            </w:pPr>
            <w:sdt>
              <w:sdtPr>
                <w:rPr>
                  <w:rFonts w:cstheme="minorHAnsi"/>
                  <w:sz w:val="20"/>
                  <w:szCs w:val="20"/>
                </w:rPr>
                <w:id w:val="150569925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363">
              <w:rPr>
                <w:rFonts w:cstheme="minorHAnsi"/>
                <w:sz w:val="20"/>
                <w:szCs w:val="20"/>
              </w:rPr>
              <w:t xml:space="preserve"> </w:t>
            </w:r>
            <w:sdt>
              <w:sdtPr>
                <w:rPr>
                  <w:rFonts w:cstheme="minorHAnsi"/>
                  <w:sz w:val="20"/>
                  <w:szCs w:val="20"/>
                </w:rPr>
                <w:id w:val="81538891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363">
              <w:rPr>
                <w:rFonts w:cstheme="minorHAnsi"/>
                <w:sz w:val="20"/>
                <w:szCs w:val="20"/>
              </w:rPr>
              <w:t xml:space="preserve"> </w:t>
            </w:r>
            <w:sdt>
              <w:sdtPr>
                <w:rPr>
                  <w:rFonts w:cstheme="minorHAnsi"/>
                  <w:sz w:val="20"/>
                  <w:szCs w:val="20"/>
                </w:rPr>
                <w:id w:val="73741717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363">
              <w:rPr>
                <w:rFonts w:cstheme="minorHAnsi"/>
                <w:sz w:val="20"/>
                <w:szCs w:val="20"/>
              </w:rPr>
              <w:t xml:space="preserve"> </w:t>
            </w:r>
            <w:sdt>
              <w:sdtPr>
                <w:rPr>
                  <w:rFonts w:cstheme="minorHAnsi"/>
                  <w:sz w:val="20"/>
                  <w:szCs w:val="20"/>
                </w:rPr>
                <w:id w:val="47632177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363">
              <w:rPr>
                <w:rFonts w:cstheme="minorHAnsi"/>
                <w:sz w:val="20"/>
                <w:szCs w:val="20"/>
              </w:rPr>
              <w:t xml:space="preserve"> </w:t>
            </w:r>
            <w:sdt>
              <w:sdtPr>
                <w:rPr>
                  <w:rFonts w:cstheme="minorHAnsi"/>
                  <w:sz w:val="20"/>
                  <w:szCs w:val="20"/>
                </w:rPr>
                <w:id w:val="119691781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06F0ED7" w14:textId="77777777" w:rsidTr="00D04FAF">
        <w:tc>
          <w:tcPr>
            <w:tcW w:w="0" w:type="auto"/>
            <w:shd w:val="clear" w:color="auto" w:fill="FFFFFF"/>
          </w:tcPr>
          <w:p w14:paraId="6309867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51F5C2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3126866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F2002D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05105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A19B98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208161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7EEB46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264976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68AA880" w14:textId="4B8B96C7" w:rsidR="00CB0B51" w:rsidRPr="00CB0B51" w:rsidRDefault="00165D16" w:rsidP="00165D16">
            <w:pPr>
              <w:spacing w:before="120" w:after="120" w:line="240" w:lineRule="auto"/>
              <w:rPr>
                <w:rFonts w:cstheme="minorHAnsi"/>
                <w:sz w:val="20"/>
                <w:szCs w:val="20"/>
              </w:rPr>
            </w:pPr>
            <w:sdt>
              <w:sdtPr>
                <w:rPr>
                  <w:rFonts w:cstheme="minorHAnsi"/>
                  <w:sz w:val="20"/>
                  <w:szCs w:val="20"/>
                </w:rPr>
                <w:id w:val="18642522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6DB413E" w14:textId="77777777" w:rsidTr="00D04FAF">
        <w:tc>
          <w:tcPr>
            <w:tcW w:w="0" w:type="auto"/>
            <w:shd w:val="clear" w:color="auto" w:fill="CCECFC"/>
          </w:tcPr>
          <w:p w14:paraId="2281565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PL-2 What is the solution and how is it implemented?</w:t>
            </w:r>
          </w:p>
        </w:tc>
      </w:tr>
      <w:tr w:rsidR="00CB0B51" w:rsidRPr="00CB0B51" w14:paraId="4E52BF6B" w14:textId="77777777" w:rsidTr="00D04FAF">
        <w:tc>
          <w:tcPr>
            <w:tcW w:w="0" w:type="auto"/>
            <w:shd w:val="clear" w:color="auto" w:fill="FFFFFF"/>
          </w:tcPr>
          <w:p w14:paraId="3462D359" w14:textId="166762B3" w:rsidR="00CB0B51" w:rsidRPr="00CB0B51" w:rsidRDefault="00CB0B51" w:rsidP="00803195">
            <w:pPr>
              <w:spacing w:before="120" w:after="120" w:line="240" w:lineRule="auto"/>
              <w:rPr>
                <w:rFonts w:cstheme="minorHAnsi"/>
                <w:sz w:val="20"/>
                <w:szCs w:val="20"/>
              </w:rPr>
            </w:pPr>
          </w:p>
        </w:tc>
      </w:tr>
    </w:tbl>
    <w:p w14:paraId="5AD76A5F" w14:textId="77777777" w:rsidR="003F3363" w:rsidRDefault="003F3363" w:rsidP="00803195">
      <w:pPr>
        <w:spacing w:before="120" w:after="120" w:line="240" w:lineRule="auto"/>
        <w:rPr>
          <w:rFonts w:cstheme="minorHAnsi"/>
          <w:bCs/>
          <w:iCs/>
          <w:sz w:val="20"/>
          <w:szCs w:val="20"/>
        </w:rPr>
      </w:pPr>
      <w:bookmarkStart w:id="587" w:name="_Toc137218322"/>
      <w:bookmarkStart w:id="588" w:name="_Toc158135884"/>
    </w:p>
    <w:p w14:paraId="210B5275" w14:textId="435EC17A" w:rsidR="00CB0B51" w:rsidRPr="005C68A6" w:rsidRDefault="00CB0B51" w:rsidP="005C68A6">
      <w:pPr>
        <w:rPr>
          <w:b/>
          <w:bCs/>
        </w:rPr>
      </w:pPr>
      <w:r w:rsidRPr="005C68A6">
        <w:rPr>
          <w:b/>
          <w:bCs/>
        </w:rPr>
        <w:t xml:space="preserve">PL-4 Rules of Behavior </w:t>
      </w:r>
      <w:bookmarkEnd w:id="587"/>
      <w:bookmarkEnd w:id="588"/>
    </w:p>
    <w:p w14:paraId="4A6718F0" w14:textId="77777777" w:rsidR="00CB0B51" w:rsidRPr="00CB0B51" w:rsidRDefault="00CB0B51" w:rsidP="009E32C4">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Establish and provide to individuals requiring access to the system, the rules that describe their responsibilities and expected behavior for information and system usage, security, and </w:t>
      </w:r>
      <w:proofErr w:type="gramStart"/>
      <w:r w:rsidRPr="00CB0B51">
        <w:rPr>
          <w:rFonts w:cstheme="minorHAnsi"/>
          <w:sz w:val="20"/>
          <w:szCs w:val="20"/>
        </w:rPr>
        <w:t>privacy;</w:t>
      </w:r>
      <w:proofErr w:type="gramEnd"/>
    </w:p>
    <w:p w14:paraId="70347F22" w14:textId="77777777" w:rsidR="00CB0B51" w:rsidRPr="00CB0B51" w:rsidRDefault="00CB0B51" w:rsidP="009E32C4">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 xml:space="preserve">Receive a documented acknowledgment from such individuals, indicating that they have read, understand, and agree to abide by the rules of behavior, before authorizing access to information and the </w:t>
      </w:r>
      <w:proofErr w:type="gramStart"/>
      <w:r w:rsidRPr="00CB0B51">
        <w:rPr>
          <w:rFonts w:cstheme="minorHAnsi"/>
          <w:sz w:val="20"/>
          <w:szCs w:val="20"/>
        </w:rPr>
        <w:t>system;</w:t>
      </w:r>
      <w:proofErr w:type="gramEnd"/>
    </w:p>
    <w:p w14:paraId="28FE344A" w14:textId="77777777" w:rsidR="00CB0B51" w:rsidRPr="00CB0B51" w:rsidRDefault="00CB0B51" w:rsidP="009E32C4">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Review and update the rules of behavior [Assignment: organization-defined frequency]; and</w:t>
      </w:r>
    </w:p>
    <w:p w14:paraId="3B28B4F4" w14:textId="77777777" w:rsidR="00CB0B51" w:rsidRPr="00CB0B51" w:rsidRDefault="00CB0B51" w:rsidP="009E32C4">
      <w:pPr>
        <w:spacing w:before="120" w:after="120" w:line="240" w:lineRule="auto"/>
        <w:ind w:left="540" w:hanging="270"/>
        <w:rPr>
          <w:rFonts w:cstheme="minorHAnsi"/>
          <w:sz w:val="20"/>
          <w:szCs w:val="20"/>
        </w:rPr>
      </w:pPr>
      <w:r w:rsidRPr="00CB0B51">
        <w:rPr>
          <w:rFonts w:cstheme="minorHAnsi"/>
          <w:sz w:val="20"/>
          <w:szCs w:val="20"/>
        </w:rPr>
        <w:t>d.</w:t>
      </w:r>
      <w:r w:rsidRPr="00CB0B51">
        <w:rPr>
          <w:rFonts w:cstheme="minorHAnsi"/>
          <w:sz w:val="20"/>
          <w:szCs w:val="20"/>
        </w:rPr>
        <w:tab/>
        <w:t>Require individuals who have acknowledged a previous version of the rules of behavior to read and re-acknowledge [Selection (one or more): [Assignment: organization-defined frequency]; when the rules are revised or updated].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C57C57D" w14:textId="77777777" w:rsidTr="00D04FAF">
        <w:tc>
          <w:tcPr>
            <w:tcW w:w="0" w:type="auto"/>
            <w:shd w:val="clear" w:color="auto" w:fill="CCECFC"/>
          </w:tcPr>
          <w:p w14:paraId="23B2C5B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PL-4 Control Summary Information</w:t>
            </w:r>
          </w:p>
        </w:tc>
      </w:tr>
      <w:tr w:rsidR="00CB0B51" w:rsidRPr="00CB0B51" w14:paraId="2B7BB448" w14:textId="77777777" w:rsidTr="00D04FAF">
        <w:tc>
          <w:tcPr>
            <w:tcW w:w="0" w:type="auto"/>
            <w:shd w:val="clear" w:color="auto" w:fill="FFFFFF"/>
          </w:tcPr>
          <w:p w14:paraId="6E40153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567BCB2" w14:textId="77777777" w:rsidTr="00D04FAF">
        <w:tc>
          <w:tcPr>
            <w:tcW w:w="0" w:type="auto"/>
            <w:shd w:val="clear" w:color="auto" w:fill="FFFFFF"/>
          </w:tcPr>
          <w:p w14:paraId="43BFF00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PL-4(c):</w:t>
            </w:r>
          </w:p>
        </w:tc>
      </w:tr>
      <w:tr w:rsidR="00CB0B51" w:rsidRPr="00CB0B51" w14:paraId="1AF55AB3" w14:textId="77777777" w:rsidTr="00D04FAF">
        <w:tc>
          <w:tcPr>
            <w:tcW w:w="0" w:type="auto"/>
            <w:shd w:val="clear" w:color="auto" w:fill="FFFFFF"/>
          </w:tcPr>
          <w:p w14:paraId="67BEBA1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PL-4(d):</w:t>
            </w:r>
          </w:p>
        </w:tc>
      </w:tr>
      <w:tr w:rsidR="00CB0B51" w:rsidRPr="00CB0B51" w14:paraId="76365D75" w14:textId="77777777" w:rsidTr="00D04FAF">
        <w:tc>
          <w:tcPr>
            <w:tcW w:w="0" w:type="auto"/>
            <w:shd w:val="clear" w:color="auto" w:fill="FFFFFF"/>
          </w:tcPr>
          <w:p w14:paraId="51A538C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3170C0F" w14:textId="0BDF6DA7" w:rsidR="00CB0B51" w:rsidRPr="00CB0B51" w:rsidRDefault="00000000" w:rsidP="009E32C4">
            <w:pPr>
              <w:spacing w:before="120" w:after="120" w:line="240" w:lineRule="auto"/>
              <w:rPr>
                <w:rFonts w:cstheme="minorHAnsi"/>
                <w:sz w:val="20"/>
                <w:szCs w:val="20"/>
              </w:rPr>
            </w:pPr>
            <w:sdt>
              <w:sdtPr>
                <w:rPr>
                  <w:rFonts w:cstheme="minorHAnsi"/>
                  <w:sz w:val="20"/>
                  <w:szCs w:val="20"/>
                </w:rPr>
                <w:id w:val="5543833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E32C4">
              <w:rPr>
                <w:rFonts w:cstheme="minorHAnsi"/>
                <w:sz w:val="20"/>
                <w:szCs w:val="20"/>
              </w:rPr>
              <w:t xml:space="preserve"> </w:t>
            </w:r>
            <w:sdt>
              <w:sdtPr>
                <w:rPr>
                  <w:rFonts w:cstheme="minorHAnsi"/>
                  <w:sz w:val="20"/>
                  <w:szCs w:val="20"/>
                </w:rPr>
                <w:id w:val="22814743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E32C4">
              <w:rPr>
                <w:rFonts w:cstheme="minorHAnsi"/>
                <w:sz w:val="20"/>
                <w:szCs w:val="20"/>
              </w:rPr>
              <w:t xml:space="preserve"> </w:t>
            </w:r>
            <w:sdt>
              <w:sdtPr>
                <w:rPr>
                  <w:rFonts w:cstheme="minorHAnsi"/>
                  <w:sz w:val="20"/>
                  <w:szCs w:val="20"/>
                </w:rPr>
                <w:id w:val="174477624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E32C4">
              <w:rPr>
                <w:rFonts w:cstheme="minorHAnsi"/>
                <w:sz w:val="20"/>
                <w:szCs w:val="20"/>
              </w:rPr>
              <w:t xml:space="preserve"> </w:t>
            </w:r>
            <w:sdt>
              <w:sdtPr>
                <w:rPr>
                  <w:rFonts w:cstheme="minorHAnsi"/>
                  <w:sz w:val="20"/>
                  <w:szCs w:val="20"/>
                </w:rPr>
                <w:id w:val="10736166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E32C4">
              <w:rPr>
                <w:rFonts w:cstheme="minorHAnsi"/>
                <w:sz w:val="20"/>
                <w:szCs w:val="20"/>
              </w:rPr>
              <w:t xml:space="preserve"> </w:t>
            </w:r>
            <w:sdt>
              <w:sdtPr>
                <w:rPr>
                  <w:rFonts w:cstheme="minorHAnsi"/>
                  <w:sz w:val="20"/>
                  <w:szCs w:val="20"/>
                </w:rPr>
                <w:id w:val="147681495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D054A5F" w14:textId="77777777" w:rsidTr="00D04FAF">
        <w:tc>
          <w:tcPr>
            <w:tcW w:w="0" w:type="auto"/>
            <w:shd w:val="clear" w:color="auto" w:fill="FFFFFF"/>
          </w:tcPr>
          <w:p w14:paraId="1EAC52A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0990B2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637538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A4EBE4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069514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9E75A9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910562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B8B9C7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4288101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2958468" w14:textId="45FF3962" w:rsidR="00CB0B51" w:rsidRPr="00CB0B51" w:rsidRDefault="00165D16" w:rsidP="00165D16">
            <w:pPr>
              <w:spacing w:before="120" w:after="120" w:line="240" w:lineRule="auto"/>
              <w:rPr>
                <w:rFonts w:cstheme="minorHAnsi"/>
                <w:sz w:val="20"/>
                <w:szCs w:val="20"/>
              </w:rPr>
            </w:pPr>
            <w:sdt>
              <w:sdtPr>
                <w:rPr>
                  <w:rFonts w:cstheme="minorHAnsi"/>
                  <w:sz w:val="20"/>
                  <w:szCs w:val="20"/>
                </w:rPr>
                <w:id w:val="-18322059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5B3D160" w14:textId="77777777" w:rsidTr="00D04FAF">
        <w:tc>
          <w:tcPr>
            <w:tcW w:w="0" w:type="auto"/>
            <w:shd w:val="clear" w:color="auto" w:fill="CCECFC"/>
          </w:tcPr>
          <w:p w14:paraId="6D8BC28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PL-4 What is the solution and how is it implemented?</w:t>
            </w:r>
          </w:p>
        </w:tc>
      </w:tr>
      <w:tr w:rsidR="00CB0B51" w:rsidRPr="00CB0B51" w14:paraId="46F8BF9B" w14:textId="77777777" w:rsidTr="00D04FAF">
        <w:tc>
          <w:tcPr>
            <w:tcW w:w="0" w:type="auto"/>
            <w:shd w:val="clear" w:color="auto" w:fill="FFFFFF"/>
          </w:tcPr>
          <w:p w14:paraId="7E74193A" w14:textId="34245C2C" w:rsidR="00CB0B51" w:rsidRPr="00CB0B51" w:rsidRDefault="00CB0B51" w:rsidP="00803195">
            <w:pPr>
              <w:spacing w:before="120" w:after="120" w:line="240" w:lineRule="auto"/>
              <w:rPr>
                <w:rFonts w:cstheme="minorHAnsi"/>
                <w:sz w:val="20"/>
                <w:szCs w:val="20"/>
              </w:rPr>
            </w:pPr>
          </w:p>
        </w:tc>
      </w:tr>
    </w:tbl>
    <w:p w14:paraId="1FD4F404" w14:textId="77777777" w:rsidR="00394D5C" w:rsidRDefault="00394D5C" w:rsidP="00803195">
      <w:pPr>
        <w:spacing w:before="120" w:after="120" w:line="240" w:lineRule="auto"/>
        <w:rPr>
          <w:rFonts w:cstheme="minorHAnsi"/>
          <w:b/>
          <w:bCs/>
          <w:sz w:val="20"/>
          <w:szCs w:val="20"/>
        </w:rPr>
      </w:pPr>
      <w:bookmarkStart w:id="589" w:name="_Toc137218323"/>
      <w:bookmarkStart w:id="590" w:name="_Toc158135885"/>
    </w:p>
    <w:p w14:paraId="283E6D4D" w14:textId="7875B429" w:rsidR="00CB0B51" w:rsidRPr="005C68A6" w:rsidRDefault="00CB0B51" w:rsidP="005C68A6">
      <w:pPr>
        <w:rPr>
          <w:b/>
          <w:bCs/>
        </w:rPr>
      </w:pPr>
      <w:r w:rsidRPr="005C68A6">
        <w:rPr>
          <w:b/>
          <w:bCs/>
        </w:rPr>
        <w:t xml:space="preserve">PL-4(1) </w:t>
      </w:r>
      <w:proofErr w:type="gramStart"/>
      <w:r w:rsidRPr="005C68A6">
        <w:rPr>
          <w:b/>
          <w:bCs/>
        </w:rPr>
        <w:t>Social Media</w:t>
      </w:r>
      <w:proofErr w:type="gramEnd"/>
      <w:r w:rsidRPr="005C68A6">
        <w:rPr>
          <w:b/>
          <w:bCs/>
        </w:rPr>
        <w:t xml:space="preserve"> and External Site/Application Usage Restrictions </w:t>
      </w:r>
      <w:bookmarkEnd w:id="589"/>
      <w:bookmarkEnd w:id="590"/>
    </w:p>
    <w:p w14:paraId="7DF3FC4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Include in the rules of behavior, restrictions on:</w:t>
      </w:r>
    </w:p>
    <w:p w14:paraId="14226A25" w14:textId="77777777" w:rsidR="00CB0B51" w:rsidRPr="00CB0B51" w:rsidRDefault="00CB0B51" w:rsidP="00394D5C">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Use of social media, social networking sites, and external sites/</w:t>
      </w:r>
      <w:proofErr w:type="gramStart"/>
      <w:r w:rsidRPr="00CB0B51">
        <w:rPr>
          <w:rFonts w:cstheme="minorHAnsi"/>
          <w:sz w:val="20"/>
          <w:szCs w:val="20"/>
        </w:rPr>
        <w:t>applications;</w:t>
      </w:r>
      <w:proofErr w:type="gramEnd"/>
    </w:p>
    <w:p w14:paraId="074EB708" w14:textId="77777777" w:rsidR="00CB0B51" w:rsidRPr="00CB0B51" w:rsidRDefault="00CB0B51" w:rsidP="00394D5C">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Posting organizational information on public websites; and</w:t>
      </w:r>
    </w:p>
    <w:p w14:paraId="71D05A1C" w14:textId="77777777" w:rsidR="00CB0B51" w:rsidRPr="00CB0B51" w:rsidRDefault="00CB0B51" w:rsidP="00394D5C">
      <w:pPr>
        <w:spacing w:before="120" w:after="120" w:line="240" w:lineRule="auto"/>
        <w:ind w:left="630" w:hanging="360"/>
        <w:rPr>
          <w:rFonts w:cstheme="minorHAnsi"/>
          <w:sz w:val="20"/>
          <w:szCs w:val="20"/>
        </w:rPr>
      </w:pPr>
      <w:r w:rsidRPr="00CB0B51">
        <w:rPr>
          <w:rFonts w:cstheme="minorHAnsi"/>
          <w:sz w:val="20"/>
          <w:szCs w:val="20"/>
        </w:rPr>
        <w:t>(c)</w:t>
      </w:r>
      <w:r w:rsidRPr="00CB0B51">
        <w:rPr>
          <w:rFonts w:cstheme="minorHAnsi"/>
          <w:sz w:val="20"/>
          <w:szCs w:val="20"/>
        </w:rPr>
        <w:tab/>
        <w:t>Use of organization-provided identifiers (e.g., email addresses) and authentication secrets (e.g., passwords) for creating accounts on external sites/applications.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3C63D80" w14:textId="77777777" w:rsidTr="00D04FAF">
        <w:tc>
          <w:tcPr>
            <w:tcW w:w="0" w:type="auto"/>
            <w:shd w:val="clear" w:color="auto" w:fill="CCECFC"/>
          </w:tcPr>
          <w:p w14:paraId="611DEAD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PL-4(1) Control Summary Information</w:t>
            </w:r>
          </w:p>
        </w:tc>
      </w:tr>
      <w:tr w:rsidR="00CB0B51" w:rsidRPr="00CB0B51" w14:paraId="5B370CCD" w14:textId="77777777" w:rsidTr="00D04FAF">
        <w:tc>
          <w:tcPr>
            <w:tcW w:w="0" w:type="auto"/>
            <w:shd w:val="clear" w:color="auto" w:fill="FFFFFF"/>
          </w:tcPr>
          <w:p w14:paraId="77322EB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4DD895F" w14:textId="77777777" w:rsidTr="00D04FAF">
        <w:tc>
          <w:tcPr>
            <w:tcW w:w="0" w:type="auto"/>
            <w:shd w:val="clear" w:color="auto" w:fill="FFFFFF"/>
          </w:tcPr>
          <w:p w14:paraId="69F30B1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E09B124" w14:textId="37EF985C" w:rsidR="00CB0B51" w:rsidRPr="00CB0B51" w:rsidRDefault="00000000" w:rsidP="00394D5C">
            <w:pPr>
              <w:spacing w:before="120" w:after="120" w:line="240" w:lineRule="auto"/>
              <w:rPr>
                <w:rFonts w:cstheme="minorHAnsi"/>
                <w:sz w:val="20"/>
                <w:szCs w:val="20"/>
              </w:rPr>
            </w:pPr>
            <w:sdt>
              <w:sdtPr>
                <w:rPr>
                  <w:rFonts w:cstheme="minorHAnsi"/>
                  <w:sz w:val="20"/>
                  <w:szCs w:val="20"/>
                </w:rPr>
                <w:id w:val="136842592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94D5C">
              <w:rPr>
                <w:rFonts w:cstheme="minorHAnsi"/>
                <w:sz w:val="20"/>
                <w:szCs w:val="20"/>
              </w:rPr>
              <w:t xml:space="preserve"> </w:t>
            </w:r>
            <w:sdt>
              <w:sdtPr>
                <w:rPr>
                  <w:rFonts w:cstheme="minorHAnsi"/>
                  <w:sz w:val="20"/>
                  <w:szCs w:val="20"/>
                </w:rPr>
                <w:id w:val="130978870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94D5C">
              <w:rPr>
                <w:rFonts w:cstheme="minorHAnsi"/>
                <w:sz w:val="20"/>
                <w:szCs w:val="20"/>
              </w:rPr>
              <w:t xml:space="preserve"> </w:t>
            </w:r>
            <w:sdt>
              <w:sdtPr>
                <w:rPr>
                  <w:rFonts w:cstheme="minorHAnsi"/>
                  <w:sz w:val="20"/>
                  <w:szCs w:val="20"/>
                </w:rPr>
                <w:id w:val="105664792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94D5C">
              <w:rPr>
                <w:rFonts w:cstheme="minorHAnsi"/>
                <w:sz w:val="20"/>
                <w:szCs w:val="20"/>
              </w:rPr>
              <w:t xml:space="preserve"> </w:t>
            </w:r>
            <w:sdt>
              <w:sdtPr>
                <w:rPr>
                  <w:rFonts w:cstheme="minorHAnsi"/>
                  <w:sz w:val="20"/>
                  <w:szCs w:val="20"/>
                </w:rPr>
                <w:id w:val="208273812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94D5C">
              <w:rPr>
                <w:rFonts w:cstheme="minorHAnsi"/>
                <w:sz w:val="20"/>
                <w:szCs w:val="20"/>
              </w:rPr>
              <w:t xml:space="preserve"> </w:t>
            </w:r>
            <w:sdt>
              <w:sdtPr>
                <w:rPr>
                  <w:rFonts w:cstheme="minorHAnsi"/>
                  <w:sz w:val="20"/>
                  <w:szCs w:val="20"/>
                </w:rPr>
                <w:id w:val="14952652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C870641" w14:textId="77777777" w:rsidTr="00D04FAF">
        <w:tc>
          <w:tcPr>
            <w:tcW w:w="0" w:type="auto"/>
            <w:shd w:val="clear" w:color="auto" w:fill="FFFFFF"/>
          </w:tcPr>
          <w:p w14:paraId="11EBCC7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9A7B2A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4391947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17D9B7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353525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AC111A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381842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BCFC23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353905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8CA8617" w14:textId="6C5B4DF6" w:rsidR="00CB0B51" w:rsidRPr="00CB0B51" w:rsidRDefault="00165D16" w:rsidP="00165D16">
            <w:pPr>
              <w:spacing w:before="120" w:after="120" w:line="240" w:lineRule="auto"/>
              <w:rPr>
                <w:rFonts w:cstheme="minorHAnsi"/>
                <w:sz w:val="20"/>
                <w:szCs w:val="20"/>
              </w:rPr>
            </w:pPr>
            <w:sdt>
              <w:sdtPr>
                <w:rPr>
                  <w:rFonts w:cstheme="minorHAnsi"/>
                  <w:sz w:val="20"/>
                  <w:szCs w:val="20"/>
                </w:rPr>
                <w:id w:val="-18455459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A7E7F19" w14:textId="77777777" w:rsidTr="00D04FAF">
        <w:tc>
          <w:tcPr>
            <w:tcW w:w="0" w:type="auto"/>
            <w:shd w:val="clear" w:color="auto" w:fill="CCECFC"/>
          </w:tcPr>
          <w:p w14:paraId="321C809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PL-4(1) What is the solution and how is it implemented?</w:t>
            </w:r>
          </w:p>
        </w:tc>
      </w:tr>
      <w:tr w:rsidR="00CB0B51" w:rsidRPr="00CB0B51" w14:paraId="41A6B16F" w14:textId="77777777" w:rsidTr="00D04FAF">
        <w:tc>
          <w:tcPr>
            <w:tcW w:w="0" w:type="auto"/>
            <w:shd w:val="clear" w:color="auto" w:fill="FFFFFF"/>
          </w:tcPr>
          <w:p w14:paraId="31DE8BD1" w14:textId="709E7992" w:rsidR="00CB0B51" w:rsidRPr="00CB0B51" w:rsidRDefault="00CB0B51" w:rsidP="00803195">
            <w:pPr>
              <w:spacing w:before="120" w:after="120" w:line="240" w:lineRule="auto"/>
              <w:rPr>
                <w:rFonts w:cstheme="minorHAnsi"/>
                <w:sz w:val="20"/>
                <w:szCs w:val="20"/>
              </w:rPr>
            </w:pPr>
          </w:p>
        </w:tc>
      </w:tr>
    </w:tbl>
    <w:p w14:paraId="139A7FB7" w14:textId="77777777" w:rsidR="00394D5C" w:rsidRDefault="00394D5C" w:rsidP="00803195">
      <w:pPr>
        <w:spacing w:before="120" w:after="120" w:line="240" w:lineRule="auto"/>
        <w:rPr>
          <w:rFonts w:cstheme="minorHAnsi"/>
          <w:bCs/>
          <w:iCs/>
          <w:sz w:val="20"/>
          <w:szCs w:val="20"/>
        </w:rPr>
      </w:pPr>
      <w:bookmarkStart w:id="591" w:name="_Toc137218324"/>
      <w:bookmarkStart w:id="592" w:name="_Toc158135886"/>
    </w:p>
    <w:p w14:paraId="0AD54A99" w14:textId="1F0C60CA" w:rsidR="00CB0B51" w:rsidRPr="005C68A6" w:rsidRDefault="00CB0B51" w:rsidP="005C68A6">
      <w:pPr>
        <w:rPr>
          <w:b/>
          <w:bCs/>
        </w:rPr>
      </w:pPr>
      <w:r w:rsidRPr="005C68A6">
        <w:rPr>
          <w:b/>
          <w:bCs/>
        </w:rPr>
        <w:t>PL-8 Security and Privacy Architectures</w:t>
      </w:r>
      <w:bookmarkEnd w:id="591"/>
      <w:bookmarkEnd w:id="592"/>
    </w:p>
    <w:p w14:paraId="339B8F59" w14:textId="77777777" w:rsidR="00CB0B51" w:rsidRPr="00CB0B51" w:rsidRDefault="00CB0B51" w:rsidP="00394D5C">
      <w:pPr>
        <w:spacing w:before="120" w:after="120" w:line="240" w:lineRule="auto"/>
        <w:ind w:left="450" w:hanging="270"/>
        <w:rPr>
          <w:rFonts w:cstheme="minorHAnsi"/>
          <w:sz w:val="20"/>
          <w:szCs w:val="20"/>
        </w:rPr>
      </w:pPr>
      <w:r w:rsidRPr="00CB0B51">
        <w:rPr>
          <w:rFonts w:cstheme="minorHAnsi"/>
          <w:sz w:val="20"/>
          <w:szCs w:val="20"/>
        </w:rPr>
        <w:t>a.</w:t>
      </w:r>
      <w:r w:rsidRPr="00CB0B51">
        <w:rPr>
          <w:rFonts w:cstheme="minorHAnsi"/>
          <w:sz w:val="20"/>
          <w:szCs w:val="20"/>
        </w:rPr>
        <w:tab/>
        <w:t>Develop security and privacy architectures for the system that:</w:t>
      </w:r>
    </w:p>
    <w:p w14:paraId="71D712E9" w14:textId="77777777" w:rsidR="00CB0B51" w:rsidRPr="00CB0B51" w:rsidRDefault="00CB0B51" w:rsidP="00394D5C">
      <w:pPr>
        <w:spacing w:before="120" w:after="120" w:line="240" w:lineRule="auto"/>
        <w:ind w:left="720" w:hanging="270"/>
        <w:rPr>
          <w:rFonts w:cstheme="minorHAnsi"/>
          <w:sz w:val="20"/>
          <w:szCs w:val="20"/>
        </w:rPr>
      </w:pPr>
      <w:r w:rsidRPr="00CB0B51">
        <w:rPr>
          <w:rFonts w:cstheme="minorHAnsi"/>
          <w:sz w:val="20"/>
          <w:szCs w:val="20"/>
        </w:rPr>
        <w:t>1.</w:t>
      </w:r>
      <w:r w:rsidRPr="00CB0B51">
        <w:rPr>
          <w:rFonts w:cstheme="minorHAnsi"/>
          <w:sz w:val="20"/>
          <w:szCs w:val="20"/>
        </w:rPr>
        <w:tab/>
        <w:t xml:space="preserve">Describe the requirements and approach to be taken for protecting the confidentiality, integrity, and availability of organizational </w:t>
      </w:r>
      <w:proofErr w:type="gramStart"/>
      <w:r w:rsidRPr="00CB0B51">
        <w:rPr>
          <w:rFonts w:cstheme="minorHAnsi"/>
          <w:sz w:val="20"/>
          <w:szCs w:val="20"/>
        </w:rPr>
        <w:t>information;</w:t>
      </w:r>
      <w:proofErr w:type="gramEnd"/>
    </w:p>
    <w:p w14:paraId="62FD5CB8" w14:textId="77777777" w:rsidR="00CB0B51" w:rsidRPr="00CB0B51" w:rsidRDefault="00CB0B51" w:rsidP="00394D5C">
      <w:pPr>
        <w:spacing w:before="120" w:after="120" w:line="240" w:lineRule="auto"/>
        <w:ind w:left="720" w:hanging="270"/>
        <w:rPr>
          <w:rFonts w:cstheme="minorHAnsi"/>
          <w:sz w:val="20"/>
          <w:szCs w:val="20"/>
        </w:rPr>
      </w:pPr>
      <w:r w:rsidRPr="00CB0B51">
        <w:rPr>
          <w:rFonts w:cstheme="minorHAnsi"/>
          <w:sz w:val="20"/>
          <w:szCs w:val="20"/>
        </w:rPr>
        <w:t>2.</w:t>
      </w:r>
      <w:r w:rsidRPr="00CB0B51">
        <w:rPr>
          <w:rFonts w:cstheme="minorHAnsi"/>
          <w:sz w:val="20"/>
          <w:szCs w:val="20"/>
        </w:rPr>
        <w:tab/>
        <w:t xml:space="preserve">Describe the requirements and approach to be taken for processing personally identifiable information to minimize privacy risk to </w:t>
      </w:r>
      <w:proofErr w:type="gramStart"/>
      <w:r w:rsidRPr="00CB0B51">
        <w:rPr>
          <w:rFonts w:cstheme="minorHAnsi"/>
          <w:sz w:val="20"/>
          <w:szCs w:val="20"/>
        </w:rPr>
        <w:t>individuals;</w:t>
      </w:r>
      <w:proofErr w:type="gramEnd"/>
    </w:p>
    <w:p w14:paraId="2CDAE439" w14:textId="77777777" w:rsidR="00CB0B51" w:rsidRPr="00CB0B51" w:rsidRDefault="00CB0B51" w:rsidP="00394D5C">
      <w:pPr>
        <w:spacing w:before="120" w:after="120" w:line="240" w:lineRule="auto"/>
        <w:ind w:left="720" w:hanging="270"/>
        <w:rPr>
          <w:rFonts w:cstheme="minorHAnsi"/>
          <w:sz w:val="20"/>
          <w:szCs w:val="20"/>
        </w:rPr>
      </w:pPr>
      <w:r w:rsidRPr="00CB0B51">
        <w:rPr>
          <w:rFonts w:cstheme="minorHAnsi"/>
          <w:sz w:val="20"/>
          <w:szCs w:val="20"/>
        </w:rPr>
        <w:t>3.</w:t>
      </w:r>
      <w:r w:rsidRPr="00CB0B51">
        <w:rPr>
          <w:rFonts w:cstheme="minorHAnsi"/>
          <w:sz w:val="20"/>
          <w:szCs w:val="20"/>
        </w:rPr>
        <w:tab/>
        <w:t>Describe how the architectures are integrated into and support the enterprise architecture; and</w:t>
      </w:r>
    </w:p>
    <w:p w14:paraId="64722F54" w14:textId="77777777" w:rsidR="00CB0B51" w:rsidRPr="00CB0B51" w:rsidRDefault="00CB0B51" w:rsidP="00394D5C">
      <w:pPr>
        <w:spacing w:before="120" w:after="120" w:line="240" w:lineRule="auto"/>
        <w:ind w:left="720" w:hanging="270"/>
        <w:rPr>
          <w:rFonts w:cstheme="minorHAnsi"/>
          <w:sz w:val="20"/>
          <w:szCs w:val="20"/>
        </w:rPr>
      </w:pPr>
      <w:r w:rsidRPr="00CB0B51">
        <w:rPr>
          <w:rFonts w:cstheme="minorHAnsi"/>
          <w:sz w:val="20"/>
          <w:szCs w:val="20"/>
        </w:rPr>
        <w:t>4.</w:t>
      </w:r>
      <w:r w:rsidRPr="00CB0B51">
        <w:rPr>
          <w:rFonts w:cstheme="minorHAnsi"/>
          <w:sz w:val="20"/>
          <w:szCs w:val="20"/>
        </w:rPr>
        <w:tab/>
        <w:t xml:space="preserve">Describe any assumptions about, and dependencies on, external systems and </w:t>
      </w:r>
      <w:proofErr w:type="gramStart"/>
      <w:r w:rsidRPr="00CB0B51">
        <w:rPr>
          <w:rFonts w:cstheme="minorHAnsi"/>
          <w:sz w:val="20"/>
          <w:szCs w:val="20"/>
        </w:rPr>
        <w:t>services;</w:t>
      </w:r>
      <w:proofErr w:type="gramEnd"/>
    </w:p>
    <w:p w14:paraId="0B8E9471" w14:textId="77777777" w:rsidR="00CB0B51" w:rsidRPr="00CB0B51" w:rsidRDefault="00CB0B51" w:rsidP="00394D5C">
      <w:pPr>
        <w:spacing w:before="120" w:after="120" w:line="240" w:lineRule="auto"/>
        <w:ind w:left="450" w:hanging="270"/>
        <w:rPr>
          <w:rFonts w:cstheme="minorHAnsi"/>
          <w:sz w:val="20"/>
          <w:szCs w:val="20"/>
        </w:rPr>
      </w:pPr>
      <w:r w:rsidRPr="00CB0B51">
        <w:rPr>
          <w:rFonts w:cstheme="minorHAnsi"/>
          <w:sz w:val="20"/>
          <w:szCs w:val="20"/>
        </w:rPr>
        <w:t>b.</w:t>
      </w:r>
      <w:r w:rsidRPr="00CB0B51">
        <w:rPr>
          <w:rFonts w:cstheme="minorHAnsi"/>
          <w:sz w:val="20"/>
          <w:szCs w:val="20"/>
        </w:rPr>
        <w:tab/>
        <w:t>Review and update the architectures [Assignment: organization-defined frequency] to reflect changes in the enterprise architecture; and</w:t>
      </w:r>
    </w:p>
    <w:p w14:paraId="77E16E3E" w14:textId="77777777" w:rsidR="00CB0B51" w:rsidRPr="00CB0B51" w:rsidRDefault="00CB0B51" w:rsidP="00394D5C">
      <w:pPr>
        <w:spacing w:before="120" w:after="120" w:line="240" w:lineRule="auto"/>
        <w:ind w:left="450" w:hanging="270"/>
        <w:rPr>
          <w:rFonts w:cstheme="minorHAnsi"/>
          <w:sz w:val="20"/>
          <w:szCs w:val="20"/>
        </w:rPr>
      </w:pPr>
      <w:r w:rsidRPr="00CB0B51">
        <w:rPr>
          <w:rFonts w:cstheme="minorHAnsi"/>
          <w:sz w:val="20"/>
          <w:szCs w:val="20"/>
        </w:rPr>
        <w:t>c.</w:t>
      </w:r>
      <w:r w:rsidRPr="00CB0B51">
        <w:rPr>
          <w:rFonts w:cstheme="minorHAnsi"/>
          <w:sz w:val="20"/>
          <w:szCs w:val="20"/>
        </w:rPr>
        <w:tab/>
        <w:t>Reflect planned architecture changes in security and privacy plans, Concept of Operations (CONOPS), criticality analysis, organizational procedures, and procurements and acquisitions.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E8D52AE" w14:textId="77777777" w:rsidTr="00D04FAF">
        <w:tc>
          <w:tcPr>
            <w:tcW w:w="0" w:type="auto"/>
            <w:shd w:val="clear" w:color="auto" w:fill="CCECFC"/>
          </w:tcPr>
          <w:p w14:paraId="1E4F2D6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PL-8 Control Summary Information</w:t>
            </w:r>
          </w:p>
        </w:tc>
      </w:tr>
      <w:tr w:rsidR="00CB0B51" w:rsidRPr="00CB0B51" w14:paraId="04F664D0" w14:textId="77777777" w:rsidTr="00D04FAF">
        <w:tc>
          <w:tcPr>
            <w:tcW w:w="0" w:type="auto"/>
            <w:shd w:val="clear" w:color="auto" w:fill="FFFFFF"/>
          </w:tcPr>
          <w:p w14:paraId="6EA9D8F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843C293" w14:textId="77777777" w:rsidTr="00D04FAF">
        <w:tc>
          <w:tcPr>
            <w:tcW w:w="0" w:type="auto"/>
            <w:shd w:val="clear" w:color="auto" w:fill="FFFFFF"/>
          </w:tcPr>
          <w:p w14:paraId="7B863F9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PL-8(b):</w:t>
            </w:r>
          </w:p>
        </w:tc>
      </w:tr>
      <w:tr w:rsidR="00CB0B51" w:rsidRPr="00CB0B51" w14:paraId="401B9C0F" w14:textId="77777777" w:rsidTr="00D04FAF">
        <w:tc>
          <w:tcPr>
            <w:tcW w:w="0" w:type="auto"/>
            <w:shd w:val="clear" w:color="auto" w:fill="FFFFFF"/>
          </w:tcPr>
          <w:p w14:paraId="0A8C7F8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7C8741F" w14:textId="6ECAC187" w:rsidR="00CB0B51" w:rsidRPr="00CB0B51" w:rsidRDefault="00000000" w:rsidP="00394D5C">
            <w:pPr>
              <w:spacing w:before="120" w:after="120" w:line="240" w:lineRule="auto"/>
              <w:rPr>
                <w:rFonts w:cstheme="minorHAnsi"/>
                <w:sz w:val="20"/>
                <w:szCs w:val="20"/>
              </w:rPr>
            </w:pPr>
            <w:sdt>
              <w:sdtPr>
                <w:rPr>
                  <w:rFonts w:cstheme="minorHAnsi"/>
                  <w:sz w:val="20"/>
                  <w:szCs w:val="20"/>
                </w:rPr>
                <w:id w:val="123313816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94D5C">
              <w:rPr>
                <w:rFonts w:cstheme="minorHAnsi"/>
                <w:sz w:val="20"/>
                <w:szCs w:val="20"/>
              </w:rPr>
              <w:t xml:space="preserve"> </w:t>
            </w:r>
            <w:sdt>
              <w:sdtPr>
                <w:rPr>
                  <w:rFonts w:cstheme="minorHAnsi"/>
                  <w:sz w:val="20"/>
                  <w:szCs w:val="20"/>
                </w:rPr>
                <w:id w:val="156201492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94D5C">
              <w:rPr>
                <w:rFonts w:cstheme="minorHAnsi"/>
                <w:sz w:val="20"/>
                <w:szCs w:val="20"/>
              </w:rPr>
              <w:t xml:space="preserve"> </w:t>
            </w:r>
            <w:sdt>
              <w:sdtPr>
                <w:rPr>
                  <w:rFonts w:cstheme="minorHAnsi"/>
                  <w:sz w:val="20"/>
                  <w:szCs w:val="20"/>
                </w:rPr>
                <w:id w:val="1976962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94D5C">
              <w:rPr>
                <w:rFonts w:cstheme="minorHAnsi"/>
                <w:sz w:val="20"/>
                <w:szCs w:val="20"/>
              </w:rPr>
              <w:t xml:space="preserve"> </w:t>
            </w:r>
            <w:sdt>
              <w:sdtPr>
                <w:rPr>
                  <w:rFonts w:cstheme="minorHAnsi"/>
                  <w:sz w:val="20"/>
                  <w:szCs w:val="20"/>
                </w:rPr>
                <w:id w:val="42504772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94D5C">
              <w:rPr>
                <w:rFonts w:cstheme="minorHAnsi"/>
                <w:sz w:val="20"/>
                <w:szCs w:val="20"/>
              </w:rPr>
              <w:t xml:space="preserve"> </w:t>
            </w:r>
            <w:sdt>
              <w:sdtPr>
                <w:rPr>
                  <w:rFonts w:cstheme="minorHAnsi"/>
                  <w:sz w:val="20"/>
                  <w:szCs w:val="20"/>
                </w:rPr>
                <w:id w:val="56831323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47213D6" w14:textId="77777777" w:rsidTr="00D04FAF">
        <w:tc>
          <w:tcPr>
            <w:tcW w:w="0" w:type="auto"/>
            <w:shd w:val="clear" w:color="auto" w:fill="FFFFFF"/>
          </w:tcPr>
          <w:p w14:paraId="7E3EBA4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CBE915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141527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5DA9D5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1238404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ED2A0E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101366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174257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011296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15E29B0" w14:textId="1FCD6A98" w:rsidR="00CB0B51" w:rsidRPr="00CB0B51" w:rsidRDefault="00165D16" w:rsidP="00165D16">
            <w:pPr>
              <w:spacing w:before="120" w:after="120" w:line="240" w:lineRule="auto"/>
              <w:rPr>
                <w:rFonts w:cstheme="minorHAnsi"/>
                <w:sz w:val="20"/>
                <w:szCs w:val="20"/>
              </w:rPr>
            </w:pPr>
            <w:sdt>
              <w:sdtPr>
                <w:rPr>
                  <w:rFonts w:cstheme="minorHAnsi"/>
                  <w:sz w:val="20"/>
                  <w:szCs w:val="20"/>
                </w:rPr>
                <w:id w:val="15090949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4F28FE1" w14:textId="77777777" w:rsidTr="00D04FAF">
        <w:tc>
          <w:tcPr>
            <w:tcW w:w="0" w:type="auto"/>
            <w:shd w:val="clear" w:color="auto" w:fill="CCECFC"/>
          </w:tcPr>
          <w:p w14:paraId="59783E1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PL-8 What is the solution and how is it implemented?</w:t>
            </w:r>
          </w:p>
        </w:tc>
      </w:tr>
      <w:tr w:rsidR="00CB0B51" w:rsidRPr="00CB0B51" w14:paraId="018C6EF9" w14:textId="77777777" w:rsidTr="00D04FAF">
        <w:tc>
          <w:tcPr>
            <w:tcW w:w="0" w:type="auto"/>
            <w:shd w:val="clear" w:color="auto" w:fill="FFFFFF"/>
          </w:tcPr>
          <w:p w14:paraId="1886AC4B" w14:textId="4B0905E2" w:rsidR="00CB0B51" w:rsidRPr="00CB0B51" w:rsidRDefault="00CB0B51" w:rsidP="00803195">
            <w:pPr>
              <w:spacing w:before="120" w:after="120" w:line="240" w:lineRule="auto"/>
              <w:rPr>
                <w:rFonts w:cstheme="minorHAnsi"/>
                <w:sz w:val="20"/>
                <w:szCs w:val="20"/>
              </w:rPr>
            </w:pPr>
          </w:p>
        </w:tc>
      </w:tr>
    </w:tbl>
    <w:p w14:paraId="4D9458A8" w14:textId="77777777" w:rsidR="00394D5C" w:rsidRDefault="00394D5C" w:rsidP="00803195">
      <w:pPr>
        <w:spacing w:before="120" w:after="120" w:line="240" w:lineRule="auto"/>
        <w:rPr>
          <w:rFonts w:cstheme="minorHAnsi"/>
          <w:bCs/>
          <w:iCs/>
          <w:sz w:val="20"/>
          <w:szCs w:val="20"/>
        </w:rPr>
      </w:pPr>
      <w:bookmarkStart w:id="593" w:name="_Toc137218325"/>
      <w:bookmarkStart w:id="594" w:name="_Toc158135887"/>
    </w:p>
    <w:p w14:paraId="5F434D06" w14:textId="512291BE" w:rsidR="00CB0B51" w:rsidRPr="005C68A6" w:rsidRDefault="00CB0B51" w:rsidP="005C68A6">
      <w:pPr>
        <w:rPr>
          <w:b/>
          <w:bCs/>
        </w:rPr>
      </w:pPr>
      <w:r w:rsidRPr="005C68A6">
        <w:rPr>
          <w:b/>
          <w:bCs/>
        </w:rPr>
        <w:t>PL-10 Baseline Selection</w:t>
      </w:r>
      <w:bookmarkEnd w:id="593"/>
      <w:bookmarkEnd w:id="594"/>
    </w:p>
    <w:p w14:paraId="33EECE4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Select a control baseline for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4B4FBBF" w14:textId="77777777" w:rsidTr="00D04FAF">
        <w:tc>
          <w:tcPr>
            <w:tcW w:w="0" w:type="auto"/>
            <w:shd w:val="clear" w:color="auto" w:fill="CCECFC"/>
          </w:tcPr>
          <w:p w14:paraId="6B6D21C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PL-10 Control Summary Information</w:t>
            </w:r>
          </w:p>
        </w:tc>
      </w:tr>
      <w:tr w:rsidR="00CB0B51" w:rsidRPr="00CB0B51" w14:paraId="083C2B73" w14:textId="77777777" w:rsidTr="00D04FAF">
        <w:tc>
          <w:tcPr>
            <w:tcW w:w="0" w:type="auto"/>
            <w:shd w:val="clear" w:color="auto" w:fill="FFFFFF"/>
          </w:tcPr>
          <w:p w14:paraId="3E2ABA5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ECABBFB" w14:textId="77777777" w:rsidTr="00D04FAF">
        <w:tc>
          <w:tcPr>
            <w:tcW w:w="0" w:type="auto"/>
            <w:shd w:val="clear" w:color="auto" w:fill="FFFFFF"/>
          </w:tcPr>
          <w:p w14:paraId="075B8DF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92B578D" w14:textId="6C2647DD" w:rsidR="00CB0B51" w:rsidRPr="00CB0B51" w:rsidRDefault="00000000" w:rsidP="00394D5C">
            <w:pPr>
              <w:spacing w:before="120" w:after="120" w:line="240" w:lineRule="auto"/>
              <w:rPr>
                <w:rFonts w:cstheme="minorHAnsi"/>
                <w:sz w:val="20"/>
                <w:szCs w:val="20"/>
              </w:rPr>
            </w:pPr>
            <w:sdt>
              <w:sdtPr>
                <w:rPr>
                  <w:rFonts w:cstheme="minorHAnsi"/>
                  <w:sz w:val="20"/>
                  <w:szCs w:val="20"/>
                </w:rPr>
                <w:id w:val="19529156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94D5C">
              <w:rPr>
                <w:rFonts w:cstheme="minorHAnsi"/>
                <w:sz w:val="20"/>
                <w:szCs w:val="20"/>
              </w:rPr>
              <w:t xml:space="preserve"> </w:t>
            </w:r>
            <w:sdt>
              <w:sdtPr>
                <w:rPr>
                  <w:rFonts w:cstheme="minorHAnsi"/>
                  <w:sz w:val="20"/>
                  <w:szCs w:val="20"/>
                </w:rPr>
                <w:id w:val="177943945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94D5C">
              <w:rPr>
                <w:rFonts w:cstheme="minorHAnsi"/>
                <w:sz w:val="20"/>
                <w:szCs w:val="20"/>
              </w:rPr>
              <w:t xml:space="preserve"> </w:t>
            </w:r>
            <w:sdt>
              <w:sdtPr>
                <w:rPr>
                  <w:rFonts w:cstheme="minorHAnsi"/>
                  <w:sz w:val="20"/>
                  <w:szCs w:val="20"/>
                </w:rPr>
                <w:id w:val="11025010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94D5C">
              <w:rPr>
                <w:rFonts w:cstheme="minorHAnsi"/>
                <w:sz w:val="20"/>
                <w:szCs w:val="20"/>
              </w:rPr>
              <w:t xml:space="preserve"> </w:t>
            </w:r>
            <w:sdt>
              <w:sdtPr>
                <w:rPr>
                  <w:rFonts w:cstheme="minorHAnsi"/>
                  <w:sz w:val="20"/>
                  <w:szCs w:val="20"/>
                </w:rPr>
                <w:id w:val="14516804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94D5C">
              <w:rPr>
                <w:rFonts w:cstheme="minorHAnsi"/>
                <w:sz w:val="20"/>
                <w:szCs w:val="20"/>
              </w:rPr>
              <w:t xml:space="preserve"> </w:t>
            </w:r>
            <w:sdt>
              <w:sdtPr>
                <w:rPr>
                  <w:rFonts w:cstheme="minorHAnsi"/>
                  <w:sz w:val="20"/>
                  <w:szCs w:val="20"/>
                </w:rPr>
                <w:id w:val="14187451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7A508B7" w14:textId="77777777" w:rsidTr="00D04FAF">
        <w:tc>
          <w:tcPr>
            <w:tcW w:w="0" w:type="auto"/>
            <w:shd w:val="clear" w:color="auto" w:fill="FFFFFF"/>
          </w:tcPr>
          <w:p w14:paraId="129A342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9C691E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60087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1D923B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105320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23CE00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850643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46C3D1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046270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84E8730" w14:textId="3771A567" w:rsidR="00CB0B51" w:rsidRPr="00CB0B51" w:rsidRDefault="00165D16" w:rsidP="00165D16">
            <w:pPr>
              <w:spacing w:before="120" w:after="120" w:line="240" w:lineRule="auto"/>
              <w:rPr>
                <w:rFonts w:cstheme="minorHAnsi"/>
                <w:sz w:val="20"/>
                <w:szCs w:val="20"/>
              </w:rPr>
            </w:pPr>
            <w:sdt>
              <w:sdtPr>
                <w:rPr>
                  <w:rFonts w:cstheme="minorHAnsi"/>
                  <w:sz w:val="20"/>
                  <w:szCs w:val="20"/>
                </w:rPr>
                <w:id w:val="17905464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15E6E49" w14:textId="77777777" w:rsidTr="00D04FAF">
        <w:tc>
          <w:tcPr>
            <w:tcW w:w="0" w:type="auto"/>
            <w:shd w:val="clear" w:color="auto" w:fill="CCECFC"/>
          </w:tcPr>
          <w:p w14:paraId="7215976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PL-10 What is the solution and how is it implemented?</w:t>
            </w:r>
          </w:p>
        </w:tc>
      </w:tr>
      <w:tr w:rsidR="00CB0B51" w:rsidRPr="00CB0B51" w14:paraId="18854A8B" w14:textId="77777777" w:rsidTr="00D04FAF">
        <w:tc>
          <w:tcPr>
            <w:tcW w:w="0" w:type="auto"/>
            <w:shd w:val="clear" w:color="auto" w:fill="FFFFFF"/>
          </w:tcPr>
          <w:p w14:paraId="5EB9C9F3" w14:textId="77777777" w:rsidR="00CB0B51" w:rsidRPr="00CB0B51" w:rsidRDefault="00CB0B51" w:rsidP="00803195">
            <w:pPr>
              <w:spacing w:before="120" w:after="120" w:line="240" w:lineRule="auto"/>
              <w:rPr>
                <w:rFonts w:cstheme="minorHAnsi"/>
                <w:sz w:val="20"/>
                <w:szCs w:val="20"/>
              </w:rPr>
            </w:pPr>
          </w:p>
        </w:tc>
      </w:tr>
    </w:tbl>
    <w:p w14:paraId="2FC29E73" w14:textId="77777777" w:rsidR="00394D5C" w:rsidRDefault="00394D5C" w:rsidP="00803195">
      <w:pPr>
        <w:spacing w:before="120" w:after="120" w:line="240" w:lineRule="auto"/>
        <w:rPr>
          <w:rFonts w:cstheme="minorHAnsi"/>
          <w:bCs/>
          <w:iCs/>
          <w:sz w:val="20"/>
          <w:szCs w:val="20"/>
        </w:rPr>
      </w:pPr>
      <w:bookmarkStart w:id="595" w:name="_Toc137218326"/>
      <w:bookmarkStart w:id="596" w:name="_Toc158135888"/>
    </w:p>
    <w:p w14:paraId="4C89731D" w14:textId="4D826CB2" w:rsidR="00CB0B51" w:rsidRPr="005C68A6" w:rsidRDefault="00CB0B51" w:rsidP="005C68A6">
      <w:pPr>
        <w:rPr>
          <w:b/>
          <w:bCs/>
        </w:rPr>
      </w:pPr>
      <w:r w:rsidRPr="005C68A6">
        <w:rPr>
          <w:b/>
          <w:bCs/>
        </w:rPr>
        <w:t>PL-11 Baseline Tailoring</w:t>
      </w:r>
      <w:bookmarkEnd w:id="595"/>
      <w:bookmarkEnd w:id="596"/>
    </w:p>
    <w:p w14:paraId="5011F75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Tailor the selected control baseline by applying specified tailoring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6400E33" w14:textId="77777777" w:rsidTr="00D04FAF">
        <w:tc>
          <w:tcPr>
            <w:tcW w:w="0" w:type="auto"/>
            <w:shd w:val="clear" w:color="auto" w:fill="CCECFC"/>
          </w:tcPr>
          <w:p w14:paraId="5C4B0D0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PL-11 Control Summary Information</w:t>
            </w:r>
          </w:p>
        </w:tc>
      </w:tr>
      <w:tr w:rsidR="00CB0B51" w:rsidRPr="00CB0B51" w14:paraId="635FCF1C" w14:textId="77777777" w:rsidTr="00D04FAF">
        <w:tc>
          <w:tcPr>
            <w:tcW w:w="0" w:type="auto"/>
            <w:shd w:val="clear" w:color="auto" w:fill="FFFFFF"/>
          </w:tcPr>
          <w:p w14:paraId="226DA50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EA35966" w14:textId="77777777" w:rsidTr="00D04FAF">
        <w:tc>
          <w:tcPr>
            <w:tcW w:w="0" w:type="auto"/>
            <w:shd w:val="clear" w:color="auto" w:fill="FFFFFF"/>
          </w:tcPr>
          <w:p w14:paraId="6D99446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8E6F073" w14:textId="5FA0EF16" w:rsidR="00CB0B51" w:rsidRPr="00CB0B51" w:rsidRDefault="00000000" w:rsidP="00394D5C">
            <w:pPr>
              <w:spacing w:before="120" w:after="120" w:line="240" w:lineRule="auto"/>
              <w:rPr>
                <w:rFonts w:cstheme="minorHAnsi"/>
                <w:sz w:val="20"/>
                <w:szCs w:val="20"/>
              </w:rPr>
            </w:pPr>
            <w:sdt>
              <w:sdtPr>
                <w:rPr>
                  <w:rFonts w:cstheme="minorHAnsi"/>
                  <w:sz w:val="20"/>
                  <w:szCs w:val="20"/>
                </w:rPr>
                <w:id w:val="77006003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94D5C">
              <w:rPr>
                <w:rFonts w:cstheme="minorHAnsi"/>
                <w:sz w:val="20"/>
                <w:szCs w:val="20"/>
              </w:rPr>
              <w:t xml:space="preserve"> </w:t>
            </w:r>
            <w:sdt>
              <w:sdtPr>
                <w:rPr>
                  <w:rFonts w:cstheme="minorHAnsi"/>
                  <w:sz w:val="20"/>
                  <w:szCs w:val="20"/>
                </w:rPr>
                <w:id w:val="104243536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94D5C">
              <w:rPr>
                <w:rFonts w:cstheme="minorHAnsi"/>
                <w:sz w:val="20"/>
                <w:szCs w:val="20"/>
              </w:rPr>
              <w:t xml:space="preserve"> </w:t>
            </w:r>
            <w:sdt>
              <w:sdtPr>
                <w:rPr>
                  <w:rFonts w:cstheme="minorHAnsi"/>
                  <w:sz w:val="20"/>
                  <w:szCs w:val="20"/>
                </w:rPr>
                <w:id w:val="107251449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94D5C">
              <w:rPr>
                <w:rFonts w:cstheme="minorHAnsi"/>
                <w:sz w:val="20"/>
                <w:szCs w:val="20"/>
              </w:rPr>
              <w:t xml:space="preserve"> </w:t>
            </w:r>
            <w:sdt>
              <w:sdtPr>
                <w:rPr>
                  <w:rFonts w:cstheme="minorHAnsi"/>
                  <w:sz w:val="20"/>
                  <w:szCs w:val="20"/>
                </w:rPr>
                <w:id w:val="97341776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94D5C">
              <w:rPr>
                <w:rFonts w:cstheme="minorHAnsi"/>
                <w:sz w:val="20"/>
                <w:szCs w:val="20"/>
              </w:rPr>
              <w:t xml:space="preserve"> </w:t>
            </w:r>
            <w:sdt>
              <w:sdtPr>
                <w:rPr>
                  <w:rFonts w:cstheme="minorHAnsi"/>
                  <w:sz w:val="20"/>
                  <w:szCs w:val="20"/>
                </w:rPr>
                <w:id w:val="117751213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8C2D7B4" w14:textId="77777777" w:rsidTr="00D04FAF">
        <w:tc>
          <w:tcPr>
            <w:tcW w:w="0" w:type="auto"/>
            <w:shd w:val="clear" w:color="auto" w:fill="FFFFFF"/>
          </w:tcPr>
          <w:p w14:paraId="4BA96DE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0685F8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773451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F25D18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95002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8E3075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710333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89CBD3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33660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E7E279E" w14:textId="0014AEF2" w:rsidR="00CB0B51" w:rsidRPr="00CB0B51" w:rsidRDefault="00165D16" w:rsidP="00165D16">
            <w:pPr>
              <w:spacing w:before="120" w:after="120" w:line="240" w:lineRule="auto"/>
              <w:rPr>
                <w:rFonts w:cstheme="minorHAnsi"/>
                <w:sz w:val="20"/>
                <w:szCs w:val="20"/>
              </w:rPr>
            </w:pPr>
            <w:sdt>
              <w:sdtPr>
                <w:rPr>
                  <w:rFonts w:cstheme="minorHAnsi"/>
                  <w:sz w:val="20"/>
                  <w:szCs w:val="20"/>
                </w:rPr>
                <w:id w:val="1123351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0FF009C" w14:textId="77777777" w:rsidTr="00D04FAF">
        <w:tc>
          <w:tcPr>
            <w:tcW w:w="0" w:type="auto"/>
            <w:shd w:val="clear" w:color="auto" w:fill="CCECFC"/>
          </w:tcPr>
          <w:p w14:paraId="45C5D16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PL-11 What is the solution and how is it implemented?</w:t>
            </w:r>
          </w:p>
        </w:tc>
      </w:tr>
      <w:tr w:rsidR="00CB0B51" w:rsidRPr="00CB0B51" w14:paraId="3192B6FB" w14:textId="77777777" w:rsidTr="00D04FAF">
        <w:tc>
          <w:tcPr>
            <w:tcW w:w="0" w:type="auto"/>
            <w:shd w:val="clear" w:color="auto" w:fill="FFFFFF"/>
          </w:tcPr>
          <w:p w14:paraId="61C7303E" w14:textId="77777777" w:rsidR="00CB0B51" w:rsidRPr="00CB0B51" w:rsidRDefault="00CB0B51" w:rsidP="00803195">
            <w:pPr>
              <w:spacing w:before="120" w:after="120" w:line="240" w:lineRule="auto"/>
              <w:rPr>
                <w:rFonts w:cstheme="minorHAnsi"/>
                <w:sz w:val="20"/>
                <w:szCs w:val="20"/>
              </w:rPr>
            </w:pPr>
          </w:p>
        </w:tc>
      </w:tr>
    </w:tbl>
    <w:p w14:paraId="7E95B3AE" w14:textId="77777777" w:rsidR="00EA03DE" w:rsidRDefault="00EA03DE" w:rsidP="00803195">
      <w:pPr>
        <w:spacing w:before="120" w:after="120" w:line="240" w:lineRule="auto"/>
        <w:rPr>
          <w:rFonts w:cstheme="minorHAnsi"/>
          <w:bCs/>
          <w:sz w:val="20"/>
          <w:szCs w:val="20"/>
        </w:rPr>
      </w:pPr>
      <w:bookmarkStart w:id="597" w:name="_Toc137218327"/>
      <w:bookmarkStart w:id="598" w:name="_Toc158135889"/>
    </w:p>
    <w:p w14:paraId="648289B5" w14:textId="1327F2AE" w:rsidR="00CB0B51" w:rsidRPr="005C68A6" w:rsidRDefault="00CB0B51" w:rsidP="005C68A6">
      <w:pPr>
        <w:rPr>
          <w:b/>
          <w:bCs/>
        </w:rPr>
      </w:pPr>
      <w:r w:rsidRPr="005C68A6">
        <w:rPr>
          <w:b/>
          <w:bCs/>
        </w:rPr>
        <w:t>Personnel Security</w:t>
      </w:r>
      <w:bookmarkEnd w:id="597"/>
      <w:bookmarkEnd w:id="598"/>
    </w:p>
    <w:p w14:paraId="7EE9CC60" w14:textId="448C5AA6" w:rsidR="00CB0B51" w:rsidRPr="005C68A6" w:rsidRDefault="00CB0B51" w:rsidP="005C68A6">
      <w:pPr>
        <w:rPr>
          <w:b/>
          <w:bCs/>
        </w:rPr>
      </w:pPr>
      <w:bookmarkStart w:id="599" w:name="_Toc137218328"/>
      <w:bookmarkStart w:id="600" w:name="_Toc158135890"/>
      <w:r w:rsidRPr="005C68A6">
        <w:rPr>
          <w:b/>
          <w:bCs/>
        </w:rPr>
        <w:t>PS-1 Policy and Procedures</w:t>
      </w:r>
      <w:bookmarkEnd w:id="599"/>
      <w:bookmarkEnd w:id="600"/>
    </w:p>
    <w:p w14:paraId="6A528718" w14:textId="77777777" w:rsidR="00CB0B51" w:rsidRPr="00CB0B51" w:rsidRDefault="00CB0B51" w:rsidP="00EA03DE">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Develop, document, and disseminate to [Assignment: organization-defined personnel or roles]:</w:t>
      </w:r>
    </w:p>
    <w:p w14:paraId="7B15863F" w14:textId="77777777" w:rsidR="00CB0B51" w:rsidRPr="00CB0B51" w:rsidRDefault="00CB0B51" w:rsidP="00EA03DE">
      <w:pPr>
        <w:spacing w:before="120" w:after="120" w:line="240" w:lineRule="auto"/>
        <w:ind w:left="900" w:hanging="360"/>
        <w:rPr>
          <w:rFonts w:cstheme="minorHAnsi"/>
          <w:sz w:val="20"/>
          <w:szCs w:val="20"/>
        </w:rPr>
      </w:pPr>
      <w:r w:rsidRPr="00CB0B51">
        <w:rPr>
          <w:rFonts w:cstheme="minorHAnsi"/>
          <w:sz w:val="20"/>
          <w:szCs w:val="20"/>
        </w:rPr>
        <w:t>1.</w:t>
      </w:r>
      <w:r w:rsidRPr="00CB0B51">
        <w:rPr>
          <w:rFonts w:cstheme="minorHAnsi"/>
          <w:sz w:val="20"/>
          <w:szCs w:val="20"/>
        </w:rPr>
        <w:tab/>
        <w:t>[Selection (one-or-more): organization-level; mission/business process-level; system-level] personnel security policy that:</w:t>
      </w:r>
    </w:p>
    <w:p w14:paraId="03CC19A0" w14:textId="77777777" w:rsidR="00CB0B51" w:rsidRPr="00CB0B51" w:rsidRDefault="00CB0B51" w:rsidP="00EA03DE">
      <w:pPr>
        <w:spacing w:before="120" w:after="120" w:line="240" w:lineRule="auto"/>
        <w:ind w:left="1260" w:hanging="360"/>
        <w:rPr>
          <w:rFonts w:cstheme="minorHAnsi"/>
          <w:sz w:val="20"/>
          <w:szCs w:val="20"/>
        </w:rPr>
      </w:pPr>
      <w:r w:rsidRPr="00CB0B51">
        <w:rPr>
          <w:rFonts w:cstheme="minorHAnsi"/>
          <w:sz w:val="20"/>
          <w:szCs w:val="20"/>
        </w:rPr>
        <w:t>(a)</w:t>
      </w:r>
      <w:r w:rsidRPr="00CB0B51">
        <w:rPr>
          <w:rFonts w:cstheme="minorHAnsi"/>
          <w:sz w:val="20"/>
          <w:szCs w:val="20"/>
        </w:rPr>
        <w:tab/>
        <w:t>Addresses purpose, scope, roles, responsibilities, management commitment, coordination among organizational entities, and compliance; and</w:t>
      </w:r>
    </w:p>
    <w:p w14:paraId="47FFB09E" w14:textId="77777777" w:rsidR="00CB0B51" w:rsidRPr="00CB0B51" w:rsidRDefault="00CB0B51" w:rsidP="00EA03DE">
      <w:pPr>
        <w:spacing w:before="120" w:after="120" w:line="240" w:lineRule="auto"/>
        <w:ind w:left="1260" w:hanging="360"/>
        <w:rPr>
          <w:rFonts w:cstheme="minorHAnsi"/>
          <w:sz w:val="20"/>
          <w:szCs w:val="20"/>
        </w:rPr>
      </w:pPr>
      <w:r w:rsidRPr="00CB0B51">
        <w:rPr>
          <w:rFonts w:cstheme="minorHAnsi"/>
          <w:sz w:val="20"/>
          <w:szCs w:val="20"/>
        </w:rPr>
        <w:t>(b)</w:t>
      </w:r>
      <w:r w:rsidRPr="00CB0B51">
        <w:rPr>
          <w:rFonts w:cstheme="minorHAnsi"/>
          <w:sz w:val="20"/>
          <w:szCs w:val="20"/>
        </w:rPr>
        <w:tab/>
        <w:t>Is consistent with applicable laws, executive orders, directives, regulations, policies, standards, and guidelines; and</w:t>
      </w:r>
    </w:p>
    <w:p w14:paraId="37277EA8" w14:textId="77777777" w:rsidR="00CB0B51" w:rsidRPr="00CB0B51" w:rsidRDefault="00CB0B51" w:rsidP="00EA03DE">
      <w:pPr>
        <w:spacing w:before="120" w:after="120" w:line="240" w:lineRule="auto"/>
        <w:ind w:left="900" w:hanging="360"/>
        <w:rPr>
          <w:rFonts w:cstheme="minorHAnsi"/>
          <w:sz w:val="20"/>
          <w:szCs w:val="20"/>
        </w:rPr>
      </w:pPr>
      <w:r w:rsidRPr="00CB0B51">
        <w:rPr>
          <w:rFonts w:cstheme="minorHAnsi"/>
          <w:sz w:val="20"/>
          <w:szCs w:val="20"/>
        </w:rPr>
        <w:t>2.</w:t>
      </w:r>
      <w:r w:rsidRPr="00CB0B51">
        <w:rPr>
          <w:rFonts w:cstheme="minorHAnsi"/>
          <w:sz w:val="20"/>
          <w:szCs w:val="20"/>
        </w:rPr>
        <w:tab/>
        <w:t xml:space="preserve">Procedures to facilitate the implementation of the personnel security policy and the associated personnel security </w:t>
      </w:r>
      <w:proofErr w:type="gramStart"/>
      <w:r w:rsidRPr="00CB0B51">
        <w:rPr>
          <w:rFonts w:cstheme="minorHAnsi"/>
          <w:sz w:val="20"/>
          <w:szCs w:val="20"/>
        </w:rPr>
        <w:t>controls;</w:t>
      </w:r>
      <w:proofErr w:type="gramEnd"/>
    </w:p>
    <w:p w14:paraId="0132C408" w14:textId="77777777" w:rsidR="00CB0B51" w:rsidRPr="00CB0B51" w:rsidRDefault="00CB0B51" w:rsidP="00EA03DE">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Designate an [Assignment: organization-defined official] to manage the development, documentation, and dissemination of the personnel security policy and procedures; and</w:t>
      </w:r>
    </w:p>
    <w:p w14:paraId="139727F2" w14:textId="77777777" w:rsidR="00CB0B51" w:rsidRPr="00CB0B51" w:rsidRDefault="00CB0B51" w:rsidP="00EA03DE">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Review and update the current personnel security:</w:t>
      </w:r>
    </w:p>
    <w:p w14:paraId="28E43BDE" w14:textId="77777777" w:rsidR="00CB0B51" w:rsidRPr="00CB0B51" w:rsidRDefault="00CB0B51" w:rsidP="00EA03DE">
      <w:pPr>
        <w:spacing w:before="120" w:after="120" w:line="240" w:lineRule="auto"/>
        <w:ind w:left="900" w:hanging="360"/>
        <w:rPr>
          <w:rFonts w:cstheme="minorHAnsi"/>
          <w:sz w:val="20"/>
          <w:szCs w:val="20"/>
        </w:rPr>
      </w:pPr>
      <w:r w:rsidRPr="00CB0B51">
        <w:rPr>
          <w:rFonts w:cstheme="minorHAnsi"/>
          <w:sz w:val="20"/>
          <w:szCs w:val="20"/>
        </w:rPr>
        <w:t>1.</w:t>
      </w:r>
      <w:r w:rsidRPr="00CB0B51">
        <w:rPr>
          <w:rFonts w:cstheme="minorHAnsi"/>
          <w:sz w:val="20"/>
          <w:szCs w:val="20"/>
        </w:rPr>
        <w:tab/>
        <w:t>Policy [Assignment: organization-defined frequency] and following [Assignment: organization-defined events]; and</w:t>
      </w:r>
    </w:p>
    <w:p w14:paraId="56D98788" w14:textId="77777777" w:rsidR="00CB0B51" w:rsidRPr="00CB0B51" w:rsidRDefault="00CB0B51" w:rsidP="00EA03DE">
      <w:pPr>
        <w:spacing w:before="120" w:after="120" w:line="240" w:lineRule="auto"/>
        <w:ind w:left="900" w:hanging="360"/>
        <w:rPr>
          <w:rFonts w:cstheme="minorHAnsi"/>
          <w:sz w:val="20"/>
          <w:szCs w:val="20"/>
        </w:rPr>
      </w:pPr>
      <w:r w:rsidRPr="00CB0B51">
        <w:rPr>
          <w:rFonts w:cstheme="minorHAnsi"/>
          <w:sz w:val="20"/>
          <w:szCs w:val="20"/>
        </w:rPr>
        <w:t>2.</w:t>
      </w:r>
      <w:r w:rsidRPr="00CB0B51">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67F0ABF" w14:textId="77777777" w:rsidTr="00D04FAF">
        <w:tc>
          <w:tcPr>
            <w:tcW w:w="0" w:type="auto"/>
            <w:shd w:val="clear" w:color="auto" w:fill="CCECFC"/>
          </w:tcPr>
          <w:p w14:paraId="7231405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PS-1 Control Summary Information</w:t>
            </w:r>
          </w:p>
        </w:tc>
      </w:tr>
      <w:tr w:rsidR="00CB0B51" w:rsidRPr="00CB0B51" w14:paraId="5E342F99" w14:textId="77777777" w:rsidTr="00D04FAF">
        <w:tc>
          <w:tcPr>
            <w:tcW w:w="0" w:type="auto"/>
            <w:shd w:val="clear" w:color="auto" w:fill="FFFFFF"/>
          </w:tcPr>
          <w:p w14:paraId="32CC2F0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8EFC943" w14:textId="77777777" w:rsidTr="00D04FAF">
        <w:tc>
          <w:tcPr>
            <w:tcW w:w="0" w:type="auto"/>
            <w:shd w:val="clear" w:color="auto" w:fill="FFFFFF"/>
          </w:tcPr>
          <w:p w14:paraId="1312F28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PS-1(a):</w:t>
            </w:r>
          </w:p>
        </w:tc>
      </w:tr>
      <w:tr w:rsidR="00CB0B51" w:rsidRPr="00CB0B51" w14:paraId="2D30C100" w14:textId="77777777" w:rsidTr="00D04FAF">
        <w:tc>
          <w:tcPr>
            <w:tcW w:w="0" w:type="auto"/>
            <w:shd w:val="clear" w:color="auto" w:fill="FFFFFF"/>
          </w:tcPr>
          <w:p w14:paraId="0208F87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PS-1(a)(1):</w:t>
            </w:r>
          </w:p>
        </w:tc>
      </w:tr>
      <w:tr w:rsidR="00CB0B51" w:rsidRPr="00CB0B51" w14:paraId="503FB9DE" w14:textId="77777777" w:rsidTr="00D04FAF">
        <w:tc>
          <w:tcPr>
            <w:tcW w:w="0" w:type="auto"/>
            <w:shd w:val="clear" w:color="auto" w:fill="FFFFFF"/>
          </w:tcPr>
          <w:p w14:paraId="4268F9B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PS-1(b):</w:t>
            </w:r>
          </w:p>
        </w:tc>
      </w:tr>
      <w:tr w:rsidR="00CB0B51" w:rsidRPr="00CB0B51" w14:paraId="660BE9F0" w14:textId="77777777" w:rsidTr="00D04FAF">
        <w:tc>
          <w:tcPr>
            <w:tcW w:w="0" w:type="auto"/>
            <w:shd w:val="clear" w:color="auto" w:fill="FFFFFF"/>
          </w:tcPr>
          <w:p w14:paraId="37CA46D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PS-1(c)(1)-1:</w:t>
            </w:r>
          </w:p>
        </w:tc>
      </w:tr>
      <w:tr w:rsidR="00CB0B51" w:rsidRPr="00CB0B51" w14:paraId="7D0092C5" w14:textId="77777777" w:rsidTr="00D04FAF">
        <w:tc>
          <w:tcPr>
            <w:tcW w:w="0" w:type="auto"/>
            <w:shd w:val="clear" w:color="auto" w:fill="FFFFFF"/>
          </w:tcPr>
          <w:p w14:paraId="721A7B7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PS-1(c)(1)-2:</w:t>
            </w:r>
          </w:p>
        </w:tc>
      </w:tr>
      <w:tr w:rsidR="00CB0B51" w:rsidRPr="00CB0B51" w14:paraId="4971C07C" w14:textId="77777777" w:rsidTr="00D04FAF">
        <w:tc>
          <w:tcPr>
            <w:tcW w:w="0" w:type="auto"/>
            <w:shd w:val="clear" w:color="auto" w:fill="FFFFFF"/>
          </w:tcPr>
          <w:p w14:paraId="1A0B957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PS-1(c)(2)-1:</w:t>
            </w:r>
          </w:p>
        </w:tc>
      </w:tr>
      <w:tr w:rsidR="00CB0B51" w:rsidRPr="00CB0B51" w14:paraId="05062BC1" w14:textId="77777777" w:rsidTr="00D04FAF">
        <w:tc>
          <w:tcPr>
            <w:tcW w:w="0" w:type="auto"/>
            <w:shd w:val="clear" w:color="auto" w:fill="FFFFFF"/>
          </w:tcPr>
          <w:p w14:paraId="2BF22F1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PS-1(c)(2)-2:</w:t>
            </w:r>
          </w:p>
        </w:tc>
      </w:tr>
      <w:tr w:rsidR="00CB0B51" w:rsidRPr="00CB0B51" w14:paraId="7BEB7AA7" w14:textId="77777777" w:rsidTr="00D04FAF">
        <w:tc>
          <w:tcPr>
            <w:tcW w:w="0" w:type="auto"/>
            <w:shd w:val="clear" w:color="auto" w:fill="FFFFFF"/>
          </w:tcPr>
          <w:p w14:paraId="58C931C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EF519CB" w14:textId="6CF09C6B" w:rsidR="00CB0B51" w:rsidRPr="00CB0B51" w:rsidRDefault="00000000" w:rsidP="00EA03DE">
            <w:pPr>
              <w:spacing w:before="120" w:after="120" w:line="240" w:lineRule="auto"/>
              <w:rPr>
                <w:rFonts w:cstheme="minorHAnsi"/>
                <w:sz w:val="20"/>
                <w:szCs w:val="20"/>
              </w:rPr>
            </w:pPr>
            <w:sdt>
              <w:sdtPr>
                <w:rPr>
                  <w:rFonts w:cstheme="minorHAnsi"/>
                  <w:sz w:val="20"/>
                  <w:szCs w:val="20"/>
                </w:rPr>
                <w:id w:val="132380484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03DE">
              <w:rPr>
                <w:rFonts w:cstheme="minorHAnsi"/>
                <w:sz w:val="20"/>
                <w:szCs w:val="20"/>
              </w:rPr>
              <w:t xml:space="preserve"> </w:t>
            </w:r>
            <w:sdt>
              <w:sdtPr>
                <w:rPr>
                  <w:rFonts w:cstheme="minorHAnsi"/>
                  <w:sz w:val="20"/>
                  <w:szCs w:val="20"/>
                </w:rPr>
                <w:id w:val="49633353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03DE">
              <w:rPr>
                <w:rFonts w:cstheme="minorHAnsi"/>
                <w:sz w:val="20"/>
                <w:szCs w:val="20"/>
              </w:rPr>
              <w:t xml:space="preserve"> </w:t>
            </w:r>
            <w:sdt>
              <w:sdtPr>
                <w:rPr>
                  <w:rFonts w:cstheme="minorHAnsi"/>
                  <w:sz w:val="20"/>
                  <w:szCs w:val="20"/>
                </w:rPr>
                <w:id w:val="111648140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03DE">
              <w:rPr>
                <w:rFonts w:cstheme="minorHAnsi"/>
                <w:sz w:val="20"/>
                <w:szCs w:val="20"/>
              </w:rPr>
              <w:t xml:space="preserve"> </w:t>
            </w:r>
            <w:sdt>
              <w:sdtPr>
                <w:rPr>
                  <w:rFonts w:cstheme="minorHAnsi"/>
                  <w:sz w:val="20"/>
                  <w:szCs w:val="20"/>
                </w:rPr>
                <w:id w:val="13612306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03DE">
              <w:rPr>
                <w:rFonts w:cstheme="minorHAnsi"/>
                <w:sz w:val="20"/>
                <w:szCs w:val="20"/>
              </w:rPr>
              <w:t xml:space="preserve"> </w:t>
            </w:r>
            <w:sdt>
              <w:sdtPr>
                <w:rPr>
                  <w:rFonts w:cstheme="minorHAnsi"/>
                  <w:sz w:val="20"/>
                  <w:szCs w:val="20"/>
                </w:rPr>
                <w:id w:val="82553907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649763C" w14:textId="77777777" w:rsidTr="00D04FAF">
        <w:tc>
          <w:tcPr>
            <w:tcW w:w="0" w:type="auto"/>
            <w:shd w:val="clear" w:color="auto" w:fill="FFFFFF"/>
          </w:tcPr>
          <w:p w14:paraId="13CD46D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14DE11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422206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3C222A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912528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9B7461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897110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7088B4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681128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C2082DF" w14:textId="5DD302E5" w:rsidR="00CB0B51" w:rsidRPr="00CB0B51" w:rsidRDefault="00165D16" w:rsidP="00165D16">
            <w:pPr>
              <w:spacing w:before="120" w:after="120" w:line="240" w:lineRule="auto"/>
              <w:rPr>
                <w:rFonts w:cstheme="minorHAnsi"/>
                <w:sz w:val="20"/>
                <w:szCs w:val="20"/>
              </w:rPr>
            </w:pPr>
            <w:sdt>
              <w:sdtPr>
                <w:rPr>
                  <w:rFonts w:cstheme="minorHAnsi"/>
                  <w:sz w:val="20"/>
                  <w:szCs w:val="20"/>
                </w:rPr>
                <w:id w:val="-16956769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B1CFEB0" w14:textId="77777777" w:rsidTr="00D04FAF">
        <w:tc>
          <w:tcPr>
            <w:tcW w:w="0" w:type="auto"/>
            <w:shd w:val="clear" w:color="auto" w:fill="CCECFC"/>
          </w:tcPr>
          <w:p w14:paraId="0534869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PS-1 What is the solution and how is it implemented?</w:t>
            </w:r>
          </w:p>
        </w:tc>
      </w:tr>
      <w:tr w:rsidR="00CB0B51" w:rsidRPr="00CB0B51" w14:paraId="3157425E" w14:textId="77777777" w:rsidTr="00D04FAF">
        <w:tc>
          <w:tcPr>
            <w:tcW w:w="0" w:type="auto"/>
            <w:shd w:val="clear" w:color="auto" w:fill="FFFFFF"/>
          </w:tcPr>
          <w:p w14:paraId="326394FB" w14:textId="2F2BFE94" w:rsidR="00CB0B51" w:rsidRPr="00CB0B51" w:rsidRDefault="00CB0B51" w:rsidP="00803195">
            <w:pPr>
              <w:spacing w:before="120" w:after="120" w:line="240" w:lineRule="auto"/>
              <w:rPr>
                <w:rFonts w:cstheme="minorHAnsi"/>
                <w:sz w:val="20"/>
                <w:szCs w:val="20"/>
              </w:rPr>
            </w:pPr>
          </w:p>
        </w:tc>
      </w:tr>
    </w:tbl>
    <w:p w14:paraId="14D85123" w14:textId="77777777" w:rsidR="00EA03DE" w:rsidRDefault="00EA03DE" w:rsidP="00803195">
      <w:pPr>
        <w:spacing w:before="120" w:after="120" w:line="240" w:lineRule="auto"/>
        <w:rPr>
          <w:rFonts w:cstheme="minorHAnsi"/>
          <w:bCs/>
          <w:iCs/>
          <w:sz w:val="20"/>
          <w:szCs w:val="20"/>
        </w:rPr>
      </w:pPr>
      <w:bookmarkStart w:id="601" w:name="_Toc137218329"/>
      <w:bookmarkStart w:id="602" w:name="_Toc158135891"/>
    </w:p>
    <w:p w14:paraId="63F60848" w14:textId="394D58CC" w:rsidR="00CB0B51" w:rsidRPr="005C68A6" w:rsidRDefault="00CB0B51" w:rsidP="005C68A6">
      <w:pPr>
        <w:rPr>
          <w:b/>
          <w:bCs/>
        </w:rPr>
      </w:pPr>
      <w:r w:rsidRPr="005C68A6">
        <w:rPr>
          <w:b/>
          <w:bCs/>
        </w:rPr>
        <w:t xml:space="preserve">PS-2 Position Risk Designation </w:t>
      </w:r>
      <w:bookmarkEnd w:id="601"/>
      <w:bookmarkEnd w:id="602"/>
    </w:p>
    <w:p w14:paraId="70A88B3E" w14:textId="77777777" w:rsidR="00CB0B51" w:rsidRPr="00CB0B51" w:rsidRDefault="00CB0B51" w:rsidP="00EA03DE">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Assign a risk designation to all organizational </w:t>
      </w:r>
      <w:proofErr w:type="gramStart"/>
      <w:r w:rsidRPr="00CB0B51">
        <w:rPr>
          <w:rFonts w:cstheme="minorHAnsi"/>
          <w:sz w:val="20"/>
          <w:szCs w:val="20"/>
        </w:rPr>
        <w:t>positions;</w:t>
      </w:r>
      <w:proofErr w:type="gramEnd"/>
    </w:p>
    <w:p w14:paraId="0CF2C89B" w14:textId="77777777" w:rsidR="00CB0B51" w:rsidRPr="00CB0B51" w:rsidRDefault="00CB0B51" w:rsidP="00EA03DE">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Establish screening criteria for individuals filling those positions; and</w:t>
      </w:r>
    </w:p>
    <w:p w14:paraId="5906982E" w14:textId="77777777" w:rsidR="00CB0B51" w:rsidRPr="00CB0B51" w:rsidRDefault="00CB0B51" w:rsidP="00EA03DE">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Review and update position risk designations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F59C932" w14:textId="77777777" w:rsidTr="00D04FAF">
        <w:tc>
          <w:tcPr>
            <w:tcW w:w="0" w:type="auto"/>
            <w:shd w:val="clear" w:color="auto" w:fill="CCECFC"/>
          </w:tcPr>
          <w:p w14:paraId="6D090D8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PS-2 Control Summary Information</w:t>
            </w:r>
          </w:p>
        </w:tc>
      </w:tr>
      <w:tr w:rsidR="00CB0B51" w:rsidRPr="00CB0B51" w14:paraId="3EB64279" w14:textId="77777777" w:rsidTr="00D04FAF">
        <w:tc>
          <w:tcPr>
            <w:tcW w:w="0" w:type="auto"/>
            <w:shd w:val="clear" w:color="auto" w:fill="FFFFFF"/>
          </w:tcPr>
          <w:p w14:paraId="0288371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A7C6507" w14:textId="77777777" w:rsidTr="00D04FAF">
        <w:tc>
          <w:tcPr>
            <w:tcW w:w="0" w:type="auto"/>
            <w:shd w:val="clear" w:color="auto" w:fill="FFFFFF"/>
          </w:tcPr>
          <w:p w14:paraId="712102F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PS-2(c):</w:t>
            </w:r>
          </w:p>
        </w:tc>
      </w:tr>
      <w:tr w:rsidR="00CB0B51" w:rsidRPr="00CB0B51" w14:paraId="3B674FC8" w14:textId="77777777" w:rsidTr="00D04FAF">
        <w:tc>
          <w:tcPr>
            <w:tcW w:w="0" w:type="auto"/>
            <w:shd w:val="clear" w:color="auto" w:fill="FFFFFF"/>
          </w:tcPr>
          <w:p w14:paraId="313C6B2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AD729B1" w14:textId="4DB7CD48" w:rsidR="00CB0B51" w:rsidRPr="00CB0B51" w:rsidRDefault="00000000" w:rsidP="00EA03DE">
            <w:pPr>
              <w:spacing w:before="120" w:after="120" w:line="240" w:lineRule="auto"/>
              <w:rPr>
                <w:rFonts w:cstheme="minorHAnsi"/>
                <w:sz w:val="20"/>
                <w:szCs w:val="20"/>
              </w:rPr>
            </w:pPr>
            <w:sdt>
              <w:sdtPr>
                <w:rPr>
                  <w:rFonts w:cstheme="minorHAnsi"/>
                  <w:sz w:val="20"/>
                  <w:szCs w:val="20"/>
                </w:rPr>
                <w:id w:val="130286191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03DE">
              <w:rPr>
                <w:rFonts w:cstheme="minorHAnsi"/>
                <w:sz w:val="20"/>
                <w:szCs w:val="20"/>
              </w:rPr>
              <w:t xml:space="preserve"> </w:t>
            </w:r>
            <w:sdt>
              <w:sdtPr>
                <w:rPr>
                  <w:rFonts w:cstheme="minorHAnsi"/>
                  <w:sz w:val="20"/>
                  <w:szCs w:val="20"/>
                </w:rPr>
                <w:id w:val="200422104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03DE">
              <w:rPr>
                <w:rFonts w:cstheme="minorHAnsi"/>
                <w:sz w:val="20"/>
                <w:szCs w:val="20"/>
              </w:rPr>
              <w:t xml:space="preserve"> </w:t>
            </w:r>
            <w:sdt>
              <w:sdtPr>
                <w:rPr>
                  <w:rFonts w:cstheme="minorHAnsi"/>
                  <w:sz w:val="20"/>
                  <w:szCs w:val="20"/>
                </w:rPr>
                <w:id w:val="162258245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03DE">
              <w:rPr>
                <w:rFonts w:cstheme="minorHAnsi"/>
                <w:sz w:val="20"/>
                <w:szCs w:val="20"/>
              </w:rPr>
              <w:t xml:space="preserve"> </w:t>
            </w:r>
            <w:sdt>
              <w:sdtPr>
                <w:rPr>
                  <w:rFonts w:cstheme="minorHAnsi"/>
                  <w:sz w:val="20"/>
                  <w:szCs w:val="20"/>
                </w:rPr>
                <w:id w:val="127038550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03DE">
              <w:rPr>
                <w:rFonts w:cstheme="minorHAnsi"/>
                <w:sz w:val="20"/>
                <w:szCs w:val="20"/>
              </w:rPr>
              <w:t xml:space="preserve"> </w:t>
            </w:r>
            <w:sdt>
              <w:sdtPr>
                <w:rPr>
                  <w:rFonts w:cstheme="minorHAnsi"/>
                  <w:sz w:val="20"/>
                  <w:szCs w:val="20"/>
                </w:rPr>
                <w:id w:val="15893678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A564CA8" w14:textId="77777777" w:rsidTr="00D04FAF">
        <w:tc>
          <w:tcPr>
            <w:tcW w:w="0" w:type="auto"/>
            <w:shd w:val="clear" w:color="auto" w:fill="FFFFFF"/>
          </w:tcPr>
          <w:p w14:paraId="056C756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481FF6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338958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A3109A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430601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64C650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396762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BCD503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57865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561F73A" w14:textId="6E8BBD39" w:rsidR="00CB0B51" w:rsidRPr="00CB0B51" w:rsidRDefault="00165D16" w:rsidP="00165D16">
            <w:pPr>
              <w:spacing w:before="120" w:after="120" w:line="240" w:lineRule="auto"/>
              <w:rPr>
                <w:rFonts w:cstheme="minorHAnsi"/>
                <w:sz w:val="20"/>
                <w:szCs w:val="20"/>
              </w:rPr>
            </w:pPr>
            <w:sdt>
              <w:sdtPr>
                <w:rPr>
                  <w:rFonts w:cstheme="minorHAnsi"/>
                  <w:sz w:val="20"/>
                  <w:szCs w:val="20"/>
                </w:rPr>
                <w:id w:val="207300095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459D366" w14:textId="77777777" w:rsidTr="00D04FAF">
        <w:tc>
          <w:tcPr>
            <w:tcW w:w="0" w:type="auto"/>
            <w:shd w:val="clear" w:color="auto" w:fill="CCECFC"/>
          </w:tcPr>
          <w:p w14:paraId="3FC6AFF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PS-2 What is the solution and how is it implemented?</w:t>
            </w:r>
          </w:p>
        </w:tc>
      </w:tr>
      <w:tr w:rsidR="00CB0B51" w:rsidRPr="00CB0B51" w14:paraId="0BE34F4B" w14:textId="77777777" w:rsidTr="00D04FAF">
        <w:tc>
          <w:tcPr>
            <w:tcW w:w="0" w:type="auto"/>
            <w:shd w:val="clear" w:color="auto" w:fill="FFFFFF"/>
          </w:tcPr>
          <w:p w14:paraId="450FD821" w14:textId="6FFF3DAE" w:rsidR="00CB0B51" w:rsidRPr="00CB0B51" w:rsidRDefault="00CB0B51" w:rsidP="00803195">
            <w:pPr>
              <w:spacing w:before="120" w:after="120" w:line="240" w:lineRule="auto"/>
              <w:rPr>
                <w:rFonts w:cstheme="minorHAnsi"/>
                <w:sz w:val="20"/>
                <w:szCs w:val="20"/>
              </w:rPr>
            </w:pPr>
          </w:p>
        </w:tc>
      </w:tr>
    </w:tbl>
    <w:p w14:paraId="30249BE4" w14:textId="77777777" w:rsidR="00EA03DE" w:rsidRDefault="00EA03DE" w:rsidP="00803195">
      <w:pPr>
        <w:spacing w:before="120" w:after="120" w:line="240" w:lineRule="auto"/>
        <w:rPr>
          <w:rFonts w:cstheme="minorHAnsi"/>
          <w:bCs/>
          <w:iCs/>
          <w:sz w:val="20"/>
          <w:szCs w:val="20"/>
        </w:rPr>
      </w:pPr>
      <w:bookmarkStart w:id="603" w:name="_Toc137218330"/>
      <w:bookmarkStart w:id="604" w:name="_Toc158135892"/>
    </w:p>
    <w:p w14:paraId="77C76CF4" w14:textId="342B787E" w:rsidR="00CB0B51" w:rsidRPr="005C68A6" w:rsidRDefault="00CB0B51" w:rsidP="005C68A6">
      <w:pPr>
        <w:rPr>
          <w:b/>
          <w:bCs/>
        </w:rPr>
      </w:pPr>
      <w:r w:rsidRPr="005C68A6">
        <w:rPr>
          <w:b/>
          <w:bCs/>
        </w:rPr>
        <w:t>PS-3 Personnel Screening</w:t>
      </w:r>
      <w:bookmarkEnd w:id="603"/>
      <w:bookmarkEnd w:id="604"/>
    </w:p>
    <w:p w14:paraId="38ABBFA8" w14:textId="77777777" w:rsidR="00CB0B51" w:rsidRPr="00CB0B51" w:rsidRDefault="00CB0B51" w:rsidP="00EA03DE">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Screen individuals prior to authorizing access to the system; and</w:t>
      </w:r>
    </w:p>
    <w:p w14:paraId="2FE462FA" w14:textId="77777777" w:rsidR="00CB0B51" w:rsidRPr="00CB0B51" w:rsidRDefault="00CB0B51" w:rsidP="00EA03DE">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Rescreen individuals in accordance with [Assignment: organization-defined conditions requiring rescreening and, where rescreening is so indicated, the frequency of rescreening].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9684206" w14:textId="77777777" w:rsidTr="00D04FAF">
        <w:tc>
          <w:tcPr>
            <w:tcW w:w="0" w:type="auto"/>
            <w:shd w:val="clear" w:color="auto" w:fill="CCECFC"/>
          </w:tcPr>
          <w:p w14:paraId="67B5ED9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PS-3 Control Summary Information</w:t>
            </w:r>
          </w:p>
        </w:tc>
      </w:tr>
      <w:tr w:rsidR="00CB0B51" w:rsidRPr="00CB0B51" w14:paraId="51FA10CF" w14:textId="77777777" w:rsidTr="00D04FAF">
        <w:tc>
          <w:tcPr>
            <w:tcW w:w="0" w:type="auto"/>
            <w:shd w:val="clear" w:color="auto" w:fill="FFFFFF"/>
          </w:tcPr>
          <w:p w14:paraId="3FB9B24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88C80D0" w14:textId="77777777" w:rsidTr="00D04FAF">
        <w:tc>
          <w:tcPr>
            <w:tcW w:w="0" w:type="auto"/>
            <w:shd w:val="clear" w:color="auto" w:fill="FFFFFF"/>
          </w:tcPr>
          <w:p w14:paraId="0163B11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PS-3(b):</w:t>
            </w:r>
          </w:p>
        </w:tc>
      </w:tr>
      <w:tr w:rsidR="00CB0B51" w:rsidRPr="00CB0B51" w14:paraId="50D082F1" w14:textId="77777777" w:rsidTr="00D04FAF">
        <w:tc>
          <w:tcPr>
            <w:tcW w:w="0" w:type="auto"/>
            <w:shd w:val="clear" w:color="auto" w:fill="FFFFFF"/>
          </w:tcPr>
          <w:p w14:paraId="713688C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Implementation Status (check all that apply):</w:t>
            </w:r>
          </w:p>
          <w:p w14:paraId="39E9939B" w14:textId="3D79AA41" w:rsidR="00CB0B51" w:rsidRPr="00CB0B51" w:rsidRDefault="00000000" w:rsidP="00EA03DE">
            <w:pPr>
              <w:spacing w:before="120" w:after="120" w:line="240" w:lineRule="auto"/>
              <w:rPr>
                <w:rFonts w:cstheme="minorHAnsi"/>
                <w:sz w:val="20"/>
                <w:szCs w:val="20"/>
              </w:rPr>
            </w:pPr>
            <w:sdt>
              <w:sdtPr>
                <w:rPr>
                  <w:rFonts w:cstheme="minorHAnsi"/>
                  <w:sz w:val="20"/>
                  <w:szCs w:val="20"/>
                </w:rPr>
                <w:id w:val="3615967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03DE">
              <w:rPr>
                <w:rFonts w:cstheme="minorHAnsi"/>
                <w:sz w:val="20"/>
                <w:szCs w:val="20"/>
              </w:rPr>
              <w:t xml:space="preserve"> </w:t>
            </w:r>
            <w:sdt>
              <w:sdtPr>
                <w:rPr>
                  <w:rFonts w:cstheme="minorHAnsi"/>
                  <w:sz w:val="20"/>
                  <w:szCs w:val="20"/>
                </w:rPr>
                <w:id w:val="40509875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03DE">
              <w:rPr>
                <w:rFonts w:cstheme="minorHAnsi"/>
                <w:sz w:val="20"/>
                <w:szCs w:val="20"/>
              </w:rPr>
              <w:t xml:space="preserve"> </w:t>
            </w:r>
            <w:sdt>
              <w:sdtPr>
                <w:rPr>
                  <w:rFonts w:cstheme="minorHAnsi"/>
                  <w:sz w:val="20"/>
                  <w:szCs w:val="20"/>
                </w:rPr>
                <w:id w:val="111447544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03DE">
              <w:rPr>
                <w:rFonts w:cstheme="minorHAnsi"/>
                <w:sz w:val="20"/>
                <w:szCs w:val="20"/>
              </w:rPr>
              <w:t xml:space="preserve"> </w:t>
            </w:r>
            <w:sdt>
              <w:sdtPr>
                <w:rPr>
                  <w:rFonts w:cstheme="minorHAnsi"/>
                  <w:sz w:val="20"/>
                  <w:szCs w:val="20"/>
                </w:rPr>
                <w:id w:val="4117907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03DE">
              <w:rPr>
                <w:rFonts w:cstheme="minorHAnsi"/>
                <w:sz w:val="20"/>
                <w:szCs w:val="20"/>
              </w:rPr>
              <w:t xml:space="preserve"> </w:t>
            </w:r>
            <w:sdt>
              <w:sdtPr>
                <w:rPr>
                  <w:rFonts w:cstheme="minorHAnsi"/>
                  <w:sz w:val="20"/>
                  <w:szCs w:val="20"/>
                </w:rPr>
                <w:id w:val="110636922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B7617C0" w14:textId="77777777" w:rsidTr="00D04FAF">
        <w:tc>
          <w:tcPr>
            <w:tcW w:w="0" w:type="auto"/>
            <w:shd w:val="clear" w:color="auto" w:fill="FFFFFF"/>
          </w:tcPr>
          <w:p w14:paraId="6A3C250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863A84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140152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23AB3F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186386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117936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943282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07DB8F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6683473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903A24B" w14:textId="222ED06D" w:rsidR="00CB0B51" w:rsidRPr="00CB0B51" w:rsidRDefault="00165D16" w:rsidP="00165D16">
            <w:pPr>
              <w:spacing w:before="120" w:after="120" w:line="240" w:lineRule="auto"/>
              <w:rPr>
                <w:rFonts w:cstheme="minorHAnsi"/>
                <w:sz w:val="20"/>
                <w:szCs w:val="20"/>
              </w:rPr>
            </w:pPr>
            <w:sdt>
              <w:sdtPr>
                <w:rPr>
                  <w:rFonts w:cstheme="minorHAnsi"/>
                  <w:sz w:val="20"/>
                  <w:szCs w:val="20"/>
                </w:rPr>
                <w:id w:val="-21286946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50E338C" w14:textId="77777777" w:rsidTr="00D04FAF">
        <w:tc>
          <w:tcPr>
            <w:tcW w:w="0" w:type="auto"/>
            <w:shd w:val="clear" w:color="auto" w:fill="CCECFC"/>
          </w:tcPr>
          <w:p w14:paraId="0BC6649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PS-3 What is the solution and how is it implemented?</w:t>
            </w:r>
          </w:p>
        </w:tc>
      </w:tr>
      <w:tr w:rsidR="00CB0B51" w:rsidRPr="00CB0B51" w14:paraId="4E4C0177" w14:textId="77777777" w:rsidTr="00D04FAF">
        <w:tc>
          <w:tcPr>
            <w:tcW w:w="0" w:type="auto"/>
            <w:shd w:val="clear" w:color="auto" w:fill="FFFFFF"/>
          </w:tcPr>
          <w:p w14:paraId="1CDC6644" w14:textId="0B5016C1" w:rsidR="00CB0B51" w:rsidRPr="00CB0B51" w:rsidRDefault="00CB0B51" w:rsidP="00803195">
            <w:pPr>
              <w:spacing w:before="120" w:after="120" w:line="240" w:lineRule="auto"/>
              <w:rPr>
                <w:rFonts w:cstheme="minorHAnsi"/>
                <w:sz w:val="20"/>
                <w:szCs w:val="20"/>
              </w:rPr>
            </w:pPr>
          </w:p>
        </w:tc>
      </w:tr>
    </w:tbl>
    <w:p w14:paraId="7750388F" w14:textId="77777777" w:rsidR="00EA03DE" w:rsidRDefault="00EA03DE" w:rsidP="00803195">
      <w:pPr>
        <w:spacing w:before="120" w:after="120" w:line="240" w:lineRule="auto"/>
        <w:rPr>
          <w:rFonts w:cstheme="minorHAnsi"/>
          <w:b/>
          <w:bCs/>
          <w:sz w:val="20"/>
          <w:szCs w:val="20"/>
        </w:rPr>
      </w:pPr>
      <w:bookmarkStart w:id="605" w:name="_Toc137218331"/>
      <w:bookmarkStart w:id="606" w:name="_Toc158135893"/>
    </w:p>
    <w:p w14:paraId="1796CFDE" w14:textId="0A2F3FF5" w:rsidR="00CB0B51" w:rsidRPr="005C68A6" w:rsidRDefault="00CB0B51" w:rsidP="005C68A6">
      <w:pPr>
        <w:rPr>
          <w:b/>
          <w:bCs/>
        </w:rPr>
      </w:pPr>
      <w:r w:rsidRPr="005C68A6">
        <w:rPr>
          <w:b/>
          <w:bCs/>
        </w:rPr>
        <w:t>PS-3(3) Information Requiring Special Protective Measures</w:t>
      </w:r>
      <w:bookmarkEnd w:id="605"/>
      <w:bookmarkEnd w:id="606"/>
    </w:p>
    <w:p w14:paraId="0FB1278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Verify that individuals accessing a system processing, storing, or transmitting information requiring special protection:</w:t>
      </w:r>
    </w:p>
    <w:p w14:paraId="1A464282" w14:textId="77777777" w:rsidR="00CB0B51" w:rsidRPr="00CB0B51" w:rsidRDefault="00CB0B51" w:rsidP="00EA03DE">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Have valid access authorizations that are demonstrated by assigned official government duties; and</w:t>
      </w:r>
    </w:p>
    <w:p w14:paraId="14722E40" w14:textId="77777777" w:rsidR="00CB0B51" w:rsidRPr="00CB0B51" w:rsidRDefault="00CB0B51" w:rsidP="00EA03DE">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Satisfy [Assignment: organization-defined additional personnel screening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E2A021C" w14:textId="77777777" w:rsidTr="00D04FAF">
        <w:tc>
          <w:tcPr>
            <w:tcW w:w="0" w:type="auto"/>
            <w:shd w:val="clear" w:color="auto" w:fill="CCECFC"/>
          </w:tcPr>
          <w:p w14:paraId="7B65097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PS-3(3) Control Summary Information</w:t>
            </w:r>
          </w:p>
        </w:tc>
      </w:tr>
      <w:tr w:rsidR="00CB0B51" w:rsidRPr="00CB0B51" w14:paraId="7AE916E6" w14:textId="77777777" w:rsidTr="00D04FAF">
        <w:tc>
          <w:tcPr>
            <w:tcW w:w="0" w:type="auto"/>
            <w:shd w:val="clear" w:color="auto" w:fill="FFFFFF"/>
          </w:tcPr>
          <w:p w14:paraId="5C9FD63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7218780" w14:textId="77777777" w:rsidTr="00D04FAF">
        <w:tc>
          <w:tcPr>
            <w:tcW w:w="0" w:type="auto"/>
            <w:shd w:val="clear" w:color="auto" w:fill="FFFFFF"/>
          </w:tcPr>
          <w:p w14:paraId="5B20747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PS-3(3)(b):</w:t>
            </w:r>
          </w:p>
        </w:tc>
      </w:tr>
      <w:tr w:rsidR="00CB0B51" w:rsidRPr="00CB0B51" w14:paraId="757D049A" w14:textId="77777777" w:rsidTr="00D04FAF">
        <w:tc>
          <w:tcPr>
            <w:tcW w:w="0" w:type="auto"/>
            <w:shd w:val="clear" w:color="auto" w:fill="FFFFFF"/>
          </w:tcPr>
          <w:p w14:paraId="2C57F3C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51298CF" w14:textId="0D6BD243" w:rsidR="00CB0B51" w:rsidRPr="00CB0B51" w:rsidRDefault="00000000" w:rsidP="00EA03DE">
            <w:pPr>
              <w:spacing w:before="120" w:after="120" w:line="240" w:lineRule="auto"/>
              <w:rPr>
                <w:rFonts w:cstheme="minorHAnsi"/>
                <w:sz w:val="20"/>
                <w:szCs w:val="20"/>
              </w:rPr>
            </w:pPr>
            <w:sdt>
              <w:sdtPr>
                <w:rPr>
                  <w:rFonts w:cstheme="minorHAnsi"/>
                  <w:sz w:val="20"/>
                  <w:szCs w:val="20"/>
                </w:rPr>
                <w:id w:val="139815487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03DE">
              <w:rPr>
                <w:rFonts w:cstheme="minorHAnsi"/>
                <w:sz w:val="20"/>
                <w:szCs w:val="20"/>
              </w:rPr>
              <w:t xml:space="preserve"> </w:t>
            </w:r>
            <w:sdt>
              <w:sdtPr>
                <w:rPr>
                  <w:rFonts w:cstheme="minorHAnsi"/>
                  <w:sz w:val="20"/>
                  <w:szCs w:val="20"/>
                </w:rPr>
                <w:id w:val="208266194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03DE">
              <w:rPr>
                <w:rFonts w:cstheme="minorHAnsi"/>
                <w:sz w:val="20"/>
                <w:szCs w:val="20"/>
              </w:rPr>
              <w:t xml:space="preserve"> </w:t>
            </w:r>
            <w:sdt>
              <w:sdtPr>
                <w:rPr>
                  <w:rFonts w:cstheme="minorHAnsi"/>
                  <w:sz w:val="20"/>
                  <w:szCs w:val="20"/>
                </w:rPr>
                <w:id w:val="27688011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03DE">
              <w:rPr>
                <w:rFonts w:cstheme="minorHAnsi"/>
                <w:sz w:val="20"/>
                <w:szCs w:val="20"/>
              </w:rPr>
              <w:t xml:space="preserve"> </w:t>
            </w:r>
            <w:sdt>
              <w:sdtPr>
                <w:rPr>
                  <w:rFonts w:cstheme="minorHAnsi"/>
                  <w:sz w:val="20"/>
                  <w:szCs w:val="20"/>
                </w:rPr>
                <w:id w:val="17420934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03DE">
              <w:rPr>
                <w:rFonts w:cstheme="minorHAnsi"/>
                <w:sz w:val="20"/>
                <w:szCs w:val="20"/>
              </w:rPr>
              <w:t xml:space="preserve"> </w:t>
            </w:r>
            <w:sdt>
              <w:sdtPr>
                <w:rPr>
                  <w:rFonts w:cstheme="minorHAnsi"/>
                  <w:sz w:val="20"/>
                  <w:szCs w:val="20"/>
                </w:rPr>
                <w:id w:val="63733458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B9DC759" w14:textId="77777777" w:rsidTr="00D04FAF">
        <w:tc>
          <w:tcPr>
            <w:tcW w:w="0" w:type="auto"/>
            <w:shd w:val="clear" w:color="auto" w:fill="FFFFFF"/>
          </w:tcPr>
          <w:p w14:paraId="58268C1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B3533A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25352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30B71F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890129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92125D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92600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7B6948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0732886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C5BDF99" w14:textId="326C176B" w:rsidR="00CB0B51" w:rsidRPr="00CB0B51" w:rsidRDefault="00165D16" w:rsidP="00165D16">
            <w:pPr>
              <w:spacing w:before="120" w:after="120" w:line="240" w:lineRule="auto"/>
              <w:rPr>
                <w:rFonts w:cstheme="minorHAnsi"/>
                <w:sz w:val="20"/>
                <w:szCs w:val="20"/>
              </w:rPr>
            </w:pPr>
            <w:sdt>
              <w:sdtPr>
                <w:rPr>
                  <w:rFonts w:cstheme="minorHAnsi"/>
                  <w:sz w:val="20"/>
                  <w:szCs w:val="20"/>
                </w:rPr>
                <w:id w:val="-144068620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631B765" w14:textId="77777777" w:rsidTr="00D04FAF">
        <w:tc>
          <w:tcPr>
            <w:tcW w:w="0" w:type="auto"/>
            <w:shd w:val="clear" w:color="auto" w:fill="CCECFC"/>
          </w:tcPr>
          <w:p w14:paraId="3C77422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PS-3(3) What is the solution and how is it implemented?</w:t>
            </w:r>
          </w:p>
        </w:tc>
      </w:tr>
      <w:tr w:rsidR="00CB0B51" w:rsidRPr="00CB0B51" w14:paraId="781EF3D2" w14:textId="77777777" w:rsidTr="00D04FAF">
        <w:tc>
          <w:tcPr>
            <w:tcW w:w="0" w:type="auto"/>
            <w:shd w:val="clear" w:color="auto" w:fill="FFFFFF"/>
          </w:tcPr>
          <w:p w14:paraId="7C5586BD" w14:textId="4706F424" w:rsidR="00CB0B51" w:rsidRPr="00CB0B51" w:rsidRDefault="00CB0B51" w:rsidP="00803195">
            <w:pPr>
              <w:spacing w:before="120" w:after="120" w:line="240" w:lineRule="auto"/>
              <w:rPr>
                <w:rFonts w:cstheme="minorHAnsi"/>
                <w:sz w:val="20"/>
                <w:szCs w:val="20"/>
              </w:rPr>
            </w:pPr>
          </w:p>
        </w:tc>
      </w:tr>
    </w:tbl>
    <w:p w14:paraId="394CC473" w14:textId="77777777" w:rsidR="00EA03DE" w:rsidRDefault="00EA03DE" w:rsidP="00803195">
      <w:pPr>
        <w:spacing w:before="120" w:after="120" w:line="240" w:lineRule="auto"/>
        <w:rPr>
          <w:rFonts w:cstheme="minorHAnsi"/>
          <w:bCs/>
          <w:iCs/>
          <w:sz w:val="20"/>
          <w:szCs w:val="20"/>
        </w:rPr>
      </w:pPr>
      <w:bookmarkStart w:id="607" w:name="_Toc137218332"/>
      <w:bookmarkStart w:id="608" w:name="_Toc158135894"/>
    </w:p>
    <w:p w14:paraId="2A06AE66" w14:textId="46F608EA" w:rsidR="00CB0B51" w:rsidRPr="005C68A6" w:rsidRDefault="00CB0B51" w:rsidP="005C68A6">
      <w:pPr>
        <w:rPr>
          <w:b/>
          <w:bCs/>
        </w:rPr>
      </w:pPr>
      <w:r w:rsidRPr="005C68A6">
        <w:rPr>
          <w:b/>
          <w:bCs/>
        </w:rPr>
        <w:t>PS-4 Personnel Termination</w:t>
      </w:r>
      <w:bookmarkEnd w:id="607"/>
      <w:bookmarkEnd w:id="608"/>
    </w:p>
    <w:p w14:paraId="5D5D460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Upon termination of individual employment:</w:t>
      </w:r>
    </w:p>
    <w:p w14:paraId="5E53BB74" w14:textId="77777777" w:rsidR="00CB0B51" w:rsidRPr="00CB0B51" w:rsidRDefault="00CB0B51" w:rsidP="00EA03DE">
      <w:pPr>
        <w:spacing w:before="120" w:after="120" w:line="240" w:lineRule="auto"/>
        <w:ind w:left="540" w:hanging="360"/>
        <w:rPr>
          <w:rFonts w:cstheme="minorHAnsi"/>
          <w:sz w:val="20"/>
          <w:szCs w:val="20"/>
        </w:rPr>
      </w:pPr>
      <w:r w:rsidRPr="00CB0B51">
        <w:rPr>
          <w:rFonts w:cstheme="minorHAnsi"/>
          <w:sz w:val="20"/>
          <w:szCs w:val="20"/>
        </w:rPr>
        <w:lastRenderedPageBreak/>
        <w:t>a.</w:t>
      </w:r>
      <w:r w:rsidRPr="00CB0B51">
        <w:rPr>
          <w:rFonts w:cstheme="minorHAnsi"/>
          <w:sz w:val="20"/>
          <w:szCs w:val="20"/>
        </w:rPr>
        <w:tab/>
        <w:t>Disable system access within [Assignment: organization-defined time period</w:t>
      </w:r>
      <w:proofErr w:type="gramStart"/>
      <w:r w:rsidRPr="00CB0B51">
        <w:rPr>
          <w:rFonts w:cstheme="minorHAnsi"/>
          <w:sz w:val="20"/>
          <w:szCs w:val="20"/>
        </w:rPr>
        <w:t>];</w:t>
      </w:r>
      <w:proofErr w:type="gramEnd"/>
    </w:p>
    <w:p w14:paraId="4D4B2D3A" w14:textId="77777777" w:rsidR="00CB0B51" w:rsidRPr="00CB0B51" w:rsidRDefault="00CB0B51" w:rsidP="00EA03DE">
      <w:pPr>
        <w:spacing w:before="120" w:after="120" w:line="240" w:lineRule="auto"/>
        <w:ind w:left="540" w:hanging="360"/>
        <w:rPr>
          <w:rFonts w:cstheme="minorHAnsi"/>
          <w:sz w:val="20"/>
          <w:szCs w:val="20"/>
        </w:rPr>
      </w:pPr>
      <w:r w:rsidRPr="00CB0B51">
        <w:rPr>
          <w:rFonts w:cstheme="minorHAnsi"/>
          <w:sz w:val="20"/>
          <w:szCs w:val="20"/>
        </w:rPr>
        <w:t>b.</w:t>
      </w:r>
      <w:r w:rsidRPr="00CB0B51">
        <w:rPr>
          <w:rFonts w:cstheme="minorHAnsi"/>
          <w:sz w:val="20"/>
          <w:szCs w:val="20"/>
        </w:rPr>
        <w:tab/>
        <w:t xml:space="preserve">Terminate or revoke any authenticators and credentials associated with the </w:t>
      </w:r>
      <w:proofErr w:type="gramStart"/>
      <w:r w:rsidRPr="00CB0B51">
        <w:rPr>
          <w:rFonts w:cstheme="minorHAnsi"/>
          <w:sz w:val="20"/>
          <w:szCs w:val="20"/>
        </w:rPr>
        <w:t>individual;</w:t>
      </w:r>
      <w:proofErr w:type="gramEnd"/>
    </w:p>
    <w:p w14:paraId="5812ECF9" w14:textId="77777777" w:rsidR="00CB0B51" w:rsidRPr="00CB0B51" w:rsidRDefault="00CB0B51" w:rsidP="00EA03DE">
      <w:pPr>
        <w:spacing w:before="120" w:after="120" w:line="240" w:lineRule="auto"/>
        <w:ind w:left="540" w:hanging="360"/>
        <w:rPr>
          <w:rFonts w:cstheme="minorHAnsi"/>
          <w:sz w:val="20"/>
          <w:szCs w:val="20"/>
        </w:rPr>
      </w:pPr>
      <w:r w:rsidRPr="00CB0B51">
        <w:rPr>
          <w:rFonts w:cstheme="minorHAnsi"/>
          <w:sz w:val="20"/>
          <w:szCs w:val="20"/>
        </w:rPr>
        <w:t>c.</w:t>
      </w:r>
      <w:r w:rsidRPr="00CB0B51">
        <w:rPr>
          <w:rFonts w:cstheme="minorHAnsi"/>
          <w:sz w:val="20"/>
          <w:szCs w:val="20"/>
        </w:rPr>
        <w:tab/>
        <w:t>Conduct exit interviews that include a discussion of [Assignment: organization-defined information security topics</w:t>
      </w:r>
      <w:proofErr w:type="gramStart"/>
      <w:r w:rsidRPr="00CB0B51">
        <w:rPr>
          <w:rFonts w:cstheme="minorHAnsi"/>
          <w:sz w:val="20"/>
          <w:szCs w:val="20"/>
        </w:rPr>
        <w:t>];</w:t>
      </w:r>
      <w:proofErr w:type="gramEnd"/>
    </w:p>
    <w:p w14:paraId="691A03AA" w14:textId="77777777" w:rsidR="00CB0B51" w:rsidRPr="00CB0B51" w:rsidRDefault="00CB0B51" w:rsidP="00EA03DE">
      <w:pPr>
        <w:spacing w:before="120" w:after="120" w:line="240" w:lineRule="auto"/>
        <w:ind w:left="540" w:hanging="360"/>
        <w:rPr>
          <w:rFonts w:cstheme="minorHAnsi"/>
          <w:sz w:val="20"/>
          <w:szCs w:val="20"/>
        </w:rPr>
      </w:pPr>
      <w:r w:rsidRPr="00CB0B51">
        <w:rPr>
          <w:rFonts w:cstheme="minorHAnsi"/>
          <w:sz w:val="20"/>
          <w:szCs w:val="20"/>
        </w:rPr>
        <w:t>d.</w:t>
      </w:r>
      <w:r w:rsidRPr="00CB0B51">
        <w:rPr>
          <w:rFonts w:cstheme="minorHAnsi"/>
          <w:sz w:val="20"/>
          <w:szCs w:val="20"/>
        </w:rPr>
        <w:tab/>
        <w:t>Retrieve all security-related organizational system-related property; and</w:t>
      </w:r>
    </w:p>
    <w:p w14:paraId="260B9096" w14:textId="77777777" w:rsidR="00CB0B51" w:rsidRPr="00CB0B51" w:rsidRDefault="00CB0B51" w:rsidP="00EA03DE">
      <w:pPr>
        <w:spacing w:before="120" w:after="120" w:line="240" w:lineRule="auto"/>
        <w:ind w:left="540" w:hanging="360"/>
        <w:rPr>
          <w:rFonts w:cstheme="minorHAnsi"/>
          <w:sz w:val="20"/>
          <w:szCs w:val="20"/>
        </w:rPr>
      </w:pPr>
      <w:r w:rsidRPr="00CB0B51">
        <w:rPr>
          <w:rFonts w:cstheme="minorHAnsi"/>
          <w:sz w:val="20"/>
          <w:szCs w:val="20"/>
        </w:rPr>
        <w:t>e.</w:t>
      </w:r>
      <w:r w:rsidRPr="00CB0B51">
        <w:rPr>
          <w:rFonts w:cstheme="minorHAnsi"/>
          <w:sz w:val="20"/>
          <w:szCs w:val="20"/>
        </w:rPr>
        <w:tab/>
        <w:t>Retain access to organizational information and systems formerly controlled by terminated individual.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D18EA93" w14:textId="77777777" w:rsidTr="00D04FAF">
        <w:tc>
          <w:tcPr>
            <w:tcW w:w="0" w:type="auto"/>
            <w:shd w:val="clear" w:color="auto" w:fill="CCECFC"/>
          </w:tcPr>
          <w:p w14:paraId="24B69FB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PS-4 Control Summary Information</w:t>
            </w:r>
          </w:p>
        </w:tc>
      </w:tr>
      <w:tr w:rsidR="00CB0B51" w:rsidRPr="00CB0B51" w14:paraId="5FB46CB0" w14:textId="77777777" w:rsidTr="00D04FAF">
        <w:tc>
          <w:tcPr>
            <w:tcW w:w="0" w:type="auto"/>
            <w:shd w:val="clear" w:color="auto" w:fill="FFFFFF"/>
          </w:tcPr>
          <w:p w14:paraId="0FEBAF6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9224F7F" w14:textId="77777777" w:rsidTr="00D04FAF">
        <w:tc>
          <w:tcPr>
            <w:tcW w:w="0" w:type="auto"/>
            <w:shd w:val="clear" w:color="auto" w:fill="FFFFFF"/>
          </w:tcPr>
          <w:p w14:paraId="27BA823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PS-4(a):</w:t>
            </w:r>
          </w:p>
        </w:tc>
      </w:tr>
      <w:tr w:rsidR="00CB0B51" w:rsidRPr="00CB0B51" w14:paraId="53560225" w14:textId="77777777" w:rsidTr="00D04FAF">
        <w:tc>
          <w:tcPr>
            <w:tcW w:w="0" w:type="auto"/>
            <w:shd w:val="clear" w:color="auto" w:fill="FFFFFF"/>
          </w:tcPr>
          <w:p w14:paraId="74509AF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PS-4(c):</w:t>
            </w:r>
          </w:p>
        </w:tc>
      </w:tr>
      <w:tr w:rsidR="00CB0B51" w:rsidRPr="00CB0B51" w14:paraId="3686B5C9" w14:textId="77777777" w:rsidTr="00D04FAF">
        <w:tc>
          <w:tcPr>
            <w:tcW w:w="0" w:type="auto"/>
            <w:shd w:val="clear" w:color="auto" w:fill="FFFFFF"/>
          </w:tcPr>
          <w:p w14:paraId="259D2E9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F381B93" w14:textId="7257FB94" w:rsidR="00CB0B51" w:rsidRPr="00CB0B51" w:rsidRDefault="00000000" w:rsidP="00EA03DE">
            <w:pPr>
              <w:spacing w:before="120" w:after="120" w:line="240" w:lineRule="auto"/>
              <w:rPr>
                <w:rFonts w:cstheme="minorHAnsi"/>
                <w:sz w:val="20"/>
                <w:szCs w:val="20"/>
              </w:rPr>
            </w:pPr>
            <w:sdt>
              <w:sdtPr>
                <w:rPr>
                  <w:rFonts w:cstheme="minorHAnsi"/>
                  <w:sz w:val="20"/>
                  <w:szCs w:val="20"/>
                </w:rPr>
                <w:id w:val="9818680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03DE">
              <w:rPr>
                <w:rFonts w:cstheme="minorHAnsi"/>
                <w:sz w:val="20"/>
                <w:szCs w:val="20"/>
              </w:rPr>
              <w:t xml:space="preserve"> </w:t>
            </w:r>
            <w:sdt>
              <w:sdtPr>
                <w:rPr>
                  <w:rFonts w:cstheme="minorHAnsi"/>
                  <w:sz w:val="20"/>
                  <w:szCs w:val="20"/>
                </w:rPr>
                <w:id w:val="119731608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03DE">
              <w:rPr>
                <w:rFonts w:cstheme="minorHAnsi"/>
                <w:sz w:val="20"/>
                <w:szCs w:val="20"/>
              </w:rPr>
              <w:t xml:space="preserve"> </w:t>
            </w:r>
            <w:sdt>
              <w:sdtPr>
                <w:rPr>
                  <w:rFonts w:cstheme="minorHAnsi"/>
                  <w:sz w:val="20"/>
                  <w:szCs w:val="20"/>
                </w:rPr>
                <w:id w:val="12881670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03DE">
              <w:rPr>
                <w:rFonts w:cstheme="minorHAnsi"/>
                <w:sz w:val="20"/>
                <w:szCs w:val="20"/>
              </w:rPr>
              <w:t xml:space="preserve"> </w:t>
            </w:r>
            <w:sdt>
              <w:sdtPr>
                <w:rPr>
                  <w:rFonts w:cstheme="minorHAnsi"/>
                  <w:sz w:val="20"/>
                  <w:szCs w:val="20"/>
                </w:rPr>
                <w:id w:val="21080024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03DE">
              <w:rPr>
                <w:rFonts w:cstheme="minorHAnsi"/>
                <w:sz w:val="20"/>
                <w:szCs w:val="20"/>
              </w:rPr>
              <w:t xml:space="preserve"> </w:t>
            </w:r>
            <w:sdt>
              <w:sdtPr>
                <w:rPr>
                  <w:rFonts w:cstheme="minorHAnsi"/>
                  <w:sz w:val="20"/>
                  <w:szCs w:val="20"/>
                </w:rPr>
                <w:id w:val="63333656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3400DDF" w14:textId="77777777" w:rsidTr="00D04FAF">
        <w:tc>
          <w:tcPr>
            <w:tcW w:w="0" w:type="auto"/>
            <w:shd w:val="clear" w:color="auto" w:fill="FFFFFF"/>
          </w:tcPr>
          <w:p w14:paraId="68F8C29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AEDDB9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5872040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20E07A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12045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F4926D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1902950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463689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088902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FDC589B" w14:textId="14B0069B" w:rsidR="00CB0B51" w:rsidRPr="00CB0B51" w:rsidRDefault="00165D16" w:rsidP="00165D16">
            <w:pPr>
              <w:spacing w:before="120" w:after="120" w:line="240" w:lineRule="auto"/>
              <w:rPr>
                <w:rFonts w:cstheme="minorHAnsi"/>
                <w:sz w:val="20"/>
                <w:szCs w:val="20"/>
              </w:rPr>
            </w:pPr>
            <w:sdt>
              <w:sdtPr>
                <w:rPr>
                  <w:rFonts w:cstheme="minorHAnsi"/>
                  <w:sz w:val="20"/>
                  <w:szCs w:val="20"/>
                </w:rPr>
                <w:id w:val="211015988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7185D01" w14:textId="77777777" w:rsidTr="00D04FAF">
        <w:tc>
          <w:tcPr>
            <w:tcW w:w="0" w:type="auto"/>
            <w:shd w:val="clear" w:color="auto" w:fill="CCECFC"/>
          </w:tcPr>
          <w:p w14:paraId="12C3A83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PS-4 What is the solution and how is it implemented?</w:t>
            </w:r>
          </w:p>
        </w:tc>
      </w:tr>
      <w:tr w:rsidR="00CB0B51" w:rsidRPr="00CB0B51" w14:paraId="41971F2F" w14:textId="77777777" w:rsidTr="00D04FAF">
        <w:tc>
          <w:tcPr>
            <w:tcW w:w="0" w:type="auto"/>
            <w:shd w:val="clear" w:color="auto" w:fill="FFFFFF"/>
          </w:tcPr>
          <w:p w14:paraId="7CB4DD34" w14:textId="30AD72DE" w:rsidR="00CB0B51" w:rsidRPr="00CB0B51" w:rsidRDefault="00CB0B51" w:rsidP="00803195">
            <w:pPr>
              <w:spacing w:before="120" w:after="120" w:line="240" w:lineRule="auto"/>
              <w:rPr>
                <w:rFonts w:cstheme="minorHAnsi"/>
                <w:sz w:val="20"/>
                <w:szCs w:val="20"/>
              </w:rPr>
            </w:pPr>
          </w:p>
        </w:tc>
      </w:tr>
    </w:tbl>
    <w:p w14:paraId="4740D29A" w14:textId="77777777" w:rsidR="00EA03DE" w:rsidRDefault="00EA03DE" w:rsidP="00803195">
      <w:pPr>
        <w:spacing w:before="120" w:after="120" w:line="240" w:lineRule="auto"/>
        <w:rPr>
          <w:rFonts w:cstheme="minorHAnsi"/>
          <w:bCs/>
          <w:iCs/>
          <w:sz w:val="20"/>
          <w:szCs w:val="20"/>
        </w:rPr>
      </w:pPr>
      <w:bookmarkStart w:id="609" w:name="_Toc137218333"/>
      <w:bookmarkStart w:id="610" w:name="_Toc158135895"/>
    </w:p>
    <w:p w14:paraId="0348808F" w14:textId="00B4BD12" w:rsidR="00CB0B51" w:rsidRPr="005C68A6" w:rsidRDefault="00CB0B51" w:rsidP="005C68A6">
      <w:pPr>
        <w:rPr>
          <w:b/>
          <w:bCs/>
        </w:rPr>
      </w:pPr>
      <w:r w:rsidRPr="005C68A6">
        <w:rPr>
          <w:b/>
          <w:bCs/>
        </w:rPr>
        <w:t>PS-5 Personnel Transfer</w:t>
      </w:r>
      <w:bookmarkEnd w:id="609"/>
      <w:bookmarkEnd w:id="610"/>
    </w:p>
    <w:p w14:paraId="0F789225" w14:textId="77777777" w:rsidR="00CB0B51" w:rsidRPr="00CB0B51" w:rsidRDefault="00CB0B51" w:rsidP="00EA03DE">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 xml:space="preserve">Review and confirm ongoing operational need for current logical and physical access authorizations to systems and facilities when individuals are reassigned or transferred to other positions within the </w:t>
      </w:r>
      <w:proofErr w:type="gramStart"/>
      <w:r w:rsidRPr="00CB0B51">
        <w:rPr>
          <w:rFonts w:cstheme="minorHAnsi"/>
          <w:sz w:val="20"/>
          <w:szCs w:val="20"/>
        </w:rPr>
        <w:t>organization;</w:t>
      </w:r>
      <w:proofErr w:type="gramEnd"/>
    </w:p>
    <w:p w14:paraId="1F8B3EA8" w14:textId="77777777" w:rsidR="00CB0B51" w:rsidRPr="00CB0B51" w:rsidRDefault="00CB0B51" w:rsidP="00EA03DE">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Initiate [Assignment: organization-defined transfer or reassignment actions] within [Assignment: organization-defined time period following the formal transfer action</w:t>
      </w:r>
      <w:proofErr w:type="gramStart"/>
      <w:r w:rsidRPr="00CB0B51">
        <w:rPr>
          <w:rFonts w:cstheme="minorHAnsi"/>
          <w:sz w:val="20"/>
          <w:szCs w:val="20"/>
        </w:rPr>
        <w:t>];</w:t>
      </w:r>
      <w:proofErr w:type="gramEnd"/>
    </w:p>
    <w:p w14:paraId="3BEF79C4" w14:textId="77777777" w:rsidR="00CB0B51" w:rsidRPr="00CB0B51" w:rsidRDefault="00CB0B51" w:rsidP="00EA03DE">
      <w:pPr>
        <w:spacing w:before="120" w:after="120" w:line="240" w:lineRule="auto"/>
        <w:ind w:left="630" w:hanging="270"/>
        <w:rPr>
          <w:rFonts w:cstheme="minorHAnsi"/>
          <w:sz w:val="20"/>
          <w:szCs w:val="20"/>
        </w:rPr>
      </w:pPr>
      <w:r w:rsidRPr="00CB0B51">
        <w:rPr>
          <w:rFonts w:cstheme="minorHAnsi"/>
          <w:sz w:val="20"/>
          <w:szCs w:val="20"/>
        </w:rPr>
        <w:t>c.</w:t>
      </w:r>
      <w:r w:rsidRPr="00CB0B51">
        <w:rPr>
          <w:rFonts w:cstheme="minorHAnsi"/>
          <w:sz w:val="20"/>
          <w:szCs w:val="20"/>
        </w:rPr>
        <w:tab/>
        <w:t>Modify access authorization as needed to correspond with any changes in operational need due to reassignment or transfer; and</w:t>
      </w:r>
    </w:p>
    <w:p w14:paraId="6D1F19A9" w14:textId="77777777" w:rsidR="00CB0B51" w:rsidRPr="00CB0B51" w:rsidRDefault="00CB0B51" w:rsidP="00EA03DE">
      <w:pPr>
        <w:spacing w:before="120" w:after="120" w:line="240" w:lineRule="auto"/>
        <w:ind w:left="630" w:hanging="270"/>
        <w:rPr>
          <w:rFonts w:cstheme="minorHAnsi"/>
          <w:sz w:val="20"/>
          <w:szCs w:val="20"/>
        </w:rPr>
      </w:pPr>
      <w:r w:rsidRPr="00CB0B51">
        <w:rPr>
          <w:rFonts w:cstheme="minorHAnsi"/>
          <w:sz w:val="20"/>
          <w:szCs w:val="20"/>
        </w:rPr>
        <w:t>d.</w:t>
      </w:r>
      <w:r w:rsidRPr="00CB0B51">
        <w:rPr>
          <w:rFonts w:cstheme="minorHAnsi"/>
          <w:sz w:val="20"/>
          <w:szCs w:val="20"/>
        </w:rPr>
        <w:tab/>
        <w:t xml:space="preserve">Notify [Assignment: organization-defined personnel or roles] within [Assignment: organization-defined </w:t>
      </w:r>
      <w:proofErr w:type="gramStart"/>
      <w:r w:rsidRPr="00CB0B51">
        <w:rPr>
          <w:rFonts w:cstheme="minorHAnsi"/>
          <w:sz w:val="20"/>
          <w:szCs w:val="20"/>
        </w:rPr>
        <w:t>time period</w:t>
      </w:r>
      <w:proofErr w:type="gramEnd"/>
      <w:r w:rsidRPr="00CB0B51">
        <w:rPr>
          <w:rFonts w:cstheme="minorHAns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EB25066" w14:textId="77777777" w:rsidTr="00D04FAF">
        <w:tc>
          <w:tcPr>
            <w:tcW w:w="0" w:type="auto"/>
            <w:shd w:val="clear" w:color="auto" w:fill="CCECFC"/>
          </w:tcPr>
          <w:p w14:paraId="5D2850D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PS-5 Control Summary Information</w:t>
            </w:r>
          </w:p>
        </w:tc>
      </w:tr>
      <w:tr w:rsidR="00CB0B51" w:rsidRPr="00CB0B51" w14:paraId="62D7523E" w14:textId="77777777" w:rsidTr="00D04FAF">
        <w:tc>
          <w:tcPr>
            <w:tcW w:w="0" w:type="auto"/>
            <w:shd w:val="clear" w:color="auto" w:fill="FFFFFF"/>
          </w:tcPr>
          <w:p w14:paraId="49C3426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CC0CFD3" w14:textId="77777777" w:rsidTr="00D04FAF">
        <w:tc>
          <w:tcPr>
            <w:tcW w:w="0" w:type="auto"/>
            <w:shd w:val="clear" w:color="auto" w:fill="FFFFFF"/>
          </w:tcPr>
          <w:p w14:paraId="797AF2C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PS-5(b)-1:</w:t>
            </w:r>
          </w:p>
        </w:tc>
      </w:tr>
      <w:tr w:rsidR="00CB0B51" w:rsidRPr="00CB0B51" w14:paraId="550CE753" w14:textId="77777777" w:rsidTr="00D04FAF">
        <w:tc>
          <w:tcPr>
            <w:tcW w:w="0" w:type="auto"/>
            <w:shd w:val="clear" w:color="auto" w:fill="FFFFFF"/>
          </w:tcPr>
          <w:p w14:paraId="0BF1C48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Parameter PS-5(b)-2:</w:t>
            </w:r>
          </w:p>
        </w:tc>
      </w:tr>
      <w:tr w:rsidR="00CB0B51" w:rsidRPr="00CB0B51" w14:paraId="5C9112AD" w14:textId="77777777" w:rsidTr="00D04FAF">
        <w:tc>
          <w:tcPr>
            <w:tcW w:w="0" w:type="auto"/>
            <w:shd w:val="clear" w:color="auto" w:fill="FFFFFF"/>
          </w:tcPr>
          <w:p w14:paraId="6B13402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PS-5(d)-1:</w:t>
            </w:r>
          </w:p>
        </w:tc>
      </w:tr>
      <w:tr w:rsidR="00CB0B51" w:rsidRPr="00CB0B51" w14:paraId="6FBB42A4" w14:textId="77777777" w:rsidTr="00D04FAF">
        <w:tc>
          <w:tcPr>
            <w:tcW w:w="0" w:type="auto"/>
            <w:shd w:val="clear" w:color="auto" w:fill="FFFFFF"/>
          </w:tcPr>
          <w:p w14:paraId="4486501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PS-5(d)-2:</w:t>
            </w:r>
          </w:p>
        </w:tc>
      </w:tr>
      <w:tr w:rsidR="00CB0B51" w:rsidRPr="00CB0B51" w14:paraId="43E7EF01" w14:textId="77777777" w:rsidTr="00D04FAF">
        <w:tc>
          <w:tcPr>
            <w:tcW w:w="0" w:type="auto"/>
            <w:shd w:val="clear" w:color="auto" w:fill="FFFFFF"/>
          </w:tcPr>
          <w:p w14:paraId="7DF887E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54ADC08" w14:textId="216D9CFA" w:rsidR="00CB0B51" w:rsidRPr="00CB0B51" w:rsidRDefault="00000000" w:rsidP="00EA03DE">
            <w:pPr>
              <w:spacing w:before="120" w:after="120" w:line="240" w:lineRule="auto"/>
              <w:rPr>
                <w:rFonts w:cstheme="minorHAnsi"/>
                <w:sz w:val="20"/>
                <w:szCs w:val="20"/>
              </w:rPr>
            </w:pPr>
            <w:sdt>
              <w:sdtPr>
                <w:rPr>
                  <w:rFonts w:cstheme="minorHAnsi"/>
                  <w:sz w:val="20"/>
                  <w:szCs w:val="20"/>
                </w:rPr>
                <w:id w:val="28056740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03DE">
              <w:rPr>
                <w:rFonts w:cstheme="minorHAnsi"/>
                <w:sz w:val="20"/>
                <w:szCs w:val="20"/>
              </w:rPr>
              <w:t xml:space="preserve"> </w:t>
            </w:r>
            <w:sdt>
              <w:sdtPr>
                <w:rPr>
                  <w:rFonts w:cstheme="minorHAnsi"/>
                  <w:sz w:val="20"/>
                  <w:szCs w:val="20"/>
                </w:rPr>
                <w:id w:val="60303011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03DE">
              <w:rPr>
                <w:rFonts w:cstheme="minorHAnsi"/>
                <w:sz w:val="20"/>
                <w:szCs w:val="20"/>
              </w:rPr>
              <w:t xml:space="preserve"> </w:t>
            </w:r>
            <w:sdt>
              <w:sdtPr>
                <w:rPr>
                  <w:rFonts w:cstheme="minorHAnsi"/>
                  <w:sz w:val="20"/>
                  <w:szCs w:val="20"/>
                </w:rPr>
                <w:id w:val="38828357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03DE">
              <w:rPr>
                <w:rFonts w:cstheme="minorHAnsi"/>
                <w:sz w:val="20"/>
                <w:szCs w:val="20"/>
              </w:rPr>
              <w:t xml:space="preserve"> </w:t>
            </w:r>
            <w:sdt>
              <w:sdtPr>
                <w:rPr>
                  <w:rFonts w:cstheme="minorHAnsi"/>
                  <w:sz w:val="20"/>
                  <w:szCs w:val="20"/>
                </w:rPr>
                <w:id w:val="13430741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03DE">
              <w:rPr>
                <w:rFonts w:cstheme="minorHAnsi"/>
                <w:sz w:val="20"/>
                <w:szCs w:val="20"/>
              </w:rPr>
              <w:t xml:space="preserve"> </w:t>
            </w:r>
            <w:sdt>
              <w:sdtPr>
                <w:rPr>
                  <w:rFonts w:cstheme="minorHAnsi"/>
                  <w:sz w:val="20"/>
                  <w:szCs w:val="20"/>
                </w:rPr>
                <w:id w:val="181729907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2EB5C23" w14:textId="77777777" w:rsidTr="00D04FAF">
        <w:tc>
          <w:tcPr>
            <w:tcW w:w="0" w:type="auto"/>
            <w:shd w:val="clear" w:color="auto" w:fill="FFFFFF"/>
          </w:tcPr>
          <w:p w14:paraId="33C8D9D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E6EAD0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597413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6F0106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20249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2B2F24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88142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604541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173510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909AAD5" w14:textId="5F1BFF0E" w:rsidR="00CB0B51" w:rsidRPr="00CB0B51" w:rsidRDefault="00165D16" w:rsidP="00165D16">
            <w:pPr>
              <w:spacing w:before="120" w:after="120" w:line="240" w:lineRule="auto"/>
              <w:rPr>
                <w:rFonts w:cstheme="minorHAnsi"/>
                <w:sz w:val="20"/>
                <w:szCs w:val="20"/>
              </w:rPr>
            </w:pPr>
            <w:sdt>
              <w:sdtPr>
                <w:rPr>
                  <w:rFonts w:cstheme="minorHAnsi"/>
                  <w:sz w:val="20"/>
                  <w:szCs w:val="20"/>
                </w:rPr>
                <w:id w:val="3924758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12A7B1B" w14:textId="77777777" w:rsidTr="00D04FAF">
        <w:tc>
          <w:tcPr>
            <w:tcW w:w="0" w:type="auto"/>
            <w:shd w:val="clear" w:color="auto" w:fill="CCECFC"/>
          </w:tcPr>
          <w:p w14:paraId="6E3638B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PS-5 What is the solution and how is it implemented?</w:t>
            </w:r>
          </w:p>
        </w:tc>
      </w:tr>
      <w:tr w:rsidR="00CB0B51" w:rsidRPr="00CB0B51" w14:paraId="2B17DC84" w14:textId="77777777" w:rsidTr="00D04FAF">
        <w:tc>
          <w:tcPr>
            <w:tcW w:w="0" w:type="auto"/>
            <w:shd w:val="clear" w:color="auto" w:fill="FFFFFF"/>
          </w:tcPr>
          <w:p w14:paraId="45C17E52" w14:textId="387585B8" w:rsidR="00CB0B51" w:rsidRPr="00CB0B51" w:rsidRDefault="00CB0B51" w:rsidP="00803195">
            <w:pPr>
              <w:spacing w:before="120" w:after="120" w:line="240" w:lineRule="auto"/>
              <w:rPr>
                <w:rFonts w:cstheme="minorHAnsi"/>
                <w:sz w:val="20"/>
                <w:szCs w:val="20"/>
              </w:rPr>
            </w:pPr>
          </w:p>
        </w:tc>
      </w:tr>
    </w:tbl>
    <w:p w14:paraId="1A058C54" w14:textId="77777777" w:rsidR="00EA03DE" w:rsidRDefault="00EA03DE" w:rsidP="00803195">
      <w:pPr>
        <w:spacing w:before="120" w:after="120" w:line="240" w:lineRule="auto"/>
        <w:rPr>
          <w:rFonts w:cstheme="minorHAnsi"/>
          <w:bCs/>
          <w:iCs/>
          <w:sz w:val="20"/>
          <w:szCs w:val="20"/>
        </w:rPr>
      </w:pPr>
      <w:bookmarkStart w:id="611" w:name="_Toc137218334"/>
      <w:bookmarkStart w:id="612" w:name="_Toc158135896"/>
    </w:p>
    <w:p w14:paraId="0DC7E812" w14:textId="35867088" w:rsidR="00CB0B51" w:rsidRPr="005C68A6" w:rsidRDefault="00CB0B51" w:rsidP="005C68A6">
      <w:pPr>
        <w:rPr>
          <w:b/>
          <w:bCs/>
        </w:rPr>
      </w:pPr>
      <w:r w:rsidRPr="005C68A6">
        <w:rPr>
          <w:b/>
          <w:bCs/>
        </w:rPr>
        <w:t>PS-6 Access Agreements</w:t>
      </w:r>
      <w:bookmarkEnd w:id="611"/>
      <w:bookmarkEnd w:id="612"/>
    </w:p>
    <w:p w14:paraId="491EB2E3" w14:textId="77777777" w:rsidR="00CB0B51" w:rsidRPr="00CB0B51" w:rsidRDefault="00CB0B51" w:rsidP="00EA03DE">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 xml:space="preserve">Develop and document access agreements for organizational </w:t>
      </w:r>
      <w:proofErr w:type="gramStart"/>
      <w:r w:rsidRPr="00CB0B51">
        <w:rPr>
          <w:rFonts w:cstheme="minorHAnsi"/>
          <w:sz w:val="20"/>
          <w:szCs w:val="20"/>
        </w:rPr>
        <w:t>systems;</w:t>
      </w:r>
      <w:proofErr w:type="gramEnd"/>
    </w:p>
    <w:p w14:paraId="39C178B8" w14:textId="77777777" w:rsidR="00CB0B51" w:rsidRPr="00CB0B51" w:rsidRDefault="00CB0B51" w:rsidP="00EA03DE">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Review and update the access agreements [Assignment: organization-defined frequency]; and</w:t>
      </w:r>
    </w:p>
    <w:p w14:paraId="4E4104E8" w14:textId="77777777" w:rsidR="00CB0B51" w:rsidRPr="00CB0B51" w:rsidRDefault="00CB0B51" w:rsidP="00EA03DE">
      <w:pPr>
        <w:spacing w:before="120" w:after="120" w:line="240" w:lineRule="auto"/>
        <w:ind w:left="630" w:hanging="360"/>
        <w:rPr>
          <w:rFonts w:cstheme="minorHAnsi"/>
          <w:sz w:val="20"/>
          <w:szCs w:val="20"/>
        </w:rPr>
      </w:pPr>
      <w:r w:rsidRPr="00CB0B51">
        <w:rPr>
          <w:rFonts w:cstheme="minorHAnsi"/>
          <w:sz w:val="20"/>
          <w:szCs w:val="20"/>
        </w:rPr>
        <w:t>c.</w:t>
      </w:r>
      <w:r w:rsidRPr="00CB0B51">
        <w:rPr>
          <w:rFonts w:cstheme="minorHAnsi"/>
          <w:sz w:val="20"/>
          <w:szCs w:val="20"/>
        </w:rPr>
        <w:tab/>
        <w:t>Verify that individuals requiring access to organizational information and systems:</w:t>
      </w:r>
    </w:p>
    <w:p w14:paraId="2F661EDC" w14:textId="77777777" w:rsidR="00CB0B51" w:rsidRPr="00CB0B51" w:rsidRDefault="00CB0B51" w:rsidP="00EA03DE">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Sign appropriate access agreements prior to being granted access; and</w:t>
      </w:r>
    </w:p>
    <w:p w14:paraId="7BBAAAF2" w14:textId="77777777" w:rsidR="00CB0B51" w:rsidRPr="00CB0B51" w:rsidRDefault="00CB0B51" w:rsidP="00EA03DE">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Re-sign access agreements to maintain access to organizational systems when access agreements have been updated or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58E10C1" w14:textId="77777777" w:rsidTr="00D04FAF">
        <w:tc>
          <w:tcPr>
            <w:tcW w:w="0" w:type="auto"/>
            <w:shd w:val="clear" w:color="auto" w:fill="CCECFC"/>
          </w:tcPr>
          <w:p w14:paraId="433CFBA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PS-6 Control Summary Information</w:t>
            </w:r>
          </w:p>
        </w:tc>
      </w:tr>
      <w:tr w:rsidR="00CB0B51" w:rsidRPr="00CB0B51" w14:paraId="666A57B0" w14:textId="77777777" w:rsidTr="00D04FAF">
        <w:tc>
          <w:tcPr>
            <w:tcW w:w="0" w:type="auto"/>
            <w:shd w:val="clear" w:color="auto" w:fill="FFFFFF"/>
          </w:tcPr>
          <w:p w14:paraId="0625779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270E73F" w14:textId="77777777" w:rsidTr="00D04FAF">
        <w:tc>
          <w:tcPr>
            <w:tcW w:w="0" w:type="auto"/>
            <w:shd w:val="clear" w:color="auto" w:fill="FFFFFF"/>
          </w:tcPr>
          <w:p w14:paraId="18B2E7B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PS-6(b):</w:t>
            </w:r>
          </w:p>
        </w:tc>
      </w:tr>
      <w:tr w:rsidR="00CB0B51" w:rsidRPr="00CB0B51" w14:paraId="7E571EC9" w14:textId="77777777" w:rsidTr="00D04FAF">
        <w:tc>
          <w:tcPr>
            <w:tcW w:w="0" w:type="auto"/>
            <w:shd w:val="clear" w:color="auto" w:fill="FFFFFF"/>
          </w:tcPr>
          <w:p w14:paraId="60642E7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PS-6(c)(2):</w:t>
            </w:r>
          </w:p>
        </w:tc>
      </w:tr>
      <w:tr w:rsidR="00CB0B51" w:rsidRPr="00CB0B51" w14:paraId="197D4EEC" w14:textId="77777777" w:rsidTr="00D04FAF">
        <w:tc>
          <w:tcPr>
            <w:tcW w:w="0" w:type="auto"/>
            <w:shd w:val="clear" w:color="auto" w:fill="FFFFFF"/>
          </w:tcPr>
          <w:p w14:paraId="6F44EE8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818C653" w14:textId="04CF623D" w:rsidR="00CB0B51" w:rsidRPr="00CB0B51" w:rsidRDefault="00000000" w:rsidP="00EA5D34">
            <w:pPr>
              <w:spacing w:before="120" w:after="120" w:line="240" w:lineRule="auto"/>
              <w:rPr>
                <w:rFonts w:cstheme="minorHAnsi"/>
                <w:sz w:val="20"/>
                <w:szCs w:val="20"/>
              </w:rPr>
            </w:pPr>
            <w:sdt>
              <w:sdtPr>
                <w:rPr>
                  <w:rFonts w:cstheme="minorHAnsi"/>
                  <w:sz w:val="20"/>
                  <w:szCs w:val="20"/>
                </w:rPr>
                <w:id w:val="148424813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60788309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63582262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175623996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205951363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5BAA555" w14:textId="77777777" w:rsidTr="00D04FAF">
        <w:tc>
          <w:tcPr>
            <w:tcW w:w="0" w:type="auto"/>
            <w:shd w:val="clear" w:color="auto" w:fill="FFFFFF"/>
          </w:tcPr>
          <w:p w14:paraId="7749755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CD3869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1927692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9DF57A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514152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833554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7228616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45A442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296818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DC83C35" w14:textId="05F56616" w:rsidR="00CB0B51" w:rsidRPr="00CB0B51" w:rsidRDefault="00165D16" w:rsidP="00165D16">
            <w:pPr>
              <w:spacing w:before="120" w:after="120" w:line="240" w:lineRule="auto"/>
              <w:rPr>
                <w:rFonts w:cstheme="minorHAnsi"/>
                <w:sz w:val="20"/>
                <w:szCs w:val="20"/>
              </w:rPr>
            </w:pPr>
            <w:sdt>
              <w:sdtPr>
                <w:rPr>
                  <w:rFonts w:cstheme="minorHAnsi"/>
                  <w:sz w:val="20"/>
                  <w:szCs w:val="20"/>
                </w:rPr>
                <w:id w:val="-3999152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2B97207" w14:textId="77777777" w:rsidTr="00D04FAF">
        <w:tc>
          <w:tcPr>
            <w:tcW w:w="0" w:type="auto"/>
            <w:shd w:val="clear" w:color="auto" w:fill="CCECFC"/>
          </w:tcPr>
          <w:p w14:paraId="657EF63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PS-6 What is the solution and how is it implemented?</w:t>
            </w:r>
          </w:p>
        </w:tc>
      </w:tr>
      <w:tr w:rsidR="00CB0B51" w:rsidRPr="00CB0B51" w14:paraId="6B2764BA" w14:textId="77777777" w:rsidTr="00D04FAF">
        <w:tc>
          <w:tcPr>
            <w:tcW w:w="0" w:type="auto"/>
            <w:shd w:val="clear" w:color="auto" w:fill="FFFFFF"/>
          </w:tcPr>
          <w:p w14:paraId="2F5857A7" w14:textId="631BB22A" w:rsidR="00CB0B51" w:rsidRPr="00CB0B51" w:rsidRDefault="00CB0B51" w:rsidP="00803195">
            <w:pPr>
              <w:spacing w:before="120" w:after="120" w:line="240" w:lineRule="auto"/>
              <w:rPr>
                <w:rFonts w:cstheme="minorHAnsi"/>
                <w:sz w:val="20"/>
                <w:szCs w:val="20"/>
              </w:rPr>
            </w:pPr>
          </w:p>
        </w:tc>
      </w:tr>
    </w:tbl>
    <w:p w14:paraId="1B640562" w14:textId="77777777" w:rsidR="00EA5D34" w:rsidRDefault="00EA5D34" w:rsidP="00803195">
      <w:pPr>
        <w:spacing w:before="120" w:after="120" w:line="240" w:lineRule="auto"/>
        <w:rPr>
          <w:rFonts w:cstheme="minorHAnsi"/>
          <w:bCs/>
          <w:iCs/>
          <w:sz w:val="20"/>
          <w:szCs w:val="20"/>
        </w:rPr>
      </w:pPr>
      <w:bookmarkStart w:id="613" w:name="_Toc137218335"/>
      <w:bookmarkStart w:id="614" w:name="_Toc158135897"/>
    </w:p>
    <w:p w14:paraId="1121F135" w14:textId="741A2482" w:rsidR="00CB0B51" w:rsidRPr="005C68A6" w:rsidRDefault="00CB0B51" w:rsidP="005C68A6">
      <w:pPr>
        <w:rPr>
          <w:b/>
          <w:bCs/>
        </w:rPr>
      </w:pPr>
      <w:r w:rsidRPr="005C68A6">
        <w:rPr>
          <w:b/>
          <w:bCs/>
        </w:rPr>
        <w:t>PS-7 External Personnel Security</w:t>
      </w:r>
      <w:bookmarkEnd w:id="613"/>
      <w:bookmarkEnd w:id="614"/>
    </w:p>
    <w:p w14:paraId="5E2F37B9"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 xml:space="preserve">Establish personnel security requirements, including security roles and responsibilities for external </w:t>
      </w:r>
      <w:proofErr w:type="gramStart"/>
      <w:r w:rsidRPr="00CB0B51">
        <w:rPr>
          <w:rFonts w:cstheme="minorHAnsi"/>
          <w:sz w:val="20"/>
          <w:szCs w:val="20"/>
        </w:rPr>
        <w:t>providers;</w:t>
      </w:r>
      <w:proofErr w:type="gramEnd"/>
    </w:p>
    <w:p w14:paraId="54799A42"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 xml:space="preserve">Require external providers to comply with personnel security policies and procedures established by the </w:t>
      </w:r>
      <w:proofErr w:type="gramStart"/>
      <w:r w:rsidRPr="00CB0B51">
        <w:rPr>
          <w:rFonts w:cstheme="minorHAnsi"/>
          <w:sz w:val="20"/>
          <w:szCs w:val="20"/>
        </w:rPr>
        <w:t>organization;</w:t>
      </w:r>
      <w:proofErr w:type="gramEnd"/>
    </w:p>
    <w:p w14:paraId="581FBEF3"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c.</w:t>
      </w:r>
      <w:r w:rsidRPr="00CB0B51">
        <w:rPr>
          <w:rFonts w:cstheme="minorHAnsi"/>
          <w:sz w:val="20"/>
          <w:szCs w:val="20"/>
        </w:rPr>
        <w:tab/>
        <w:t xml:space="preserve">Document personnel security </w:t>
      </w:r>
      <w:proofErr w:type="gramStart"/>
      <w:r w:rsidRPr="00CB0B51">
        <w:rPr>
          <w:rFonts w:cstheme="minorHAnsi"/>
          <w:sz w:val="20"/>
          <w:szCs w:val="20"/>
        </w:rPr>
        <w:t>requirements;</w:t>
      </w:r>
      <w:proofErr w:type="gramEnd"/>
    </w:p>
    <w:p w14:paraId="54ED5C79"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d.</w:t>
      </w:r>
      <w:r w:rsidRPr="00CB0B51">
        <w:rPr>
          <w:rFonts w:cstheme="minorHAnsi"/>
          <w:sz w:val="20"/>
          <w:szCs w:val="20"/>
        </w:rPr>
        <w:tab/>
        <w:t xml:space="preserve">Require external providers to notify [Assignment: organization-defined personnel or roles] of any personnel transfers or terminations of external personnel who possess organizational credentials and/or badges, or who have system privileges within [Assignment: organization-defined </w:t>
      </w:r>
      <w:proofErr w:type="gramStart"/>
      <w:r w:rsidRPr="00CB0B51">
        <w:rPr>
          <w:rFonts w:cstheme="minorHAnsi"/>
          <w:sz w:val="20"/>
          <w:szCs w:val="20"/>
        </w:rPr>
        <w:t>time period</w:t>
      </w:r>
      <w:proofErr w:type="gramEnd"/>
      <w:r w:rsidRPr="00CB0B51">
        <w:rPr>
          <w:rFonts w:cstheme="minorHAnsi"/>
          <w:sz w:val="20"/>
          <w:szCs w:val="20"/>
        </w:rPr>
        <w:t>]; and</w:t>
      </w:r>
    </w:p>
    <w:p w14:paraId="310172E3"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e.</w:t>
      </w:r>
      <w:r w:rsidRPr="00CB0B51">
        <w:rPr>
          <w:rFonts w:cstheme="minorHAnsi"/>
          <w:sz w:val="20"/>
          <w:szCs w:val="20"/>
        </w:rPr>
        <w:tab/>
        <w:t>Monitor provider compliance with personnel security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779DFDE" w14:textId="77777777" w:rsidTr="00D04FAF">
        <w:tc>
          <w:tcPr>
            <w:tcW w:w="0" w:type="auto"/>
            <w:shd w:val="clear" w:color="auto" w:fill="CCECFC"/>
          </w:tcPr>
          <w:p w14:paraId="1FA13BA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PS-7 Control Summary Information</w:t>
            </w:r>
          </w:p>
        </w:tc>
      </w:tr>
      <w:tr w:rsidR="00CB0B51" w:rsidRPr="00CB0B51" w14:paraId="07B9A2DC" w14:textId="77777777" w:rsidTr="00D04FAF">
        <w:tc>
          <w:tcPr>
            <w:tcW w:w="0" w:type="auto"/>
            <w:shd w:val="clear" w:color="auto" w:fill="FFFFFF"/>
          </w:tcPr>
          <w:p w14:paraId="698E009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E470207" w14:textId="77777777" w:rsidTr="00D04FAF">
        <w:tc>
          <w:tcPr>
            <w:tcW w:w="0" w:type="auto"/>
            <w:shd w:val="clear" w:color="auto" w:fill="FFFFFF"/>
          </w:tcPr>
          <w:p w14:paraId="77A98B0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PS-7(d)-1:</w:t>
            </w:r>
          </w:p>
        </w:tc>
      </w:tr>
      <w:tr w:rsidR="00CB0B51" w:rsidRPr="00CB0B51" w14:paraId="4F24E5AB" w14:textId="77777777" w:rsidTr="00D04FAF">
        <w:tc>
          <w:tcPr>
            <w:tcW w:w="0" w:type="auto"/>
            <w:shd w:val="clear" w:color="auto" w:fill="FFFFFF"/>
          </w:tcPr>
          <w:p w14:paraId="45259DD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PS-7(d)-2:</w:t>
            </w:r>
          </w:p>
        </w:tc>
      </w:tr>
      <w:tr w:rsidR="00CB0B51" w:rsidRPr="00CB0B51" w14:paraId="110F1D23" w14:textId="77777777" w:rsidTr="00D04FAF">
        <w:tc>
          <w:tcPr>
            <w:tcW w:w="0" w:type="auto"/>
            <w:shd w:val="clear" w:color="auto" w:fill="FFFFFF"/>
          </w:tcPr>
          <w:p w14:paraId="558BC38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BB605F2" w14:textId="0F4D1F75" w:rsidR="00CB0B51" w:rsidRPr="00CB0B51" w:rsidRDefault="00000000" w:rsidP="00EA5D34">
            <w:pPr>
              <w:spacing w:before="120" w:after="120" w:line="240" w:lineRule="auto"/>
              <w:rPr>
                <w:rFonts w:cstheme="minorHAnsi"/>
                <w:sz w:val="20"/>
                <w:szCs w:val="20"/>
              </w:rPr>
            </w:pPr>
            <w:sdt>
              <w:sdtPr>
                <w:rPr>
                  <w:rFonts w:cstheme="minorHAnsi"/>
                  <w:sz w:val="20"/>
                  <w:szCs w:val="20"/>
                </w:rPr>
                <w:id w:val="212505066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74169201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79057925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209048434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73772774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09C4639" w14:textId="77777777" w:rsidTr="00D04FAF">
        <w:tc>
          <w:tcPr>
            <w:tcW w:w="0" w:type="auto"/>
            <w:shd w:val="clear" w:color="auto" w:fill="FFFFFF"/>
          </w:tcPr>
          <w:p w14:paraId="0BDD83E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53E343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62864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E667D4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351917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CE1997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754821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5CA11D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304258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55BDF8E" w14:textId="741A9514" w:rsidR="00CB0B51" w:rsidRPr="00CB0B51" w:rsidRDefault="00165D16" w:rsidP="00165D16">
            <w:pPr>
              <w:spacing w:before="120" w:after="120" w:line="240" w:lineRule="auto"/>
              <w:rPr>
                <w:rFonts w:cstheme="minorHAnsi"/>
                <w:sz w:val="20"/>
                <w:szCs w:val="20"/>
              </w:rPr>
            </w:pPr>
            <w:sdt>
              <w:sdtPr>
                <w:rPr>
                  <w:rFonts w:cstheme="minorHAnsi"/>
                  <w:sz w:val="20"/>
                  <w:szCs w:val="20"/>
                </w:rPr>
                <w:id w:val="81817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6F7652E" w14:textId="77777777" w:rsidTr="00D04FAF">
        <w:tc>
          <w:tcPr>
            <w:tcW w:w="0" w:type="auto"/>
            <w:shd w:val="clear" w:color="auto" w:fill="CCECFC"/>
          </w:tcPr>
          <w:p w14:paraId="3BB12C2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PS-7 What is the solution and how is it implemented?</w:t>
            </w:r>
          </w:p>
        </w:tc>
      </w:tr>
      <w:tr w:rsidR="00CB0B51" w:rsidRPr="00CB0B51" w14:paraId="63E798B8" w14:textId="77777777" w:rsidTr="00D04FAF">
        <w:tc>
          <w:tcPr>
            <w:tcW w:w="0" w:type="auto"/>
            <w:shd w:val="clear" w:color="auto" w:fill="FFFFFF"/>
          </w:tcPr>
          <w:p w14:paraId="2BF1521B" w14:textId="1C6026E4" w:rsidR="00CB0B51" w:rsidRPr="00CB0B51" w:rsidRDefault="00CB0B51" w:rsidP="00803195">
            <w:pPr>
              <w:spacing w:before="120" w:after="120" w:line="240" w:lineRule="auto"/>
              <w:rPr>
                <w:rFonts w:cstheme="minorHAnsi"/>
                <w:sz w:val="20"/>
                <w:szCs w:val="20"/>
              </w:rPr>
            </w:pPr>
          </w:p>
        </w:tc>
      </w:tr>
    </w:tbl>
    <w:p w14:paraId="77F02BD6" w14:textId="77777777" w:rsidR="00EA5D34" w:rsidRDefault="00EA5D34" w:rsidP="00803195">
      <w:pPr>
        <w:spacing w:before="120" w:after="120" w:line="240" w:lineRule="auto"/>
        <w:rPr>
          <w:rFonts w:cstheme="minorHAnsi"/>
          <w:bCs/>
          <w:iCs/>
          <w:sz w:val="20"/>
          <w:szCs w:val="20"/>
        </w:rPr>
      </w:pPr>
      <w:bookmarkStart w:id="615" w:name="_Toc137218336"/>
      <w:bookmarkStart w:id="616" w:name="_Toc158135898"/>
    </w:p>
    <w:p w14:paraId="56B7A925" w14:textId="368AAB0B" w:rsidR="00CB0B51" w:rsidRPr="005C68A6" w:rsidRDefault="00CB0B51" w:rsidP="005C68A6">
      <w:pPr>
        <w:rPr>
          <w:b/>
          <w:bCs/>
        </w:rPr>
      </w:pPr>
      <w:r w:rsidRPr="005C68A6">
        <w:rPr>
          <w:b/>
          <w:bCs/>
        </w:rPr>
        <w:t>PS-8 Personnel Sanctions</w:t>
      </w:r>
      <w:bookmarkEnd w:id="615"/>
      <w:bookmarkEnd w:id="616"/>
    </w:p>
    <w:p w14:paraId="5EE0D43F" w14:textId="77777777" w:rsidR="00CB0B51" w:rsidRPr="005C68A6" w:rsidRDefault="00CB0B51" w:rsidP="005C68A6">
      <w:pPr>
        <w:ind w:left="540" w:hanging="270"/>
        <w:rPr>
          <w:sz w:val="20"/>
          <w:szCs w:val="20"/>
        </w:rPr>
      </w:pPr>
      <w:r w:rsidRPr="005C68A6">
        <w:rPr>
          <w:sz w:val="20"/>
          <w:szCs w:val="20"/>
        </w:rPr>
        <w:t>a.</w:t>
      </w:r>
      <w:r w:rsidRPr="005C68A6">
        <w:rPr>
          <w:sz w:val="20"/>
          <w:szCs w:val="20"/>
        </w:rPr>
        <w:tab/>
        <w:t>Employ a formal sanctions process for individuals failing to comply with established information security and privacy policies and procedures; and</w:t>
      </w:r>
    </w:p>
    <w:p w14:paraId="723B4CA0" w14:textId="77777777" w:rsidR="00CB0B51" w:rsidRPr="005C68A6" w:rsidRDefault="00CB0B51" w:rsidP="005C68A6">
      <w:pPr>
        <w:ind w:left="540" w:hanging="270"/>
        <w:rPr>
          <w:sz w:val="20"/>
          <w:szCs w:val="20"/>
        </w:rPr>
      </w:pPr>
      <w:r w:rsidRPr="005C68A6">
        <w:rPr>
          <w:sz w:val="20"/>
          <w:szCs w:val="20"/>
        </w:rPr>
        <w:lastRenderedPageBreak/>
        <w:t>b.</w:t>
      </w:r>
      <w:r w:rsidRPr="005C68A6">
        <w:rPr>
          <w:sz w:val="20"/>
          <w:szCs w:val="20"/>
        </w:rPr>
        <w:tab/>
        <w:t xml:space="preserve">Notify [Assignment: organization-defined personnel or roles] within [Assignment: organization-defined </w:t>
      </w:r>
      <w:proofErr w:type="gramStart"/>
      <w:r w:rsidRPr="005C68A6">
        <w:rPr>
          <w:sz w:val="20"/>
          <w:szCs w:val="20"/>
        </w:rPr>
        <w:t>time period</w:t>
      </w:r>
      <w:proofErr w:type="gramEnd"/>
      <w:r w:rsidRPr="005C68A6">
        <w:rPr>
          <w:sz w:val="20"/>
          <w:szCs w:val="20"/>
        </w:rPr>
        <w:t>] when a formal employee sanctions process is initiated, identifying the individual sanctioned and the reason for the sanction.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E971A20" w14:textId="77777777" w:rsidTr="00D04FAF">
        <w:tc>
          <w:tcPr>
            <w:tcW w:w="0" w:type="auto"/>
            <w:shd w:val="clear" w:color="auto" w:fill="CCECFC"/>
          </w:tcPr>
          <w:p w14:paraId="67F78AD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PS-8 Control Summary Information</w:t>
            </w:r>
          </w:p>
        </w:tc>
      </w:tr>
      <w:tr w:rsidR="00CB0B51" w:rsidRPr="00CB0B51" w14:paraId="06A1B001" w14:textId="77777777" w:rsidTr="00D04FAF">
        <w:tc>
          <w:tcPr>
            <w:tcW w:w="0" w:type="auto"/>
            <w:shd w:val="clear" w:color="auto" w:fill="FFFFFF"/>
          </w:tcPr>
          <w:p w14:paraId="25D20F4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93382D3" w14:textId="77777777" w:rsidTr="00D04FAF">
        <w:tc>
          <w:tcPr>
            <w:tcW w:w="0" w:type="auto"/>
            <w:shd w:val="clear" w:color="auto" w:fill="FFFFFF"/>
          </w:tcPr>
          <w:p w14:paraId="03E9BE3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PS-8(b)-1:</w:t>
            </w:r>
          </w:p>
        </w:tc>
      </w:tr>
      <w:tr w:rsidR="00CB0B51" w:rsidRPr="00CB0B51" w14:paraId="006E9560" w14:textId="77777777" w:rsidTr="00D04FAF">
        <w:tc>
          <w:tcPr>
            <w:tcW w:w="0" w:type="auto"/>
            <w:shd w:val="clear" w:color="auto" w:fill="FFFFFF"/>
          </w:tcPr>
          <w:p w14:paraId="082EA4A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PS-8(b)-2:</w:t>
            </w:r>
          </w:p>
        </w:tc>
      </w:tr>
      <w:tr w:rsidR="00CB0B51" w:rsidRPr="00CB0B51" w14:paraId="281EF847" w14:textId="77777777" w:rsidTr="00D04FAF">
        <w:tc>
          <w:tcPr>
            <w:tcW w:w="0" w:type="auto"/>
            <w:shd w:val="clear" w:color="auto" w:fill="FFFFFF"/>
          </w:tcPr>
          <w:p w14:paraId="2D65320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7C7D40E" w14:textId="3335CCBC" w:rsidR="00CB0B51" w:rsidRPr="00CB0B51" w:rsidRDefault="00000000" w:rsidP="00EA5D34">
            <w:pPr>
              <w:spacing w:before="120" w:after="120" w:line="240" w:lineRule="auto"/>
              <w:rPr>
                <w:rFonts w:cstheme="minorHAnsi"/>
                <w:sz w:val="20"/>
                <w:szCs w:val="20"/>
              </w:rPr>
            </w:pPr>
            <w:sdt>
              <w:sdtPr>
                <w:rPr>
                  <w:rFonts w:cstheme="minorHAnsi"/>
                  <w:sz w:val="20"/>
                  <w:szCs w:val="20"/>
                </w:rPr>
                <w:id w:val="68696057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81C19">
              <w:rPr>
                <w:rFonts w:cstheme="minorHAnsi"/>
                <w:sz w:val="20"/>
                <w:szCs w:val="20"/>
              </w:rPr>
              <w:t xml:space="preserve"> </w:t>
            </w:r>
            <w:sdt>
              <w:sdtPr>
                <w:rPr>
                  <w:rFonts w:cstheme="minorHAnsi"/>
                  <w:sz w:val="20"/>
                  <w:szCs w:val="20"/>
                </w:rPr>
                <w:id w:val="145890691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81C19">
              <w:rPr>
                <w:rFonts w:cstheme="minorHAnsi"/>
                <w:sz w:val="20"/>
                <w:szCs w:val="20"/>
              </w:rPr>
              <w:t xml:space="preserve"> </w:t>
            </w:r>
            <w:sdt>
              <w:sdtPr>
                <w:rPr>
                  <w:rFonts w:cstheme="minorHAnsi"/>
                  <w:sz w:val="20"/>
                  <w:szCs w:val="20"/>
                </w:rPr>
                <w:id w:val="26164057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81C19">
              <w:rPr>
                <w:rFonts w:cstheme="minorHAnsi"/>
                <w:sz w:val="20"/>
                <w:szCs w:val="20"/>
              </w:rPr>
              <w:t xml:space="preserve"> </w:t>
            </w:r>
            <w:sdt>
              <w:sdtPr>
                <w:rPr>
                  <w:rFonts w:cstheme="minorHAnsi"/>
                  <w:sz w:val="20"/>
                  <w:szCs w:val="20"/>
                </w:rPr>
                <w:id w:val="7165414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81C19">
              <w:rPr>
                <w:rFonts w:cstheme="minorHAnsi"/>
                <w:sz w:val="20"/>
                <w:szCs w:val="20"/>
              </w:rPr>
              <w:t xml:space="preserve"> </w:t>
            </w:r>
            <w:sdt>
              <w:sdtPr>
                <w:rPr>
                  <w:rFonts w:cstheme="minorHAnsi"/>
                  <w:sz w:val="20"/>
                  <w:szCs w:val="20"/>
                </w:rPr>
                <w:id w:val="16573555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03CFEF5" w14:textId="77777777" w:rsidTr="00D04FAF">
        <w:tc>
          <w:tcPr>
            <w:tcW w:w="0" w:type="auto"/>
            <w:shd w:val="clear" w:color="auto" w:fill="FFFFFF"/>
          </w:tcPr>
          <w:p w14:paraId="4727717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3591CF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1226041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CB96E8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624433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0D0E98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721746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99B053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407052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BC92FD7" w14:textId="5B247C94" w:rsidR="00CB0B51" w:rsidRPr="00CB0B51" w:rsidRDefault="00165D16" w:rsidP="00165D16">
            <w:pPr>
              <w:spacing w:before="120" w:after="120" w:line="240" w:lineRule="auto"/>
              <w:rPr>
                <w:rFonts w:cstheme="minorHAnsi"/>
                <w:sz w:val="20"/>
                <w:szCs w:val="20"/>
              </w:rPr>
            </w:pPr>
            <w:sdt>
              <w:sdtPr>
                <w:rPr>
                  <w:rFonts w:cstheme="minorHAnsi"/>
                  <w:sz w:val="20"/>
                  <w:szCs w:val="20"/>
                </w:rPr>
                <w:id w:val="-4054524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F8F2DAD" w14:textId="77777777" w:rsidTr="00D04FAF">
        <w:tc>
          <w:tcPr>
            <w:tcW w:w="0" w:type="auto"/>
            <w:shd w:val="clear" w:color="auto" w:fill="CCECFC"/>
          </w:tcPr>
          <w:p w14:paraId="4F37825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PS-8 What is the solution and how is it implemented?</w:t>
            </w:r>
          </w:p>
        </w:tc>
      </w:tr>
      <w:tr w:rsidR="00CB0B51" w:rsidRPr="00CB0B51" w14:paraId="459B3342" w14:textId="77777777" w:rsidTr="00D04FAF">
        <w:tc>
          <w:tcPr>
            <w:tcW w:w="0" w:type="auto"/>
            <w:shd w:val="clear" w:color="auto" w:fill="FFFFFF"/>
          </w:tcPr>
          <w:p w14:paraId="52D80DEE" w14:textId="20B1FFC5" w:rsidR="00CB0B51" w:rsidRPr="00CB0B51" w:rsidRDefault="00CB0B51" w:rsidP="00803195">
            <w:pPr>
              <w:spacing w:before="120" w:after="120" w:line="240" w:lineRule="auto"/>
              <w:rPr>
                <w:rFonts w:cstheme="minorHAnsi"/>
                <w:sz w:val="20"/>
                <w:szCs w:val="20"/>
              </w:rPr>
            </w:pPr>
          </w:p>
        </w:tc>
      </w:tr>
    </w:tbl>
    <w:p w14:paraId="0350699A" w14:textId="77777777" w:rsidR="00EA5D34" w:rsidRDefault="00EA5D34" w:rsidP="00803195">
      <w:pPr>
        <w:spacing w:before="120" w:after="120" w:line="240" w:lineRule="auto"/>
        <w:rPr>
          <w:rFonts w:cstheme="minorHAnsi"/>
          <w:bCs/>
          <w:iCs/>
          <w:sz w:val="20"/>
          <w:szCs w:val="20"/>
        </w:rPr>
      </w:pPr>
      <w:bookmarkStart w:id="617" w:name="_Toc137218337"/>
      <w:bookmarkStart w:id="618" w:name="_Toc158135899"/>
    </w:p>
    <w:p w14:paraId="629E9B02" w14:textId="5572798A" w:rsidR="00CB0B51" w:rsidRPr="005C68A6" w:rsidRDefault="00CB0B51" w:rsidP="005C68A6">
      <w:pPr>
        <w:rPr>
          <w:b/>
          <w:bCs/>
        </w:rPr>
      </w:pPr>
      <w:r w:rsidRPr="005C68A6">
        <w:rPr>
          <w:b/>
          <w:bCs/>
        </w:rPr>
        <w:t>PS-9 Position Descriptions</w:t>
      </w:r>
      <w:bookmarkEnd w:id="617"/>
      <w:bookmarkEnd w:id="618"/>
    </w:p>
    <w:p w14:paraId="79AD79F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Incorporate security and privacy roles and responsibilities into organizational position descriptions.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53B5058" w14:textId="77777777" w:rsidTr="00D04FAF">
        <w:tc>
          <w:tcPr>
            <w:tcW w:w="0" w:type="auto"/>
            <w:shd w:val="clear" w:color="auto" w:fill="CCECFC"/>
          </w:tcPr>
          <w:p w14:paraId="0F2DA5B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PS-9 Control Summary Information</w:t>
            </w:r>
          </w:p>
        </w:tc>
      </w:tr>
      <w:tr w:rsidR="00CB0B51" w:rsidRPr="00CB0B51" w14:paraId="4936ADBD" w14:textId="77777777" w:rsidTr="00D04FAF">
        <w:tc>
          <w:tcPr>
            <w:tcW w:w="0" w:type="auto"/>
            <w:shd w:val="clear" w:color="auto" w:fill="FFFFFF"/>
          </w:tcPr>
          <w:p w14:paraId="2F862B4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C1CCAEF" w14:textId="77777777" w:rsidTr="00D04FAF">
        <w:tc>
          <w:tcPr>
            <w:tcW w:w="0" w:type="auto"/>
            <w:shd w:val="clear" w:color="auto" w:fill="FFFFFF"/>
          </w:tcPr>
          <w:p w14:paraId="51B403E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51E07C5" w14:textId="2435D4E9" w:rsidR="00CB0B51" w:rsidRPr="00CB0B51" w:rsidRDefault="00000000" w:rsidP="00EA5D34">
            <w:pPr>
              <w:spacing w:before="120" w:after="120" w:line="240" w:lineRule="auto"/>
              <w:rPr>
                <w:rFonts w:cstheme="minorHAnsi"/>
                <w:sz w:val="20"/>
                <w:szCs w:val="20"/>
              </w:rPr>
            </w:pPr>
            <w:sdt>
              <w:sdtPr>
                <w:rPr>
                  <w:rFonts w:cstheme="minorHAnsi"/>
                  <w:sz w:val="20"/>
                  <w:szCs w:val="20"/>
                </w:rPr>
                <w:id w:val="2036364585"/>
                <w14:checkbox>
                  <w14:checked w14:val="0"/>
                  <w14:checkedState w14:val="2612" w14:font="MS Gothic"/>
                  <w14:uncheckedState w14:val="2610" w14:font="MS Gothic"/>
                </w14:checkbox>
              </w:sdtPr>
              <w:sdtContent>
                <w:r w:rsidR="00D35D2D">
                  <w:rPr>
                    <w:rFonts w:ascii="MS Gothic" w:eastAsia="MS Gothic" w:hAnsi="MS Gothic" w:cstheme="minorHAnsi" w:hint="eastAsia"/>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84717218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76986879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86955863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212218137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D667A17" w14:textId="77777777" w:rsidTr="00D04FAF">
        <w:tc>
          <w:tcPr>
            <w:tcW w:w="0" w:type="auto"/>
            <w:shd w:val="clear" w:color="auto" w:fill="FFFFFF"/>
          </w:tcPr>
          <w:p w14:paraId="27A21FC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5A98C6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178982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47D089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253670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BBF5E4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625479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7907FF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3400628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5EA6D0D" w14:textId="5D8A0D15" w:rsidR="00CB0B51" w:rsidRPr="00CB0B51" w:rsidRDefault="00165D16" w:rsidP="00165D16">
            <w:pPr>
              <w:spacing w:before="120" w:after="120" w:line="240" w:lineRule="auto"/>
              <w:rPr>
                <w:rFonts w:cstheme="minorHAnsi"/>
                <w:sz w:val="20"/>
                <w:szCs w:val="20"/>
              </w:rPr>
            </w:pPr>
            <w:sdt>
              <w:sdtPr>
                <w:rPr>
                  <w:rFonts w:cstheme="minorHAnsi"/>
                  <w:sz w:val="20"/>
                  <w:szCs w:val="20"/>
                </w:rPr>
                <w:id w:val="14790362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5E38EF8" w14:textId="77777777" w:rsidTr="00D04FAF">
        <w:tc>
          <w:tcPr>
            <w:tcW w:w="0" w:type="auto"/>
            <w:shd w:val="clear" w:color="auto" w:fill="CCECFC"/>
          </w:tcPr>
          <w:p w14:paraId="7202F0F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PS-9 What is the solution and how is it implemented?</w:t>
            </w:r>
          </w:p>
        </w:tc>
      </w:tr>
      <w:tr w:rsidR="00CB0B51" w:rsidRPr="00CB0B51" w14:paraId="6D17177F" w14:textId="77777777" w:rsidTr="00D04FAF">
        <w:tc>
          <w:tcPr>
            <w:tcW w:w="0" w:type="auto"/>
            <w:shd w:val="clear" w:color="auto" w:fill="FFFFFF"/>
          </w:tcPr>
          <w:p w14:paraId="35F0AC84" w14:textId="77777777" w:rsidR="00CB0B51" w:rsidRPr="00CB0B51" w:rsidRDefault="00CB0B51" w:rsidP="00803195">
            <w:pPr>
              <w:spacing w:before="120" w:after="120" w:line="240" w:lineRule="auto"/>
              <w:rPr>
                <w:rFonts w:cstheme="minorHAnsi"/>
                <w:sz w:val="20"/>
                <w:szCs w:val="20"/>
              </w:rPr>
            </w:pPr>
          </w:p>
        </w:tc>
      </w:tr>
    </w:tbl>
    <w:p w14:paraId="4B2FC63A" w14:textId="77777777" w:rsidR="00EA5D34" w:rsidRDefault="00EA5D34" w:rsidP="00803195">
      <w:pPr>
        <w:spacing w:before="120" w:after="120" w:line="240" w:lineRule="auto"/>
        <w:rPr>
          <w:rFonts w:cstheme="minorHAnsi"/>
          <w:bCs/>
          <w:sz w:val="20"/>
          <w:szCs w:val="20"/>
        </w:rPr>
      </w:pPr>
      <w:bookmarkStart w:id="619" w:name="_Toc137218338"/>
      <w:bookmarkStart w:id="620" w:name="_Toc158135900"/>
    </w:p>
    <w:p w14:paraId="29ED5148" w14:textId="2F86386F" w:rsidR="00CB0B51" w:rsidRPr="005C68A6" w:rsidRDefault="00CB0B51" w:rsidP="005C68A6">
      <w:pPr>
        <w:rPr>
          <w:b/>
          <w:bCs/>
        </w:rPr>
      </w:pPr>
      <w:r w:rsidRPr="005C68A6">
        <w:rPr>
          <w:b/>
          <w:bCs/>
        </w:rPr>
        <w:t>Risk Assessment</w:t>
      </w:r>
      <w:bookmarkEnd w:id="619"/>
      <w:bookmarkEnd w:id="620"/>
    </w:p>
    <w:p w14:paraId="10541199" w14:textId="7EED30D3" w:rsidR="00CB0B51" w:rsidRPr="005C68A6" w:rsidRDefault="00CB0B51" w:rsidP="005C68A6">
      <w:pPr>
        <w:rPr>
          <w:b/>
          <w:bCs/>
        </w:rPr>
      </w:pPr>
      <w:bookmarkStart w:id="621" w:name="_Toc137218339"/>
      <w:bookmarkStart w:id="622" w:name="_Toc158135901"/>
      <w:r w:rsidRPr="005C68A6">
        <w:rPr>
          <w:b/>
          <w:bCs/>
        </w:rPr>
        <w:t>RA-1 Policy and Procedures</w:t>
      </w:r>
      <w:bookmarkEnd w:id="621"/>
      <w:bookmarkEnd w:id="622"/>
    </w:p>
    <w:p w14:paraId="0433D747"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Develop, document, and disseminate to [Assignment: organization-defined personnel or roles]:</w:t>
      </w:r>
    </w:p>
    <w:p w14:paraId="53D67737" w14:textId="77777777" w:rsidR="00CB0B51" w:rsidRPr="00CB0B51" w:rsidRDefault="00CB0B51" w:rsidP="00EA5D34">
      <w:pPr>
        <w:spacing w:before="120" w:after="120" w:line="240" w:lineRule="auto"/>
        <w:ind w:left="990" w:hanging="360"/>
        <w:rPr>
          <w:rFonts w:cstheme="minorHAnsi"/>
          <w:sz w:val="20"/>
          <w:szCs w:val="20"/>
        </w:rPr>
      </w:pPr>
      <w:r w:rsidRPr="00CB0B51">
        <w:rPr>
          <w:rFonts w:cstheme="minorHAnsi"/>
          <w:sz w:val="20"/>
          <w:szCs w:val="20"/>
        </w:rPr>
        <w:t>1.</w:t>
      </w:r>
      <w:r w:rsidRPr="00CB0B51">
        <w:rPr>
          <w:rFonts w:cstheme="minorHAnsi"/>
          <w:sz w:val="20"/>
          <w:szCs w:val="20"/>
        </w:rPr>
        <w:tab/>
        <w:t>[Selection (one-or-more): organization-level; mission/business process-level; system-level] risk assessment policy that:</w:t>
      </w:r>
    </w:p>
    <w:p w14:paraId="65A84A33" w14:textId="77777777" w:rsidR="00CB0B51" w:rsidRPr="00CB0B51" w:rsidRDefault="00CB0B51" w:rsidP="00EA5D34">
      <w:pPr>
        <w:spacing w:before="120" w:after="120" w:line="240" w:lineRule="auto"/>
        <w:ind w:left="1350" w:hanging="360"/>
        <w:rPr>
          <w:rFonts w:cstheme="minorHAnsi"/>
          <w:sz w:val="20"/>
          <w:szCs w:val="20"/>
        </w:rPr>
      </w:pPr>
      <w:r w:rsidRPr="00CB0B51">
        <w:rPr>
          <w:rFonts w:cstheme="minorHAnsi"/>
          <w:sz w:val="20"/>
          <w:szCs w:val="20"/>
        </w:rPr>
        <w:t>(a)</w:t>
      </w:r>
      <w:r w:rsidRPr="00CB0B51">
        <w:rPr>
          <w:rFonts w:cstheme="minorHAnsi"/>
          <w:sz w:val="20"/>
          <w:szCs w:val="20"/>
        </w:rPr>
        <w:tab/>
        <w:t>Addresses purpose, scope, roles, responsibilities, management commitment, coordination among organizational entities, and compliance; and</w:t>
      </w:r>
    </w:p>
    <w:p w14:paraId="043382D6" w14:textId="77777777" w:rsidR="00CB0B51" w:rsidRPr="00CB0B51" w:rsidRDefault="00CB0B51" w:rsidP="00EA5D34">
      <w:pPr>
        <w:spacing w:before="120" w:after="120" w:line="240" w:lineRule="auto"/>
        <w:ind w:left="1350" w:hanging="360"/>
        <w:rPr>
          <w:rFonts w:cstheme="minorHAnsi"/>
          <w:sz w:val="20"/>
          <w:szCs w:val="20"/>
        </w:rPr>
      </w:pPr>
      <w:r w:rsidRPr="00CB0B51">
        <w:rPr>
          <w:rFonts w:cstheme="minorHAnsi"/>
          <w:sz w:val="20"/>
          <w:szCs w:val="20"/>
        </w:rPr>
        <w:t>(b)</w:t>
      </w:r>
      <w:r w:rsidRPr="00CB0B51">
        <w:rPr>
          <w:rFonts w:cstheme="minorHAnsi"/>
          <w:sz w:val="20"/>
          <w:szCs w:val="20"/>
        </w:rPr>
        <w:tab/>
        <w:t>Is consistent with applicable laws, executive orders, directives, regulations, policies, standards, and guidelines; and</w:t>
      </w:r>
    </w:p>
    <w:p w14:paraId="472F0C55" w14:textId="77777777" w:rsidR="00CB0B51" w:rsidRPr="00CB0B51" w:rsidRDefault="00CB0B51" w:rsidP="00EA5D34">
      <w:pPr>
        <w:spacing w:before="120" w:after="120" w:line="240" w:lineRule="auto"/>
        <w:ind w:left="990" w:hanging="360"/>
        <w:rPr>
          <w:rFonts w:cstheme="minorHAnsi"/>
          <w:sz w:val="20"/>
          <w:szCs w:val="20"/>
        </w:rPr>
      </w:pPr>
      <w:r w:rsidRPr="00CB0B51">
        <w:rPr>
          <w:rFonts w:cstheme="minorHAnsi"/>
          <w:sz w:val="20"/>
          <w:szCs w:val="20"/>
        </w:rPr>
        <w:t>2.</w:t>
      </w:r>
      <w:r w:rsidRPr="00CB0B51">
        <w:rPr>
          <w:rFonts w:cstheme="minorHAnsi"/>
          <w:sz w:val="20"/>
          <w:szCs w:val="20"/>
        </w:rPr>
        <w:tab/>
        <w:t xml:space="preserve">Procedures to facilitate the implementation of the risk assessment policy and the associated risk assessment </w:t>
      </w:r>
      <w:proofErr w:type="gramStart"/>
      <w:r w:rsidRPr="00CB0B51">
        <w:rPr>
          <w:rFonts w:cstheme="minorHAnsi"/>
          <w:sz w:val="20"/>
          <w:szCs w:val="20"/>
        </w:rPr>
        <w:t>controls;</w:t>
      </w:r>
      <w:proofErr w:type="gramEnd"/>
    </w:p>
    <w:p w14:paraId="72F8E261"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Designate an [Assignment: organization-defined official] to manage the development, documentation, and dissemination of the risk assessment policy and procedures; and</w:t>
      </w:r>
    </w:p>
    <w:p w14:paraId="5111AAB5"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c.</w:t>
      </w:r>
      <w:r w:rsidRPr="00CB0B51">
        <w:rPr>
          <w:rFonts w:cstheme="minorHAnsi"/>
          <w:sz w:val="20"/>
          <w:szCs w:val="20"/>
        </w:rPr>
        <w:tab/>
        <w:t>Review and update the current risk assessment:</w:t>
      </w:r>
    </w:p>
    <w:p w14:paraId="2DCECB2E" w14:textId="77777777" w:rsidR="00CB0B51" w:rsidRPr="00CB0B51" w:rsidRDefault="00CB0B51" w:rsidP="00EA5D34">
      <w:pPr>
        <w:spacing w:before="120" w:after="120" w:line="240" w:lineRule="auto"/>
        <w:ind w:left="990" w:hanging="360"/>
        <w:rPr>
          <w:rFonts w:cstheme="minorHAnsi"/>
          <w:sz w:val="20"/>
          <w:szCs w:val="20"/>
        </w:rPr>
      </w:pPr>
      <w:r w:rsidRPr="00CB0B51">
        <w:rPr>
          <w:rFonts w:cstheme="minorHAnsi"/>
          <w:sz w:val="20"/>
          <w:szCs w:val="20"/>
        </w:rPr>
        <w:t>1.</w:t>
      </w:r>
      <w:r w:rsidRPr="00CB0B51">
        <w:rPr>
          <w:rFonts w:cstheme="minorHAnsi"/>
          <w:sz w:val="20"/>
          <w:szCs w:val="20"/>
        </w:rPr>
        <w:tab/>
        <w:t>Policy [Assignment: organization-defined frequency] and following [Assignment: organization-defined events]; and</w:t>
      </w:r>
    </w:p>
    <w:p w14:paraId="71556CFD" w14:textId="77777777" w:rsidR="00CB0B51" w:rsidRPr="00CB0B51" w:rsidRDefault="00CB0B51" w:rsidP="00EA5D34">
      <w:pPr>
        <w:spacing w:before="120" w:after="120" w:line="240" w:lineRule="auto"/>
        <w:ind w:left="990" w:hanging="360"/>
        <w:rPr>
          <w:rFonts w:cstheme="minorHAnsi"/>
          <w:sz w:val="20"/>
          <w:szCs w:val="20"/>
        </w:rPr>
      </w:pPr>
      <w:r w:rsidRPr="00CB0B51">
        <w:rPr>
          <w:rFonts w:cstheme="minorHAnsi"/>
          <w:sz w:val="20"/>
          <w:szCs w:val="20"/>
        </w:rPr>
        <w:t>2.</w:t>
      </w:r>
      <w:r w:rsidRPr="00CB0B51">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A0ECFD2" w14:textId="77777777" w:rsidTr="00D04FAF">
        <w:tc>
          <w:tcPr>
            <w:tcW w:w="0" w:type="auto"/>
            <w:shd w:val="clear" w:color="auto" w:fill="CCECFC"/>
          </w:tcPr>
          <w:p w14:paraId="7543187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RA-1 Control Summary Information</w:t>
            </w:r>
          </w:p>
        </w:tc>
      </w:tr>
      <w:tr w:rsidR="00CB0B51" w:rsidRPr="00CB0B51" w14:paraId="7232E706" w14:textId="77777777" w:rsidTr="00D04FAF">
        <w:tc>
          <w:tcPr>
            <w:tcW w:w="0" w:type="auto"/>
            <w:shd w:val="clear" w:color="auto" w:fill="FFFFFF"/>
          </w:tcPr>
          <w:p w14:paraId="15477A7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2732088" w14:textId="77777777" w:rsidTr="00D04FAF">
        <w:tc>
          <w:tcPr>
            <w:tcW w:w="0" w:type="auto"/>
            <w:shd w:val="clear" w:color="auto" w:fill="FFFFFF"/>
          </w:tcPr>
          <w:p w14:paraId="25D5B45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RA-1(a):</w:t>
            </w:r>
          </w:p>
        </w:tc>
      </w:tr>
      <w:tr w:rsidR="00CB0B51" w:rsidRPr="00CB0B51" w14:paraId="3951BDBB" w14:textId="77777777" w:rsidTr="00D04FAF">
        <w:tc>
          <w:tcPr>
            <w:tcW w:w="0" w:type="auto"/>
            <w:shd w:val="clear" w:color="auto" w:fill="FFFFFF"/>
          </w:tcPr>
          <w:p w14:paraId="65B3AF1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RA-1(a)(1):</w:t>
            </w:r>
          </w:p>
        </w:tc>
      </w:tr>
      <w:tr w:rsidR="00CB0B51" w:rsidRPr="00CB0B51" w14:paraId="68523466" w14:textId="77777777" w:rsidTr="00D04FAF">
        <w:tc>
          <w:tcPr>
            <w:tcW w:w="0" w:type="auto"/>
            <w:shd w:val="clear" w:color="auto" w:fill="FFFFFF"/>
          </w:tcPr>
          <w:p w14:paraId="0FE892B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RA-1(b):</w:t>
            </w:r>
          </w:p>
        </w:tc>
      </w:tr>
      <w:tr w:rsidR="00CB0B51" w:rsidRPr="00CB0B51" w14:paraId="0A6A4270" w14:textId="77777777" w:rsidTr="00D04FAF">
        <w:tc>
          <w:tcPr>
            <w:tcW w:w="0" w:type="auto"/>
            <w:shd w:val="clear" w:color="auto" w:fill="FFFFFF"/>
          </w:tcPr>
          <w:p w14:paraId="34B121C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RA-1(c)(1)-1:</w:t>
            </w:r>
          </w:p>
        </w:tc>
      </w:tr>
      <w:tr w:rsidR="00CB0B51" w:rsidRPr="00CB0B51" w14:paraId="35C8BEDE" w14:textId="77777777" w:rsidTr="00D04FAF">
        <w:tc>
          <w:tcPr>
            <w:tcW w:w="0" w:type="auto"/>
            <w:shd w:val="clear" w:color="auto" w:fill="FFFFFF"/>
          </w:tcPr>
          <w:p w14:paraId="2983866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RA-1(c)(1)-2:</w:t>
            </w:r>
          </w:p>
        </w:tc>
      </w:tr>
      <w:tr w:rsidR="00CB0B51" w:rsidRPr="00CB0B51" w14:paraId="025D566D" w14:textId="77777777" w:rsidTr="00D04FAF">
        <w:tc>
          <w:tcPr>
            <w:tcW w:w="0" w:type="auto"/>
            <w:shd w:val="clear" w:color="auto" w:fill="FFFFFF"/>
          </w:tcPr>
          <w:p w14:paraId="714F181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RA-1(c)(2)-1:</w:t>
            </w:r>
          </w:p>
        </w:tc>
      </w:tr>
      <w:tr w:rsidR="00CB0B51" w:rsidRPr="00CB0B51" w14:paraId="3014C876" w14:textId="77777777" w:rsidTr="00D04FAF">
        <w:tc>
          <w:tcPr>
            <w:tcW w:w="0" w:type="auto"/>
            <w:shd w:val="clear" w:color="auto" w:fill="FFFFFF"/>
          </w:tcPr>
          <w:p w14:paraId="51C93C2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RA-1(c)(2)-2:</w:t>
            </w:r>
          </w:p>
        </w:tc>
      </w:tr>
      <w:tr w:rsidR="00CB0B51" w:rsidRPr="00CB0B51" w14:paraId="691AE04F" w14:textId="77777777" w:rsidTr="00D04FAF">
        <w:tc>
          <w:tcPr>
            <w:tcW w:w="0" w:type="auto"/>
            <w:shd w:val="clear" w:color="auto" w:fill="FFFFFF"/>
          </w:tcPr>
          <w:p w14:paraId="285B14C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4937C78" w14:textId="5E262C03" w:rsidR="00CB0B51" w:rsidRPr="00CB0B51" w:rsidRDefault="00000000" w:rsidP="00EA5D34">
            <w:pPr>
              <w:spacing w:before="120" w:after="120" w:line="240" w:lineRule="auto"/>
              <w:rPr>
                <w:rFonts w:cstheme="minorHAnsi"/>
                <w:sz w:val="20"/>
                <w:szCs w:val="20"/>
              </w:rPr>
            </w:pPr>
            <w:sdt>
              <w:sdtPr>
                <w:rPr>
                  <w:rFonts w:cstheme="minorHAnsi"/>
                  <w:sz w:val="20"/>
                  <w:szCs w:val="20"/>
                </w:rPr>
                <w:id w:val="629472880"/>
                <w14:checkbox>
                  <w14:checked w14:val="0"/>
                  <w14:checkedState w14:val="2612" w14:font="MS Gothic"/>
                  <w14:uncheckedState w14:val="2610" w14:font="MS Gothic"/>
                </w14:checkbox>
              </w:sdtPr>
              <w:sdtContent>
                <w:r w:rsidR="00D35D2D">
                  <w:rPr>
                    <w:rFonts w:ascii="MS Gothic" w:eastAsia="MS Gothic" w:hAnsi="MS Gothic" w:cstheme="minorHAnsi" w:hint="eastAsia"/>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9041176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20080906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17072637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49478126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340412C" w14:textId="77777777" w:rsidTr="00D04FAF">
        <w:tc>
          <w:tcPr>
            <w:tcW w:w="0" w:type="auto"/>
            <w:shd w:val="clear" w:color="auto" w:fill="FFFFFF"/>
          </w:tcPr>
          <w:p w14:paraId="471C12F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C83AE4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25547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2C2586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899850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4C6234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843249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044866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884519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9ED64C9" w14:textId="6FE40F6D" w:rsidR="00CB0B51" w:rsidRPr="00CB0B51" w:rsidRDefault="00165D16" w:rsidP="00165D16">
            <w:pPr>
              <w:spacing w:before="120" w:after="120" w:line="240" w:lineRule="auto"/>
              <w:rPr>
                <w:rFonts w:cstheme="minorHAnsi"/>
                <w:sz w:val="20"/>
                <w:szCs w:val="20"/>
              </w:rPr>
            </w:pPr>
            <w:sdt>
              <w:sdtPr>
                <w:rPr>
                  <w:rFonts w:cstheme="minorHAnsi"/>
                  <w:sz w:val="20"/>
                  <w:szCs w:val="20"/>
                </w:rPr>
                <w:id w:val="-3876573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94DBC45" w14:textId="77777777" w:rsidTr="00D04FAF">
        <w:tc>
          <w:tcPr>
            <w:tcW w:w="0" w:type="auto"/>
            <w:shd w:val="clear" w:color="auto" w:fill="CCECFC"/>
          </w:tcPr>
          <w:p w14:paraId="5D4ACAA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RA-1 What is the solution and how is it implemented?</w:t>
            </w:r>
          </w:p>
        </w:tc>
      </w:tr>
      <w:tr w:rsidR="00CB0B51" w:rsidRPr="00CB0B51" w14:paraId="638BE745" w14:textId="77777777" w:rsidTr="00D04FAF">
        <w:tc>
          <w:tcPr>
            <w:tcW w:w="0" w:type="auto"/>
            <w:shd w:val="clear" w:color="auto" w:fill="FFFFFF"/>
          </w:tcPr>
          <w:p w14:paraId="563C54BE" w14:textId="3600EACC" w:rsidR="00CB0B51" w:rsidRPr="00CB0B51" w:rsidRDefault="00CB0B51" w:rsidP="00803195">
            <w:pPr>
              <w:spacing w:before="120" w:after="120" w:line="240" w:lineRule="auto"/>
              <w:rPr>
                <w:rFonts w:cstheme="minorHAnsi"/>
                <w:sz w:val="20"/>
                <w:szCs w:val="20"/>
              </w:rPr>
            </w:pPr>
          </w:p>
        </w:tc>
      </w:tr>
    </w:tbl>
    <w:p w14:paraId="15A24746" w14:textId="77777777" w:rsidR="00EA5D34" w:rsidRDefault="00EA5D34" w:rsidP="00803195">
      <w:pPr>
        <w:spacing w:before="120" w:after="120" w:line="240" w:lineRule="auto"/>
        <w:rPr>
          <w:rFonts w:cstheme="minorHAnsi"/>
          <w:bCs/>
          <w:iCs/>
          <w:sz w:val="20"/>
          <w:szCs w:val="20"/>
        </w:rPr>
      </w:pPr>
      <w:bookmarkStart w:id="623" w:name="_Toc137218340"/>
      <w:bookmarkStart w:id="624" w:name="_Toc158135902"/>
    </w:p>
    <w:p w14:paraId="4E4D681D" w14:textId="7AC45CD5" w:rsidR="00CB0B51" w:rsidRPr="005C68A6" w:rsidRDefault="00CB0B51" w:rsidP="005C68A6">
      <w:pPr>
        <w:rPr>
          <w:b/>
          <w:bCs/>
        </w:rPr>
      </w:pPr>
      <w:r w:rsidRPr="005C68A6">
        <w:rPr>
          <w:b/>
          <w:bCs/>
        </w:rPr>
        <w:t>RA-2 Security Categorization</w:t>
      </w:r>
      <w:bookmarkEnd w:id="623"/>
      <w:bookmarkEnd w:id="624"/>
    </w:p>
    <w:p w14:paraId="0A9FF5A8" w14:textId="77777777" w:rsidR="00CB0B51" w:rsidRPr="00CB0B51" w:rsidRDefault="00CB0B51" w:rsidP="00EA5D34">
      <w:pPr>
        <w:spacing w:before="120" w:after="120" w:line="240" w:lineRule="auto"/>
        <w:ind w:left="450" w:hanging="270"/>
        <w:rPr>
          <w:rFonts w:cstheme="minorHAnsi"/>
          <w:sz w:val="20"/>
          <w:szCs w:val="20"/>
        </w:rPr>
      </w:pPr>
      <w:r w:rsidRPr="00CB0B51">
        <w:rPr>
          <w:rFonts w:cstheme="minorHAnsi"/>
          <w:sz w:val="20"/>
          <w:szCs w:val="20"/>
        </w:rPr>
        <w:t>a.</w:t>
      </w:r>
      <w:r w:rsidRPr="00CB0B51">
        <w:rPr>
          <w:rFonts w:cstheme="minorHAnsi"/>
          <w:sz w:val="20"/>
          <w:szCs w:val="20"/>
        </w:rPr>
        <w:tab/>
        <w:t xml:space="preserve">Categorize the system and information it processes, stores, and </w:t>
      </w:r>
      <w:proofErr w:type="gramStart"/>
      <w:r w:rsidRPr="00CB0B51">
        <w:rPr>
          <w:rFonts w:cstheme="minorHAnsi"/>
          <w:sz w:val="20"/>
          <w:szCs w:val="20"/>
        </w:rPr>
        <w:t>transmits;</w:t>
      </w:r>
      <w:proofErr w:type="gramEnd"/>
    </w:p>
    <w:p w14:paraId="359FEEB2" w14:textId="77777777" w:rsidR="00CB0B51" w:rsidRPr="00CB0B51" w:rsidRDefault="00CB0B51" w:rsidP="00EA5D34">
      <w:pPr>
        <w:spacing w:before="120" w:after="120" w:line="240" w:lineRule="auto"/>
        <w:ind w:left="450" w:hanging="270"/>
        <w:rPr>
          <w:rFonts w:cstheme="minorHAnsi"/>
          <w:sz w:val="20"/>
          <w:szCs w:val="20"/>
        </w:rPr>
      </w:pPr>
      <w:r w:rsidRPr="00CB0B51">
        <w:rPr>
          <w:rFonts w:cstheme="minorHAnsi"/>
          <w:sz w:val="20"/>
          <w:szCs w:val="20"/>
        </w:rPr>
        <w:t>b.</w:t>
      </w:r>
      <w:r w:rsidRPr="00CB0B51">
        <w:rPr>
          <w:rFonts w:cstheme="minorHAnsi"/>
          <w:sz w:val="20"/>
          <w:szCs w:val="20"/>
        </w:rPr>
        <w:tab/>
        <w:t>Document the security categorization results, including supporting rationale, in the security plan for the system; and</w:t>
      </w:r>
    </w:p>
    <w:p w14:paraId="5394F323" w14:textId="77777777" w:rsidR="00CB0B51" w:rsidRPr="00CB0B51" w:rsidRDefault="00CB0B51" w:rsidP="00EA5D34">
      <w:pPr>
        <w:spacing w:before="120" w:after="120" w:line="240" w:lineRule="auto"/>
        <w:ind w:left="450" w:hanging="270"/>
        <w:rPr>
          <w:rFonts w:cstheme="minorHAnsi"/>
          <w:sz w:val="20"/>
          <w:szCs w:val="20"/>
        </w:rPr>
      </w:pPr>
      <w:r w:rsidRPr="00CB0B51">
        <w:rPr>
          <w:rFonts w:cstheme="minorHAnsi"/>
          <w:sz w:val="20"/>
          <w:szCs w:val="20"/>
        </w:rPr>
        <w:t>c.</w:t>
      </w:r>
      <w:r w:rsidRPr="00CB0B51">
        <w:rPr>
          <w:rFonts w:cstheme="minorHAnsi"/>
          <w:sz w:val="20"/>
          <w:szCs w:val="20"/>
        </w:rPr>
        <w:tab/>
        <w:t>Verify that the authorizing official or authorizing official designated representative reviews and approves the security categorization decision.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51756D4" w14:textId="77777777" w:rsidTr="00D04FAF">
        <w:tc>
          <w:tcPr>
            <w:tcW w:w="0" w:type="auto"/>
            <w:shd w:val="clear" w:color="auto" w:fill="CCECFC"/>
          </w:tcPr>
          <w:p w14:paraId="144062B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RA-2 Control Summary Information</w:t>
            </w:r>
          </w:p>
        </w:tc>
      </w:tr>
      <w:tr w:rsidR="00CB0B51" w:rsidRPr="00CB0B51" w14:paraId="7AA531E3" w14:textId="77777777" w:rsidTr="00D04FAF">
        <w:tc>
          <w:tcPr>
            <w:tcW w:w="0" w:type="auto"/>
            <w:shd w:val="clear" w:color="auto" w:fill="FFFFFF"/>
          </w:tcPr>
          <w:p w14:paraId="6B6AC8C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10AA3A1" w14:textId="77777777" w:rsidTr="00D04FAF">
        <w:tc>
          <w:tcPr>
            <w:tcW w:w="0" w:type="auto"/>
            <w:shd w:val="clear" w:color="auto" w:fill="FFFFFF"/>
          </w:tcPr>
          <w:p w14:paraId="2E77C94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760362A" w14:textId="1FDBEC0A" w:rsidR="00CB0B51" w:rsidRPr="00CB0B51" w:rsidRDefault="00000000" w:rsidP="00EA5D34">
            <w:pPr>
              <w:spacing w:before="120" w:after="120" w:line="240" w:lineRule="auto"/>
              <w:rPr>
                <w:rFonts w:cstheme="minorHAnsi"/>
                <w:sz w:val="20"/>
                <w:szCs w:val="20"/>
              </w:rPr>
            </w:pPr>
            <w:sdt>
              <w:sdtPr>
                <w:rPr>
                  <w:rFonts w:cstheme="minorHAnsi"/>
                  <w:sz w:val="20"/>
                  <w:szCs w:val="20"/>
                </w:rPr>
                <w:id w:val="5231738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58145925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27891947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24656080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84869070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220263F" w14:textId="77777777" w:rsidTr="00D04FAF">
        <w:tc>
          <w:tcPr>
            <w:tcW w:w="0" w:type="auto"/>
            <w:shd w:val="clear" w:color="auto" w:fill="FFFFFF"/>
          </w:tcPr>
          <w:p w14:paraId="00341E1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CE7C48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4405614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26A899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143264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C2D41F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872463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F479D7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544089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55612E8" w14:textId="1970625B" w:rsidR="00CB0B51" w:rsidRPr="00CB0B51" w:rsidRDefault="00165D16" w:rsidP="00165D16">
            <w:pPr>
              <w:spacing w:before="120" w:after="120" w:line="240" w:lineRule="auto"/>
              <w:rPr>
                <w:rFonts w:cstheme="minorHAnsi"/>
                <w:sz w:val="20"/>
                <w:szCs w:val="20"/>
              </w:rPr>
            </w:pPr>
            <w:sdt>
              <w:sdtPr>
                <w:rPr>
                  <w:rFonts w:cstheme="minorHAnsi"/>
                  <w:sz w:val="20"/>
                  <w:szCs w:val="20"/>
                </w:rPr>
                <w:id w:val="-4423007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33F6722" w14:textId="77777777" w:rsidTr="00D04FAF">
        <w:tc>
          <w:tcPr>
            <w:tcW w:w="0" w:type="auto"/>
            <w:shd w:val="clear" w:color="auto" w:fill="CCECFC"/>
          </w:tcPr>
          <w:p w14:paraId="43F398F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RA-2 What is the solution and how is it implemented?</w:t>
            </w:r>
          </w:p>
        </w:tc>
      </w:tr>
      <w:tr w:rsidR="00CB0B51" w:rsidRPr="00CB0B51" w14:paraId="44AD5531" w14:textId="77777777" w:rsidTr="00D04FAF">
        <w:tc>
          <w:tcPr>
            <w:tcW w:w="0" w:type="auto"/>
            <w:shd w:val="clear" w:color="auto" w:fill="FFFFFF"/>
          </w:tcPr>
          <w:p w14:paraId="626480C8" w14:textId="02452A46" w:rsidR="00CB0B51" w:rsidRPr="00CB0B51" w:rsidRDefault="00CB0B51" w:rsidP="00803195">
            <w:pPr>
              <w:spacing w:before="120" w:after="120" w:line="240" w:lineRule="auto"/>
              <w:rPr>
                <w:rFonts w:cstheme="minorHAnsi"/>
                <w:sz w:val="20"/>
                <w:szCs w:val="20"/>
              </w:rPr>
            </w:pPr>
          </w:p>
        </w:tc>
      </w:tr>
    </w:tbl>
    <w:p w14:paraId="3CFC0610" w14:textId="77777777" w:rsidR="00EA5D34" w:rsidRDefault="00EA5D34" w:rsidP="00803195">
      <w:pPr>
        <w:spacing w:before="120" w:after="120" w:line="240" w:lineRule="auto"/>
        <w:rPr>
          <w:rFonts w:cstheme="minorHAnsi"/>
          <w:bCs/>
          <w:iCs/>
          <w:sz w:val="20"/>
          <w:szCs w:val="20"/>
        </w:rPr>
      </w:pPr>
      <w:bookmarkStart w:id="625" w:name="_Toc137218341"/>
      <w:bookmarkStart w:id="626" w:name="_Toc158135903"/>
    </w:p>
    <w:p w14:paraId="3A1A0149" w14:textId="724AD072" w:rsidR="00CB0B51" w:rsidRPr="005C68A6" w:rsidRDefault="00CB0B51" w:rsidP="005C68A6">
      <w:pPr>
        <w:rPr>
          <w:b/>
          <w:bCs/>
        </w:rPr>
      </w:pPr>
      <w:r w:rsidRPr="005C68A6">
        <w:rPr>
          <w:b/>
          <w:bCs/>
        </w:rPr>
        <w:t>RA-3 Risk Assessment</w:t>
      </w:r>
      <w:bookmarkEnd w:id="625"/>
      <w:bookmarkEnd w:id="626"/>
    </w:p>
    <w:p w14:paraId="12B02C15" w14:textId="77777777" w:rsidR="00CB0B51" w:rsidRPr="00CB0B51" w:rsidRDefault="00CB0B51" w:rsidP="00EA5D34">
      <w:pPr>
        <w:spacing w:before="120" w:after="120" w:line="240" w:lineRule="auto"/>
        <w:ind w:left="540" w:hanging="360"/>
        <w:rPr>
          <w:rFonts w:cstheme="minorHAnsi"/>
          <w:sz w:val="20"/>
          <w:szCs w:val="20"/>
        </w:rPr>
      </w:pPr>
      <w:r w:rsidRPr="00CB0B51">
        <w:rPr>
          <w:rFonts w:cstheme="minorHAnsi"/>
          <w:sz w:val="20"/>
          <w:szCs w:val="20"/>
        </w:rPr>
        <w:t>a.</w:t>
      </w:r>
      <w:r w:rsidRPr="00CB0B51">
        <w:rPr>
          <w:rFonts w:cstheme="minorHAnsi"/>
          <w:sz w:val="20"/>
          <w:szCs w:val="20"/>
        </w:rPr>
        <w:tab/>
        <w:t>Conduct a risk assessment, including:</w:t>
      </w:r>
    </w:p>
    <w:p w14:paraId="0B97DDF3" w14:textId="77777777" w:rsidR="00CB0B51" w:rsidRPr="00CB0B51" w:rsidRDefault="00CB0B51" w:rsidP="00EA5D34">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 xml:space="preserve">Identifying threats to and vulnerabilities in the </w:t>
      </w:r>
      <w:proofErr w:type="gramStart"/>
      <w:r w:rsidRPr="00CB0B51">
        <w:rPr>
          <w:rFonts w:cstheme="minorHAnsi"/>
          <w:sz w:val="20"/>
          <w:szCs w:val="20"/>
        </w:rPr>
        <w:t>system;</w:t>
      </w:r>
      <w:proofErr w:type="gramEnd"/>
    </w:p>
    <w:p w14:paraId="5C2A6F38" w14:textId="77777777" w:rsidR="00CB0B51" w:rsidRPr="00CB0B51" w:rsidRDefault="00CB0B51" w:rsidP="00EA5D34">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Determining the likelihood and magnitude of harm from unauthorized access, use, disclosure, disruption, modification, or destruction of the system, the information it processes, stores, or transmits, and any related information; and</w:t>
      </w:r>
    </w:p>
    <w:p w14:paraId="62F99D2B" w14:textId="77777777" w:rsidR="00CB0B51" w:rsidRPr="00CB0B51" w:rsidRDefault="00CB0B51" w:rsidP="00EA5D34">
      <w:pPr>
        <w:spacing w:before="120" w:after="120" w:line="240" w:lineRule="auto"/>
        <w:ind w:left="900" w:hanging="270"/>
        <w:rPr>
          <w:rFonts w:cstheme="minorHAnsi"/>
          <w:sz w:val="20"/>
          <w:szCs w:val="20"/>
        </w:rPr>
      </w:pPr>
      <w:r w:rsidRPr="00CB0B51">
        <w:rPr>
          <w:rFonts w:cstheme="minorHAnsi"/>
          <w:sz w:val="20"/>
          <w:szCs w:val="20"/>
        </w:rPr>
        <w:t>3.</w:t>
      </w:r>
      <w:r w:rsidRPr="00CB0B51">
        <w:rPr>
          <w:rFonts w:cstheme="minorHAnsi"/>
          <w:sz w:val="20"/>
          <w:szCs w:val="20"/>
        </w:rPr>
        <w:tab/>
        <w:t xml:space="preserve">Determining the likelihood and impact of adverse effects on individuals arising from the processing of personally identifiable </w:t>
      </w:r>
      <w:proofErr w:type="gramStart"/>
      <w:r w:rsidRPr="00CB0B51">
        <w:rPr>
          <w:rFonts w:cstheme="minorHAnsi"/>
          <w:sz w:val="20"/>
          <w:szCs w:val="20"/>
        </w:rPr>
        <w:t>information;</w:t>
      </w:r>
      <w:proofErr w:type="gramEnd"/>
    </w:p>
    <w:p w14:paraId="1D0F750E" w14:textId="77777777" w:rsidR="00CB0B51" w:rsidRPr="00CB0B51" w:rsidRDefault="00CB0B51" w:rsidP="00EA5D34">
      <w:pPr>
        <w:spacing w:before="120" w:after="120" w:line="240" w:lineRule="auto"/>
        <w:ind w:left="540" w:hanging="360"/>
        <w:rPr>
          <w:rFonts w:cstheme="minorHAnsi"/>
          <w:sz w:val="20"/>
          <w:szCs w:val="20"/>
        </w:rPr>
      </w:pPr>
      <w:r w:rsidRPr="00CB0B51">
        <w:rPr>
          <w:rFonts w:cstheme="minorHAnsi"/>
          <w:sz w:val="20"/>
          <w:szCs w:val="20"/>
        </w:rPr>
        <w:t>b.</w:t>
      </w:r>
      <w:r w:rsidRPr="00CB0B51">
        <w:rPr>
          <w:rFonts w:cstheme="minorHAnsi"/>
          <w:sz w:val="20"/>
          <w:szCs w:val="20"/>
        </w:rPr>
        <w:tab/>
        <w:t xml:space="preserve">Integrate risk assessment results and risk management decisions from the organization and mission or business process perspectives with system-level risk </w:t>
      </w:r>
      <w:proofErr w:type="gramStart"/>
      <w:r w:rsidRPr="00CB0B51">
        <w:rPr>
          <w:rFonts w:cstheme="minorHAnsi"/>
          <w:sz w:val="20"/>
          <w:szCs w:val="20"/>
        </w:rPr>
        <w:t>assessments;</w:t>
      </w:r>
      <w:proofErr w:type="gramEnd"/>
    </w:p>
    <w:p w14:paraId="750A6C48" w14:textId="77777777" w:rsidR="00CB0B51" w:rsidRPr="00CB0B51" w:rsidRDefault="00CB0B51" w:rsidP="00EA5D34">
      <w:pPr>
        <w:spacing w:before="120" w:after="120" w:line="240" w:lineRule="auto"/>
        <w:ind w:left="540" w:hanging="360"/>
        <w:rPr>
          <w:rFonts w:cstheme="minorHAnsi"/>
          <w:sz w:val="20"/>
          <w:szCs w:val="20"/>
        </w:rPr>
      </w:pPr>
      <w:r w:rsidRPr="00CB0B51">
        <w:rPr>
          <w:rFonts w:cstheme="minorHAnsi"/>
          <w:sz w:val="20"/>
          <w:szCs w:val="20"/>
        </w:rPr>
        <w:t>c.</w:t>
      </w:r>
      <w:r w:rsidRPr="00CB0B51">
        <w:rPr>
          <w:rFonts w:cstheme="minorHAnsi"/>
          <w:sz w:val="20"/>
          <w:szCs w:val="20"/>
        </w:rPr>
        <w:tab/>
        <w:t>Document risk assessment results in [Selection: security and privacy plans; risk assessment report; [Assignment: organization-defined document]</w:t>
      </w:r>
      <w:proofErr w:type="gramStart"/>
      <w:r w:rsidRPr="00CB0B51">
        <w:rPr>
          <w:rFonts w:cstheme="minorHAnsi"/>
          <w:sz w:val="20"/>
          <w:szCs w:val="20"/>
        </w:rPr>
        <w:t>];</w:t>
      </w:r>
      <w:proofErr w:type="gramEnd"/>
    </w:p>
    <w:p w14:paraId="2BE8E9F6" w14:textId="77777777" w:rsidR="00CB0B51" w:rsidRPr="00CB0B51" w:rsidRDefault="00CB0B51" w:rsidP="00EA5D34">
      <w:pPr>
        <w:spacing w:before="120" w:after="120" w:line="240" w:lineRule="auto"/>
        <w:ind w:left="540" w:hanging="360"/>
        <w:rPr>
          <w:rFonts w:cstheme="minorHAnsi"/>
          <w:sz w:val="20"/>
          <w:szCs w:val="20"/>
        </w:rPr>
      </w:pPr>
      <w:r w:rsidRPr="00CB0B51">
        <w:rPr>
          <w:rFonts w:cstheme="minorHAnsi"/>
          <w:sz w:val="20"/>
          <w:szCs w:val="20"/>
        </w:rPr>
        <w:t>d.</w:t>
      </w:r>
      <w:r w:rsidRPr="00CB0B51">
        <w:rPr>
          <w:rFonts w:cstheme="minorHAnsi"/>
          <w:sz w:val="20"/>
          <w:szCs w:val="20"/>
        </w:rPr>
        <w:tab/>
        <w:t>Review risk assessment results [Assignment: organization-defined frequency]</w:t>
      </w:r>
      <w:proofErr w:type="gramStart"/>
      <w:r w:rsidRPr="00CB0B51">
        <w:rPr>
          <w:rFonts w:cstheme="minorHAnsi"/>
          <w:sz w:val="20"/>
          <w:szCs w:val="20"/>
        </w:rPr>
        <w:t>];</w:t>
      </w:r>
      <w:proofErr w:type="gramEnd"/>
    </w:p>
    <w:p w14:paraId="21645A1C" w14:textId="77777777" w:rsidR="00CB0B51" w:rsidRPr="00CB0B51" w:rsidRDefault="00CB0B51" w:rsidP="00EA5D34">
      <w:pPr>
        <w:spacing w:before="120" w:after="120" w:line="240" w:lineRule="auto"/>
        <w:ind w:left="540" w:hanging="360"/>
        <w:rPr>
          <w:rFonts w:cstheme="minorHAnsi"/>
          <w:sz w:val="20"/>
          <w:szCs w:val="20"/>
        </w:rPr>
      </w:pPr>
      <w:r w:rsidRPr="00CB0B51">
        <w:rPr>
          <w:rFonts w:cstheme="minorHAnsi"/>
          <w:sz w:val="20"/>
          <w:szCs w:val="20"/>
        </w:rPr>
        <w:t>e.</w:t>
      </w:r>
      <w:r w:rsidRPr="00CB0B51">
        <w:rPr>
          <w:rFonts w:cstheme="minorHAnsi"/>
          <w:sz w:val="20"/>
          <w:szCs w:val="20"/>
        </w:rPr>
        <w:tab/>
        <w:t>Disseminate risk assessment results to [Assignment: organization-defined personnel or roles]; and</w:t>
      </w:r>
    </w:p>
    <w:p w14:paraId="21E1B28D" w14:textId="77777777" w:rsidR="00CB0B51" w:rsidRPr="00CB0B51" w:rsidRDefault="00CB0B51" w:rsidP="00EA5D34">
      <w:pPr>
        <w:spacing w:before="120" w:after="120" w:line="240" w:lineRule="auto"/>
        <w:ind w:left="540" w:hanging="360"/>
        <w:rPr>
          <w:rFonts w:cstheme="minorHAnsi"/>
          <w:sz w:val="20"/>
          <w:szCs w:val="20"/>
        </w:rPr>
      </w:pPr>
      <w:r w:rsidRPr="00CB0B51">
        <w:rPr>
          <w:rFonts w:cstheme="minorHAnsi"/>
          <w:sz w:val="20"/>
          <w:szCs w:val="20"/>
        </w:rPr>
        <w:lastRenderedPageBreak/>
        <w:t>f.</w:t>
      </w:r>
      <w:r w:rsidRPr="00CB0B51">
        <w:rPr>
          <w:rFonts w:cstheme="minorHAnsi"/>
          <w:sz w:val="20"/>
          <w:szCs w:val="20"/>
        </w:rPr>
        <w:tab/>
        <w:t>Update the risk assessment [Assignment: organization-defined frequency] or when there are significant changes to the system, its environment of operation, or other conditions that may impact the security or privacy state of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482AAF6" w14:textId="77777777" w:rsidTr="00D04FAF">
        <w:tc>
          <w:tcPr>
            <w:tcW w:w="0" w:type="auto"/>
            <w:shd w:val="clear" w:color="auto" w:fill="CCECFC"/>
          </w:tcPr>
          <w:p w14:paraId="6A8B7E8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RA-3 Control Summary Information</w:t>
            </w:r>
          </w:p>
        </w:tc>
      </w:tr>
      <w:tr w:rsidR="00CB0B51" w:rsidRPr="00CB0B51" w14:paraId="30D2ECB1" w14:textId="77777777" w:rsidTr="00D04FAF">
        <w:tc>
          <w:tcPr>
            <w:tcW w:w="0" w:type="auto"/>
            <w:shd w:val="clear" w:color="auto" w:fill="FFFFFF"/>
          </w:tcPr>
          <w:p w14:paraId="23E55AA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1692EE7" w14:textId="77777777" w:rsidTr="00D04FAF">
        <w:tc>
          <w:tcPr>
            <w:tcW w:w="0" w:type="auto"/>
            <w:shd w:val="clear" w:color="auto" w:fill="FFFFFF"/>
          </w:tcPr>
          <w:p w14:paraId="26CF151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RA-3(c):</w:t>
            </w:r>
          </w:p>
        </w:tc>
      </w:tr>
      <w:tr w:rsidR="00CB0B51" w:rsidRPr="00CB0B51" w14:paraId="11DB7552" w14:textId="77777777" w:rsidTr="00D04FAF">
        <w:tc>
          <w:tcPr>
            <w:tcW w:w="0" w:type="auto"/>
            <w:shd w:val="clear" w:color="auto" w:fill="FFFFFF"/>
          </w:tcPr>
          <w:p w14:paraId="6B39576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RA-3(d):</w:t>
            </w:r>
          </w:p>
        </w:tc>
      </w:tr>
      <w:tr w:rsidR="00CB0B51" w:rsidRPr="00CB0B51" w14:paraId="00F82AE5" w14:textId="77777777" w:rsidTr="00D04FAF">
        <w:tc>
          <w:tcPr>
            <w:tcW w:w="0" w:type="auto"/>
            <w:shd w:val="clear" w:color="auto" w:fill="FFFFFF"/>
          </w:tcPr>
          <w:p w14:paraId="2B308F5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RA-3(e):</w:t>
            </w:r>
          </w:p>
        </w:tc>
      </w:tr>
      <w:tr w:rsidR="00CB0B51" w:rsidRPr="00CB0B51" w14:paraId="42C84129" w14:textId="77777777" w:rsidTr="00D04FAF">
        <w:tc>
          <w:tcPr>
            <w:tcW w:w="0" w:type="auto"/>
            <w:shd w:val="clear" w:color="auto" w:fill="FFFFFF"/>
          </w:tcPr>
          <w:p w14:paraId="4B92335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RA-3(f):</w:t>
            </w:r>
          </w:p>
        </w:tc>
      </w:tr>
      <w:tr w:rsidR="00CB0B51" w:rsidRPr="00CB0B51" w14:paraId="28E3BDC3" w14:textId="77777777" w:rsidTr="00D04FAF">
        <w:tc>
          <w:tcPr>
            <w:tcW w:w="0" w:type="auto"/>
            <w:shd w:val="clear" w:color="auto" w:fill="FFFFFF"/>
          </w:tcPr>
          <w:p w14:paraId="17789BD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89074F6" w14:textId="12C403AA" w:rsidR="00CB0B51" w:rsidRPr="00CB0B51" w:rsidRDefault="00000000" w:rsidP="00EA5D34">
            <w:pPr>
              <w:spacing w:before="120" w:after="120" w:line="240" w:lineRule="auto"/>
              <w:rPr>
                <w:rFonts w:cstheme="minorHAnsi"/>
                <w:sz w:val="20"/>
                <w:szCs w:val="20"/>
              </w:rPr>
            </w:pPr>
            <w:sdt>
              <w:sdtPr>
                <w:rPr>
                  <w:rFonts w:cstheme="minorHAnsi"/>
                  <w:sz w:val="20"/>
                  <w:szCs w:val="20"/>
                </w:rPr>
                <w:id w:val="140533364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14785247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57462168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5017852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83779000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220D208" w14:textId="77777777" w:rsidTr="00D04FAF">
        <w:tc>
          <w:tcPr>
            <w:tcW w:w="0" w:type="auto"/>
            <w:shd w:val="clear" w:color="auto" w:fill="FFFFFF"/>
          </w:tcPr>
          <w:p w14:paraId="43F3A4C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19D5CE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955806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D031FB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670041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BE519C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844309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F1AE71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866146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34A3D5D" w14:textId="26216575" w:rsidR="00CB0B51" w:rsidRPr="00CB0B51" w:rsidRDefault="00165D16" w:rsidP="00165D16">
            <w:pPr>
              <w:spacing w:before="120" w:after="120" w:line="240" w:lineRule="auto"/>
              <w:rPr>
                <w:rFonts w:cstheme="minorHAnsi"/>
                <w:sz w:val="20"/>
                <w:szCs w:val="20"/>
              </w:rPr>
            </w:pPr>
            <w:sdt>
              <w:sdtPr>
                <w:rPr>
                  <w:rFonts w:cstheme="minorHAnsi"/>
                  <w:sz w:val="20"/>
                  <w:szCs w:val="20"/>
                </w:rPr>
                <w:id w:val="-13565699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10528D2" w14:textId="77777777" w:rsidTr="00D04FAF">
        <w:tc>
          <w:tcPr>
            <w:tcW w:w="0" w:type="auto"/>
            <w:shd w:val="clear" w:color="auto" w:fill="CCECFC"/>
          </w:tcPr>
          <w:p w14:paraId="688D551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RA-3 What is the solution and how is it implemented?</w:t>
            </w:r>
          </w:p>
        </w:tc>
      </w:tr>
      <w:tr w:rsidR="00CB0B51" w:rsidRPr="00CB0B51" w14:paraId="0F8A9115" w14:textId="77777777" w:rsidTr="00D04FAF">
        <w:tc>
          <w:tcPr>
            <w:tcW w:w="0" w:type="auto"/>
            <w:shd w:val="clear" w:color="auto" w:fill="FFFFFF"/>
          </w:tcPr>
          <w:p w14:paraId="0DFBCA3F" w14:textId="385125E1" w:rsidR="00CB0B51" w:rsidRPr="00CB0B51" w:rsidRDefault="00CB0B51" w:rsidP="00803195">
            <w:pPr>
              <w:spacing w:before="120" w:after="120" w:line="240" w:lineRule="auto"/>
              <w:rPr>
                <w:rFonts w:cstheme="minorHAnsi"/>
                <w:sz w:val="20"/>
                <w:szCs w:val="20"/>
              </w:rPr>
            </w:pPr>
          </w:p>
        </w:tc>
      </w:tr>
    </w:tbl>
    <w:p w14:paraId="6901FEBB" w14:textId="77777777" w:rsidR="00EA5D34" w:rsidRDefault="00EA5D34" w:rsidP="00803195">
      <w:pPr>
        <w:spacing w:before="120" w:after="120" w:line="240" w:lineRule="auto"/>
        <w:rPr>
          <w:rFonts w:cstheme="minorHAnsi"/>
          <w:b/>
          <w:bCs/>
          <w:sz w:val="20"/>
          <w:szCs w:val="20"/>
        </w:rPr>
      </w:pPr>
      <w:bookmarkStart w:id="627" w:name="_Toc137218342"/>
      <w:bookmarkStart w:id="628" w:name="_Toc158135904"/>
    </w:p>
    <w:p w14:paraId="145DB4E7" w14:textId="3F98EB7F" w:rsidR="00CB0B51" w:rsidRPr="005C68A6" w:rsidRDefault="00CB0B51" w:rsidP="005C68A6">
      <w:pPr>
        <w:rPr>
          <w:b/>
          <w:bCs/>
        </w:rPr>
      </w:pPr>
      <w:r w:rsidRPr="005C68A6">
        <w:rPr>
          <w:b/>
          <w:bCs/>
        </w:rPr>
        <w:t>RA-3(1) Supply Chain Risk Assessment</w:t>
      </w:r>
      <w:bookmarkEnd w:id="627"/>
      <w:bookmarkEnd w:id="628"/>
    </w:p>
    <w:p w14:paraId="69F1ABA7"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Assess supply chain risks associated with [Assignment: organization-defined systems, system components, and system services]; and</w:t>
      </w:r>
    </w:p>
    <w:p w14:paraId="7753062C"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Update the supply chain risk assessment [Assignment: organization-defined frequency], when there are significant changes to the relevant supply chain, or when changes to the system, environments of operation, or other conditions may necessitate a change in supply chain.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F1AF44A" w14:textId="77777777" w:rsidTr="00D04FAF">
        <w:tc>
          <w:tcPr>
            <w:tcW w:w="0" w:type="auto"/>
            <w:shd w:val="clear" w:color="auto" w:fill="CCECFC"/>
          </w:tcPr>
          <w:p w14:paraId="4720C46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RA-3(1) Control Summary Information</w:t>
            </w:r>
          </w:p>
        </w:tc>
      </w:tr>
      <w:tr w:rsidR="00CB0B51" w:rsidRPr="00CB0B51" w14:paraId="0D557F91" w14:textId="77777777" w:rsidTr="00D04FAF">
        <w:tc>
          <w:tcPr>
            <w:tcW w:w="0" w:type="auto"/>
            <w:shd w:val="clear" w:color="auto" w:fill="FFFFFF"/>
          </w:tcPr>
          <w:p w14:paraId="581A8B0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9E9410E" w14:textId="77777777" w:rsidTr="00D04FAF">
        <w:tc>
          <w:tcPr>
            <w:tcW w:w="0" w:type="auto"/>
            <w:shd w:val="clear" w:color="auto" w:fill="FFFFFF"/>
          </w:tcPr>
          <w:p w14:paraId="240B8B3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RA-3(1)(a):</w:t>
            </w:r>
          </w:p>
        </w:tc>
      </w:tr>
      <w:tr w:rsidR="00CB0B51" w:rsidRPr="00CB0B51" w14:paraId="0665C959" w14:textId="77777777" w:rsidTr="00D04FAF">
        <w:tc>
          <w:tcPr>
            <w:tcW w:w="0" w:type="auto"/>
            <w:shd w:val="clear" w:color="auto" w:fill="FFFFFF"/>
          </w:tcPr>
          <w:p w14:paraId="3471A22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RA-3(1)(b):</w:t>
            </w:r>
          </w:p>
        </w:tc>
      </w:tr>
      <w:tr w:rsidR="00CB0B51" w:rsidRPr="00CB0B51" w14:paraId="1E1201C1" w14:textId="77777777" w:rsidTr="00D04FAF">
        <w:tc>
          <w:tcPr>
            <w:tcW w:w="0" w:type="auto"/>
            <w:shd w:val="clear" w:color="auto" w:fill="FFFFFF"/>
          </w:tcPr>
          <w:p w14:paraId="09EA0A6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A9916F1" w14:textId="6AA71BCB" w:rsidR="00CB0B51" w:rsidRPr="00CB0B51" w:rsidRDefault="00000000" w:rsidP="00EA5D34">
            <w:pPr>
              <w:spacing w:before="120" w:after="120" w:line="240" w:lineRule="auto"/>
              <w:rPr>
                <w:rFonts w:cstheme="minorHAnsi"/>
                <w:sz w:val="20"/>
                <w:szCs w:val="20"/>
              </w:rPr>
            </w:pPr>
            <w:sdt>
              <w:sdtPr>
                <w:rPr>
                  <w:rFonts w:cstheme="minorHAnsi"/>
                  <w:sz w:val="20"/>
                  <w:szCs w:val="20"/>
                </w:rPr>
                <w:id w:val="108652479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23126783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47724145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163901661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8166307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0D9A13B" w14:textId="77777777" w:rsidTr="00D04FAF">
        <w:tc>
          <w:tcPr>
            <w:tcW w:w="0" w:type="auto"/>
            <w:shd w:val="clear" w:color="auto" w:fill="FFFFFF"/>
          </w:tcPr>
          <w:p w14:paraId="33DA19A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368027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6483930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832DCA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034104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247DB9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85918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9BF2EE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878108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C4CFEDA" w14:textId="36773CF8" w:rsidR="00CB0B51" w:rsidRPr="00CB0B51" w:rsidRDefault="00165D16" w:rsidP="00165D16">
            <w:pPr>
              <w:spacing w:before="120" w:after="120" w:line="240" w:lineRule="auto"/>
              <w:rPr>
                <w:rFonts w:cstheme="minorHAnsi"/>
                <w:sz w:val="20"/>
                <w:szCs w:val="20"/>
              </w:rPr>
            </w:pPr>
            <w:sdt>
              <w:sdtPr>
                <w:rPr>
                  <w:rFonts w:cstheme="minorHAnsi"/>
                  <w:sz w:val="20"/>
                  <w:szCs w:val="20"/>
                </w:rPr>
                <w:id w:val="3005100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5217519" w14:textId="77777777" w:rsidTr="00D04FAF">
        <w:tc>
          <w:tcPr>
            <w:tcW w:w="0" w:type="auto"/>
            <w:shd w:val="clear" w:color="auto" w:fill="CCECFC"/>
          </w:tcPr>
          <w:p w14:paraId="16F6CCF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RA-3(1) What is the solution and how is it implemented?</w:t>
            </w:r>
          </w:p>
        </w:tc>
      </w:tr>
      <w:tr w:rsidR="00CB0B51" w:rsidRPr="00CB0B51" w14:paraId="7A64FBD0" w14:textId="77777777" w:rsidTr="00D04FAF">
        <w:tc>
          <w:tcPr>
            <w:tcW w:w="0" w:type="auto"/>
            <w:shd w:val="clear" w:color="auto" w:fill="FFFFFF"/>
          </w:tcPr>
          <w:p w14:paraId="3F960C5C" w14:textId="5BBD25FE" w:rsidR="00CB0B51" w:rsidRPr="00CB0B51" w:rsidRDefault="00CB0B51" w:rsidP="00803195">
            <w:pPr>
              <w:spacing w:before="120" w:after="120" w:line="240" w:lineRule="auto"/>
              <w:rPr>
                <w:rFonts w:cstheme="minorHAnsi"/>
                <w:sz w:val="20"/>
                <w:szCs w:val="20"/>
              </w:rPr>
            </w:pPr>
          </w:p>
        </w:tc>
      </w:tr>
    </w:tbl>
    <w:p w14:paraId="224AB6F3" w14:textId="77777777" w:rsidR="00EA5D34" w:rsidRDefault="00EA5D34" w:rsidP="00803195">
      <w:pPr>
        <w:spacing w:before="120" w:after="120" w:line="240" w:lineRule="auto"/>
        <w:rPr>
          <w:rFonts w:cstheme="minorHAnsi"/>
          <w:bCs/>
          <w:iCs/>
          <w:sz w:val="20"/>
          <w:szCs w:val="20"/>
        </w:rPr>
      </w:pPr>
      <w:bookmarkStart w:id="629" w:name="_Toc137218343"/>
      <w:bookmarkStart w:id="630" w:name="_Toc158135905"/>
    </w:p>
    <w:p w14:paraId="12152696" w14:textId="78C03142" w:rsidR="00CB0B51" w:rsidRPr="005C68A6" w:rsidRDefault="00CB0B51" w:rsidP="005C68A6">
      <w:pPr>
        <w:rPr>
          <w:b/>
          <w:bCs/>
        </w:rPr>
      </w:pPr>
      <w:r w:rsidRPr="005C68A6">
        <w:rPr>
          <w:b/>
          <w:bCs/>
        </w:rPr>
        <w:t xml:space="preserve">RA-5 Vulnerability Monitoring and Scanning </w:t>
      </w:r>
      <w:bookmarkEnd w:id="629"/>
      <w:bookmarkEnd w:id="630"/>
    </w:p>
    <w:p w14:paraId="5075F693" w14:textId="77777777" w:rsidR="00CB0B51" w:rsidRPr="00CB0B51" w:rsidRDefault="00CB0B51" w:rsidP="00EA5D34">
      <w:pPr>
        <w:spacing w:before="120" w:after="120" w:line="240" w:lineRule="auto"/>
        <w:ind w:left="450" w:hanging="270"/>
        <w:rPr>
          <w:rFonts w:cstheme="minorHAnsi"/>
          <w:sz w:val="20"/>
          <w:szCs w:val="20"/>
        </w:rPr>
      </w:pPr>
      <w:r w:rsidRPr="00CB0B51">
        <w:rPr>
          <w:rFonts w:cstheme="minorHAnsi"/>
          <w:sz w:val="20"/>
          <w:szCs w:val="20"/>
        </w:rPr>
        <w:t>a.</w:t>
      </w:r>
      <w:r w:rsidRPr="00CB0B51">
        <w:rPr>
          <w:rFonts w:cstheme="minorHAnsi"/>
          <w:sz w:val="20"/>
          <w:szCs w:val="20"/>
        </w:rPr>
        <w:tab/>
        <w:t xml:space="preserve">Monitor and scan for vulnerabilities in the system and hosted applications [[Assignment: organization-defined frequency and/or randomly in accordance with organization-defined process] and when new vulnerabilities potentially affecting the system are identified and </w:t>
      </w:r>
      <w:proofErr w:type="gramStart"/>
      <w:r w:rsidRPr="00CB0B51">
        <w:rPr>
          <w:rFonts w:cstheme="minorHAnsi"/>
          <w:sz w:val="20"/>
          <w:szCs w:val="20"/>
        </w:rPr>
        <w:t>reported;</w:t>
      </w:r>
      <w:proofErr w:type="gramEnd"/>
    </w:p>
    <w:p w14:paraId="58813413" w14:textId="77777777" w:rsidR="00CB0B51" w:rsidRPr="00CB0B51" w:rsidRDefault="00CB0B51" w:rsidP="00EA5D34">
      <w:pPr>
        <w:spacing w:before="120" w:after="120" w:line="240" w:lineRule="auto"/>
        <w:ind w:left="450" w:hanging="270"/>
        <w:rPr>
          <w:rFonts w:cstheme="minorHAnsi"/>
          <w:sz w:val="20"/>
          <w:szCs w:val="20"/>
        </w:rPr>
      </w:pPr>
      <w:r w:rsidRPr="00CB0B51">
        <w:rPr>
          <w:rFonts w:cstheme="minorHAnsi"/>
          <w:sz w:val="20"/>
          <w:szCs w:val="20"/>
        </w:rPr>
        <w:t>b.</w:t>
      </w:r>
      <w:r w:rsidRPr="00CB0B51">
        <w:rPr>
          <w:rFonts w:cstheme="minorHAnsi"/>
          <w:sz w:val="20"/>
          <w:szCs w:val="20"/>
        </w:rPr>
        <w:tab/>
        <w:t>Employ vulnerability monitoring tools and techniques that facilitate interoperability among tools and automate parts of the vulnerability management process by using standards for:</w:t>
      </w:r>
    </w:p>
    <w:p w14:paraId="6FB7B276" w14:textId="77777777" w:rsidR="00CB0B51" w:rsidRPr="00CB0B51" w:rsidRDefault="00CB0B51" w:rsidP="00EA5D34">
      <w:pPr>
        <w:spacing w:before="120" w:after="120" w:line="240" w:lineRule="auto"/>
        <w:ind w:left="450"/>
        <w:rPr>
          <w:rFonts w:cstheme="minorHAnsi"/>
          <w:sz w:val="20"/>
          <w:szCs w:val="20"/>
        </w:rPr>
      </w:pPr>
      <w:r w:rsidRPr="00CB0B51">
        <w:rPr>
          <w:rFonts w:cstheme="minorHAnsi"/>
          <w:sz w:val="20"/>
          <w:szCs w:val="20"/>
        </w:rPr>
        <w:t>1.</w:t>
      </w:r>
      <w:r w:rsidRPr="00CB0B51">
        <w:rPr>
          <w:rFonts w:cstheme="minorHAnsi"/>
          <w:sz w:val="20"/>
          <w:szCs w:val="20"/>
        </w:rPr>
        <w:tab/>
        <w:t xml:space="preserve">Enumerating platforms, software flaws, and improper </w:t>
      </w:r>
      <w:proofErr w:type="gramStart"/>
      <w:r w:rsidRPr="00CB0B51">
        <w:rPr>
          <w:rFonts w:cstheme="minorHAnsi"/>
          <w:sz w:val="20"/>
          <w:szCs w:val="20"/>
        </w:rPr>
        <w:t>configurations;</w:t>
      </w:r>
      <w:proofErr w:type="gramEnd"/>
    </w:p>
    <w:p w14:paraId="754658D7" w14:textId="77777777" w:rsidR="00CB0B51" w:rsidRPr="00CB0B51" w:rsidRDefault="00CB0B51" w:rsidP="00EA5D34">
      <w:pPr>
        <w:spacing w:before="120" w:after="120" w:line="240" w:lineRule="auto"/>
        <w:ind w:left="450"/>
        <w:rPr>
          <w:rFonts w:cstheme="minorHAnsi"/>
          <w:sz w:val="20"/>
          <w:szCs w:val="20"/>
        </w:rPr>
      </w:pPr>
      <w:r w:rsidRPr="00CB0B51">
        <w:rPr>
          <w:rFonts w:cstheme="minorHAnsi"/>
          <w:sz w:val="20"/>
          <w:szCs w:val="20"/>
        </w:rPr>
        <w:t>2.</w:t>
      </w:r>
      <w:r w:rsidRPr="00CB0B51">
        <w:rPr>
          <w:rFonts w:cstheme="minorHAnsi"/>
          <w:sz w:val="20"/>
          <w:szCs w:val="20"/>
        </w:rPr>
        <w:tab/>
        <w:t>Formatting checklists and test procedures; and</w:t>
      </w:r>
    </w:p>
    <w:p w14:paraId="26CB399A" w14:textId="77777777" w:rsidR="00CB0B51" w:rsidRPr="00CB0B51" w:rsidRDefault="00CB0B51" w:rsidP="00EA5D34">
      <w:pPr>
        <w:spacing w:before="120" w:after="120" w:line="240" w:lineRule="auto"/>
        <w:ind w:left="450"/>
        <w:rPr>
          <w:rFonts w:cstheme="minorHAnsi"/>
          <w:sz w:val="20"/>
          <w:szCs w:val="20"/>
        </w:rPr>
      </w:pPr>
      <w:r w:rsidRPr="00CB0B51">
        <w:rPr>
          <w:rFonts w:cstheme="minorHAnsi"/>
          <w:sz w:val="20"/>
          <w:szCs w:val="20"/>
        </w:rPr>
        <w:t>3.</w:t>
      </w:r>
      <w:r w:rsidRPr="00CB0B51">
        <w:rPr>
          <w:rFonts w:cstheme="minorHAnsi"/>
          <w:sz w:val="20"/>
          <w:szCs w:val="20"/>
        </w:rPr>
        <w:tab/>
        <w:t xml:space="preserve">Measuring vulnerability </w:t>
      </w:r>
      <w:proofErr w:type="gramStart"/>
      <w:r w:rsidRPr="00CB0B51">
        <w:rPr>
          <w:rFonts w:cstheme="minorHAnsi"/>
          <w:sz w:val="20"/>
          <w:szCs w:val="20"/>
        </w:rPr>
        <w:t>impact;</w:t>
      </w:r>
      <w:proofErr w:type="gramEnd"/>
    </w:p>
    <w:p w14:paraId="5D6D8868" w14:textId="77777777" w:rsidR="00CB0B51" w:rsidRPr="00CB0B51" w:rsidRDefault="00CB0B51" w:rsidP="00EA5D34">
      <w:pPr>
        <w:spacing w:before="120" w:after="120" w:line="240" w:lineRule="auto"/>
        <w:ind w:left="450" w:hanging="270"/>
        <w:rPr>
          <w:rFonts w:cstheme="minorHAnsi"/>
          <w:sz w:val="20"/>
          <w:szCs w:val="20"/>
        </w:rPr>
      </w:pPr>
      <w:r w:rsidRPr="00CB0B51">
        <w:rPr>
          <w:rFonts w:cstheme="minorHAnsi"/>
          <w:sz w:val="20"/>
          <w:szCs w:val="20"/>
        </w:rPr>
        <w:t>c.</w:t>
      </w:r>
      <w:r w:rsidRPr="00CB0B51">
        <w:rPr>
          <w:rFonts w:cstheme="minorHAnsi"/>
          <w:sz w:val="20"/>
          <w:szCs w:val="20"/>
        </w:rPr>
        <w:tab/>
        <w:t xml:space="preserve">Analyze vulnerability scan reports and results from vulnerability </w:t>
      </w:r>
      <w:proofErr w:type="gramStart"/>
      <w:r w:rsidRPr="00CB0B51">
        <w:rPr>
          <w:rFonts w:cstheme="minorHAnsi"/>
          <w:sz w:val="20"/>
          <w:szCs w:val="20"/>
        </w:rPr>
        <w:t>monitoring;</w:t>
      </w:r>
      <w:proofErr w:type="gramEnd"/>
    </w:p>
    <w:p w14:paraId="4E16F837" w14:textId="77777777" w:rsidR="00CB0B51" w:rsidRPr="00CB0B51" w:rsidRDefault="00CB0B51" w:rsidP="00EA5D34">
      <w:pPr>
        <w:spacing w:before="120" w:after="120" w:line="240" w:lineRule="auto"/>
        <w:ind w:left="450" w:hanging="270"/>
        <w:rPr>
          <w:rFonts w:cstheme="minorHAnsi"/>
          <w:sz w:val="20"/>
          <w:szCs w:val="20"/>
        </w:rPr>
      </w:pPr>
      <w:r w:rsidRPr="00CB0B51">
        <w:rPr>
          <w:rFonts w:cstheme="minorHAnsi"/>
          <w:sz w:val="20"/>
          <w:szCs w:val="20"/>
        </w:rPr>
        <w:t>d.</w:t>
      </w:r>
      <w:r w:rsidRPr="00CB0B51">
        <w:rPr>
          <w:rFonts w:cstheme="minorHAnsi"/>
          <w:sz w:val="20"/>
          <w:szCs w:val="20"/>
        </w:rPr>
        <w:tab/>
        <w:t xml:space="preserve">Remediate legitimate vulnerabilities [Assignment: organization-defined response times] in accordance with an organizational assessment of </w:t>
      </w:r>
      <w:proofErr w:type="gramStart"/>
      <w:r w:rsidRPr="00CB0B51">
        <w:rPr>
          <w:rFonts w:cstheme="minorHAnsi"/>
          <w:sz w:val="20"/>
          <w:szCs w:val="20"/>
        </w:rPr>
        <w:t>risk;</w:t>
      </w:r>
      <w:proofErr w:type="gramEnd"/>
    </w:p>
    <w:p w14:paraId="623D282D" w14:textId="77777777" w:rsidR="00CB0B51" w:rsidRPr="00CB0B51" w:rsidRDefault="00CB0B51" w:rsidP="00EA5D34">
      <w:pPr>
        <w:spacing w:before="120" w:after="120" w:line="240" w:lineRule="auto"/>
        <w:ind w:left="450" w:hanging="270"/>
        <w:rPr>
          <w:rFonts w:cstheme="minorHAnsi"/>
          <w:sz w:val="20"/>
          <w:szCs w:val="20"/>
        </w:rPr>
      </w:pPr>
      <w:r w:rsidRPr="00CB0B51">
        <w:rPr>
          <w:rFonts w:cstheme="minorHAnsi"/>
          <w:sz w:val="20"/>
          <w:szCs w:val="20"/>
        </w:rPr>
        <w:t>e.</w:t>
      </w:r>
      <w:r w:rsidRPr="00CB0B51">
        <w:rPr>
          <w:rFonts w:cstheme="minorHAnsi"/>
          <w:sz w:val="20"/>
          <w:szCs w:val="20"/>
        </w:rPr>
        <w:tab/>
        <w:t>Share information obtained from the vulnerability monitoring process and control assessments with [Assignment: organization-defined personnel or roles] to help eliminate similar vulnerabilities in other systems; and</w:t>
      </w:r>
    </w:p>
    <w:p w14:paraId="5F3B2A27" w14:textId="77777777" w:rsidR="00CB0B51" w:rsidRPr="00CB0B51" w:rsidRDefault="00CB0B51" w:rsidP="00EA5D34">
      <w:pPr>
        <w:spacing w:before="120" w:after="120" w:line="240" w:lineRule="auto"/>
        <w:ind w:left="450" w:hanging="270"/>
        <w:rPr>
          <w:rFonts w:cstheme="minorHAnsi"/>
          <w:sz w:val="20"/>
          <w:szCs w:val="20"/>
        </w:rPr>
      </w:pPr>
      <w:r w:rsidRPr="00CB0B51">
        <w:rPr>
          <w:rFonts w:cstheme="minorHAnsi"/>
          <w:sz w:val="20"/>
          <w:szCs w:val="20"/>
        </w:rPr>
        <w:t>f.</w:t>
      </w:r>
      <w:r w:rsidRPr="00CB0B51">
        <w:rPr>
          <w:rFonts w:cstheme="minorHAnsi"/>
          <w:sz w:val="20"/>
          <w:szCs w:val="20"/>
        </w:rPr>
        <w:tab/>
        <w:t>Employ vulnerability monitoring tools that include the capability to readily update the vulnerabilities to be scanned.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0694606" w14:textId="77777777" w:rsidTr="00D04FAF">
        <w:tc>
          <w:tcPr>
            <w:tcW w:w="0" w:type="auto"/>
            <w:shd w:val="clear" w:color="auto" w:fill="CCECFC"/>
          </w:tcPr>
          <w:p w14:paraId="7BCCF1E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RA-5 Control Summary Information</w:t>
            </w:r>
          </w:p>
        </w:tc>
      </w:tr>
      <w:tr w:rsidR="00CB0B51" w:rsidRPr="00CB0B51" w14:paraId="392289B5" w14:textId="77777777" w:rsidTr="00D04FAF">
        <w:tc>
          <w:tcPr>
            <w:tcW w:w="0" w:type="auto"/>
            <w:shd w:val="clear" w:color="auto" w:fill="FFFFFF"/>
          </w:tcPr>
          <w:p w14:paraId="61B007A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638890C" w14:textId="77777777" w:rsidTr="00D04FAF">
        <w:tc>
          <w:tcPr>
            <w:tcW w:w="0" w:type="auto"/>
            <w:shd w:val="clear" w:color="auto" w:fill="FFFFFF"/>
          </w:tcPr>
          <w:p w14:paraId="7D09A62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RA-5(a):</w:t>
            </w:r>
          </w:p>
        </w:tc>
      </w:tr>
      <w:tr w:rsidR="00CB0B51" w:rsidRPr="00CB0B51" w14:paraId="685E928A" w14:textId="77777777" w:rsidTr="00D04FAF">
        <w:tc>
          <w:tcPr>
            <w:tcW w:w="0" w:type="auto"/>
            <w:shd w:val="clear" w:color="auto" w:fill="FFFFFF"/>
          </w:tcPr>
          <w:p w14:paraId="71EE91D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RA-5(d):</w:t>
            </w:r>
          </w:p>
        </w:tc>
      </w:tr>
      <w:tr w:rsidR="00CB0B51" w:rsidRPr="00CB0B51" w14:paraId="26B91DFD" w14:textId="77777777" w:rsidTr="00D04FAF">
        <w:tc>
          <w:tcPr>
            <w:tcW w:w="0" w:type="auto"/>
            <w:shd w:val="clear" w:color="auto" w:fill="FFFFFF"/>
          </w:tcPr>
          <w:p w14:paraId="0F28AE7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RA-5(e):</w:t>
            </w:r>
          </w:p>
        </w:tc>
      </w:tr>
      <w:tr w:rsidR="00CB0B51" w:rsidRPr="00CB0B51" w14:paraId="422EC532" w14:textId="77777777" w:rsidTr="00D04FAF">
        <w:tc>
          <w:tcPr>
            <w:tcW w:w="0" w:type="auto"/>
            <w:shd w:val="clear" w:color="auto" w:fill="FFFFFF"/>
          </w:tcPr>
          <w:p w14:paraId="26C02CD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614AC9C" w14:textId="7918AC79" w:rsidR="00CB0B51" w:rsidRPr="00CB0B51" w:rsidRDefault="00000000" w:rsidP="00EA5D34">
            <w:pPr>
              <w:spacing w:before="120" w:after="120" w:line="240" w:lineRule="auto"/>
              <w:rPr>
                <w:rFonts w:cstheme="minorHAnsi"/>
                <w:sz w:val="20"/>
                <w:szCs w:val="20"/>
              </w:rPr>
            </w:pPr>
            <w:sdt>
              <w:sdtPr>
                <w:rPr>
                  <w:rFonts w:cstheme="minorHAnsi"/>
                  <w:sz w:val="20"/>
                  <w:szCs w:val="20"/>
                </w:rPr>
                <w:id w:val="12607769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3330191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83178229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133341782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54551795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474C7D3" w14:textId="77777777" w:rsidTr="00D04FAF">
        <w:tc>
          <w:tcPr>
            <w:tcW w:w="0" w:type="auto"/>
            <w:shd w:val="clear" w:color="auto" w:fill="FFFFFF"/>
          </w:tcPr>
          <w:p w14:paraId="174FF7E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E32950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136200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58CBE6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363209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371006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930628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12900C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590444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F15052F" w14:textId="0D0F27BD" w:rsidR="00CB0B51" w:rsidRPr="00CB0B51" w:rsidRDefault="00165D16" w:rsidP="00165D16">
            <w:pPr>
              <w:spacing w:before="120" w:after="120" w:line="240" w:lineRule="auto"/>
              <w:rPr>
                <w:rFonts w:cstheme="minorHAnsi"/>
                <w:sz w:val="20"/>
                <w:szCs w:val="20"/>
              </w:rPr>
            </w:pPr>
            <w:sdt>
              <w:sdtPr>
                <w:rPr>
                  <w:rFonts w:cstheme="minorHAnsi"/>
                  <w:sz w:val="20"/>
                  <w:szCs w:val="20"/>
                </w:rPr>
                <w:id w:val="13885293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33D4D6A" w14:textId="77777777" w:rsidTr="00D04FAF">
        <w:tc>
          <w:tcPr>
            <w:tcW w:w="0" w:type="auto"/>
            <w:shd w:val="clear" w:color="auto" w:fill="CCECFC"/>
          </w:tcPr>
          <w:p w14:paraId="4F1DBF3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RA-5 What is the solution and how is it implemented?</w:t>
            </w:r>
          </w:p>
        </w:tc>
      </w:tr>
      <w:tr w:rsidR="00CB0B51" w:rsidRPr="00CB0B51" w14:paraId="36C65C04" w14:textId="77777777" w:rsidTr="00D04FAF">
        <w:tc>
          <w:tcPr>
            <w:tcW w:w="0" w:type="auto"/>
            <w:shd w:val="clear" w:color="auto" w:fill="FFFFFF"/>
          </w:tcPr>
          <w:p w14:paraId="21CFAA56" w14:textId="6F1C497E" w:rsidR="00CB0B51" w:rsidRPr="00CB0B51" w:rsidRDefault="00CB0B51" w:rsidP="00803195">
            <w:pPr>
              <w:spacing w:before="120" w:after="120" w:line="240" w:lineRule="auto"/>
              <w:rPr>
                <w:rFonts w:cstheme="minorHAnsi"/>
                <w:sz w:val="20"/>
                <w:szCs w:val="20"/>
              </w:rPr>
            </w:pPr>
          </w:p>
        </w:tc>
      </w:tr>
    </w:tbl>
    <w:p w14:paraId="6A96032E" w14:textId="77777777" w:rsidR="00EA5D34" w:rsidRDefault="00EA5D34" w:rsidP="00803195">
      <w:pPr>
        <w:spacing w:before="120" w:after="120" w:line="240" w:lineRule="auto"/>
        <w:rPr>
          <w:rFonts w:cstheme="minorHAnsi"/>
          <w:b/>
          <w:bCs/>
          <w:sz w:val="20"/>
          <w:szCs w:val="20"/>
        </w:rPr>
      </w:pPr>
      <w:bookmarkStart w:id="631" w:name="_Toc137218344"/>
      <w:bookmarkStart w:id="632" w:name="_Toc158135906"/>
    </w:p>
    <w:p w14:paraId="13F7F09D" w14:textId="77F415A7" w:rsidR="00CB0B51" w:rsidRPr="005C68A6" w:rsidRDefault="00CB0B51" w:rsidP="005C68A6">
      <w:pPr>
        <w:rPr>
          <w:b/>
          <w:bCs/>
        </w:rPr>
      </w:pPr>
      <w:r w:rsidRPr="005C68A6">
        <w:rPr>
          <w:b/>
          <w:bCs/>
        </w:rPr>
        <w:t>RA-5(2) Update Vulnerabilities to Be Scanned</w:t>
      </w:r>
      <w:bookmarkEnd w:id="631"/>
      <w:bookmarkEnd w:id="632"/>
    </w:p>
    <w:p w14:paraId="29D661F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Update the system vulnerabilities to be scanned [Selection (one or more): [Assignment: organization-defined frequency]; prior to a new scan; when new vulnerabilities are identified and reported].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732BD31" w14:textId="77777777" w:rsidTr="00D04FAF">
        <w:tc>
          <w:tcPr>
            <w:tcW w:w="0" w:type="auto"/>
            <w:shd w:val="clear" w:color="auto" w:fill="CCECFC"/>
          </w:tcPr>
          <w:p w14:paraId="2079440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RA-5(2) Control Summary Information</w:t>
            </w:r>
          </w:p>
        </w:tc>
      </w:tr>
      <w:tr w:rsidR="00CB0B51" w:rsidRPr="00CB0B51" w14:paraId="737C1094" w14:textId="77777777" w:rsidTr="00D04FAF">
        <w:tc>
          <w:tcPr>
            <w:tcW w:w="0" w:type="auto"/>
            <w:shd w:val="clear" w:color="auto" w:fill="FFFFFF"/>
          </w:tcPr>
          <w:p w14:paraId="2090F10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31F4D6E" w14:textId="77777777" w:rsidTr="00D04FAF">
        <w:tc>
          <w:tcPr>
            <w:tcW w:w="0" w:type="auto"/>
            <w:shd w:val="clear" w:color="auto" w:fill="FFFFFF"/>
          </w:tcPr>
          <w:p w14:paraId="7994F8F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RA-5(2):</w:t>
            </w:r>
          </w:p>
        </w:tc>
      </w:tr>
      <w:tr w:rsidR="00CB0B51" w:rsidRPr="00CB0B51" w14:paraId="0C76D178" w14:textId="77777777" w:rsidTr="00D04FAF">
        <w:tc>
          <w:tcPr>
            <w:tcW w:w="0" w:type="auto"/>
            <w:shd w:val="clear" w:color="auto" w:fill="FFFFFF"/>
          </w:tcPr>
          <w:p w14:paraId="42EA55F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4D4A2D0" w14:textId="7927B0EE" w:rsidR="00CB0B51" w:rsidRPr="00CB0B51" w:rsidRDefault="00000000" w:rsidP="00EA5D34">
            <w:pPr>
              <w:spacing w:before="120" w:after="120" w:line="240" w:lineRule="auto"/>
              <w:rPr>
                <w:rFonts w:cstheme="minorHAnsi"/>
                <w:sz w:val="20"/>
                <w:szCs w:val="20"/>
              </w:rPr>
            </w:pPr>
            <w:sdt>
              <w:sdtPr>
                <w:rPr>
                  <w:rFonts w:cstheme="minorHAnsi"/>
                  <w:sz w:val="20"/>
                  <w:szCs w:val="20"/>
                </w:rPr>
                <w:id w:val="154332255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45611628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11381450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24204520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24196199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195875A" w14:textId="77777777" w:rsidTr="00D04FAF">
        <w:tc>
          <w:tcPr>
            <w:tcW w:w="0" w:type="auto"/>
            <w:shd w:val="clear" w:color="auto" w:fill="FFFFFF"/>
          </w:tcPr>
          <w:p w14:paraId="454E9C2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F4F9F7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004078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CA65A3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546817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4DF1D8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348963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E7DD84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0825098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EDDE48C" w14:textId="0CDF1A20" w:rsidR="00CB0B51" w:rsidRPr="00CB0B51" w:rsidRDefault="00165D16" w:rsidP="00165D16">
            <w:pPr>
              <w:spacing w:before="120" w:after="120" w:line="240" w:lineRule="auto"/>
              <w:rPr>
                <w:rFonts w:cstheme="minorHAnsi"/>
                <w:sz w:val="20"/>
                <w:szCs w:val="20"/>
              </w:rPr>
            </w:pPr>
            <w:sdt>
              <w:sdtPr>
                <w:rPr>
                  <w:rFonts w:cstheme="minorHAnsi"/>
                  <w:sz w:val="20"/>
                  <w:szCs w:val="20"/>
                </w:rPr>
                <w:id w:val="4583897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DC9D4BD" w14:textId="77777777" w:rsidTr="00D04FAF">
        <w:tc>
          <w:tcPr>
            <w:tcW w:w="0" w:type="auto"/>
            <w:shd w:val="clear" w:color="auto" w:fill="CCECFC"/>
          </w:tcPr>
          <w:p w14:paraId="2E09172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RA-5(2) What is the solution and how is it implemented?</w:t>
            </w:r>
          </w:p>
        </w:tc>
      </w:tr>
      <w:tr w:rsidR="00CB0B51" w:rsidRPr="00CB0B51" w14:paraId="3300998F" w14:textId="77777777" w:rsidTr="00D04FAF">
        <w:tc>
          <w:tcPr>
            <w:tcW w:w="0" w:type="auto"/>
            <w:shd w:val="clear" w:color="auto" w:fill="FFFFFF"/>
          </w:tcPr>
          <w:p w14:paraId="32F31886" w14:textId="77777777" w:rsidR="00CB0B51" w:rsidRPr="00CB0B51" w:rsidRDefault="00CB0B51" w:rsidP="00803195">
            <w:pPr>
              <w:spacing w:before="120" w:after="120" w:line="240" w:lineRule="auto"/>
              <w:rPr>
                <w:rFonts w:cstheme="minorHAnsi"/>
                <w:sz w:val="20"/>
                <w:szCs w:val="20"/>
              </w:rPr>
            </w:pPr>
          </w:p>
        </w:tc>
      </w:tr>
    </w:tbl>
    <w:p w14:paraId="35BB22AC" w14:textId="77777777" w:rsidR="00EA5D34" w:rsidRDefault="00EA5D34" w:rsidP="00803195">
      <w:pPr>
        <w:spacing w:before="120" w:after="120" w:line="240" w:lineRule="auto"/>
        <w:rPr>
          <w:rFonts w:cstheme="minorHAnsi"/>
          <w:b/>
          <w:bCs/>
          <w:sz w:val="20"/>
          <w:szCs w:val="20"/>
        </w:rPr>
      </w:pPr>
      <w:bookmarkStart w:id="633" w:name="_Toc137218345"/>
      <w:bookmarkStart w:id="634" w:name="_Toc158135907"/>
    </w:p>
    <w:p w14:paraId="390FC45D" w14:textId="053825F0" w:rsidR="00CB0B51" w:rsidRPr="005C68A6" w:rsidRDefault="00CB0B51" w:rsidP="005C68A6">
      <w:pPr>
        <w:rPr>
          <w:b/>
          <w:bCs/>
        </w:rPr>
      </w:pPr>
      <w:r w:rsidRPr="005C68A6">
        <w:rPr>
          <w:b/>
          <w:bCs/>
        </w:rPr>
        <w:t>RA-5(3) Breadth and Depth of Coverage</w:t>
      </w:r>
      <w:bookmarkEnd w:id="633"/>
      <w:bookmarkEnd w:id="634"/>
    </w:p>
    <w:p w14:paraId="2CECED3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Define the breadth and depth of vulnerability scanning coverage.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74A3972" w14:textId="77777777" w:rsidTr="00D04FAF">
        <w:tc>
          <w:tcPr>
            <w:tcW w:w="0" w:type="auto"/>
            <w:shd w:val="clear" w:color="auto" w:fill="CCECFC"/>
          </w:tcPr>
          <w:p w14:paraId="1855311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RA-5(3) Control Summary Information</w:t>
            </w:r>
          </w:p>
        </w:tc>
      </w:tr>
      <w:tr w:rsidR="00CB0B51" w:rsidRPr="00CB0B51" w14:paraId="00428084" w14:textId="77777777" w:rsidTr="00D04FAF">
        <w:tc>
          <w:tcPr>
            <w:tcW w:w="0" w:type="auto"/>
            <w:shd w:val="clear" w:color="auto" w:fill="FFFFFF"/>
          </w:tcPr>
          <w:p w14:paraId="158A935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EF3F679" w14:textId="77777777" w:rsidTr="00D04FAF">
        <w:tc>
          <w:tcPr>
            <w:tcW w:w="0" w:type="auto"/>
            <w:shd w:val="clear" w:color="auto" w:fill="FFFFFF"/>
          </w:tcPr>
          <w:p w14:paraId="1249059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512D7F8" w14:textId="6E707490" w:rsidR="00CB0B51" w:rsidRPr="00CB0B51" w:rsidRDefault="00000000" w:rsidP="00EA5D34">
            <w:pPr>
              <w:spacing w:before="120" w:after="120" w:line="240" w:lineRule="auto"/>
              <w:rPr>
                <w:rFonts w:cstheme="minorHAnsi"/>
                <w:sz w:val="20"/>
                <w:szCs w:val="20"/>
              </w:rPr>
            </w:pPr>
            <w:sdt>
              <w:sdtPr>
                <w:rPr>
                  <w:rFonts w:cstheme="minorHAnsi"/>
                  <w:sz w:val="20"/>
                  <w:szCs w:val="20"/>
                </w:rPr>
                <w:id w:val="129752344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9367321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54197143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63170168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95992037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D6071AA" w14:textId="77777777" w:rsidTr="00D04FAF">
        <w:tc>
          <w:tcPr>
            <w:tcW w:w="0" w:type="auto"/>
            <w:shd w:val="clear" w:color="auto" w:fill="FFFFFF"/>
          </w:tcPr>
          <w:p w14:paraId="30434E5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4AABB6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320600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4E5597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678536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DA69A7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18882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B8014A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430657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FF60D13" w14:textId="2BA53392" w:rsidR="00CB0B51" w:rsidRPr="00CB0B51" w:rsidRDefault="00165D16" w:rsidP="00165D16">
            <w:pPr>
              <w:spacing w:before="120" w:after="120" w:line="240" w:lineRule="auto"/>
              <w:rPr>
                <w:rFonts w:cstheme="minorHAnsi"/>
                <w:sz w:val="20"/>
                <w:szCs w:val="20"/>
              </w:rPr>
            </w:pPr>
            <w:sdt>
              <w:sdtPr>
                <w:rPr>
                  <w:rFonts w:cstheme="minorHAnsi"/>
                  <w:sz w:val="20"/>
                  <w:szCs w:val="20"/>
                </w:rPr>
                <w:id w:val="-181895502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7628654" w14:textId="77777777" w:rsidTr="00D04FAF">
        <w:tc>
          <w:tcPr>
            <w:tcW w:w="0" w:type="auto"/>
            <w:shd w:val="clear" w:color="auto" w:fill="CCECFC"/>
          </w:tcPr>
          <w:p w14:paraId="4691186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RA-5(3) What is the solution and how is it implemented?</w:t>
            </w:r>
          </w:p>
        </w:tc>
      </w:tr>
      <w:tr w:rsidR="00CB0B51" w:rsidRPr="00CB0B51" w14:paraId="7F71E182" w14:textId="77777777" w:rsidTr="00D04FAF">
        <w:tc>
          <w:tcPr>
            <w:tcW w:w="0" w:type="auto"/>
            <w:shd w:val="clear" w:color="auto" w:fill="FFFFFF"/>
          </w:tcPr>
          <w:p w14:paraId="29C82CF8" w14:textId="77777777" w:rsidR="00CB0B51" w:rsidRPr="00CB0B51" w:rsidRDefault="00CB0B51" w:rsidP="00803195">
            <w:pPr>
              <w:spacing w:before="120" w:after="120" w:line="240" w:lineRule="auto"/>
              <w:rPr>
                <w:rFonts w:cstheme="minorHAnsi"/>
                <w:sz w:val="20"/>
                <w:szCs w:val="20"/>
              </w:rPr>
            </w:pPr>
          </w:p>
        </w:tc>
      </w:tr>
    </w:tbl>
    <w:p w14:paraId="6E164857" w14:textId="77777777" w:rsidR="00EA5D34" w:rsidRDefault="00EA5D34" w:rsidP="00803195">
      <w:pPr>
        <w:spacing w:before="120" w:after="120" w:line="240" w:lineRule="auto"/>
        <w:rPr>
          <w:rFonts w:cstheme="minorHAnsi"/>
          <w:b/>
          <w:bCs/>
          <w:sz w:val="20"/>
          <w:szCs w:val="20"/>
        </w:rPr>
      </w:pPr>
      <w:bookmarkStart w:id="635" w:name="_Toc137218346"/>
      <w:bookmarkStart w:id="636" w:name="_Toc158135908"/>
    </w:p>
    <w:p w14:paraId="4EE53A00" w14:textId="021C02A9" w:rsidR="00CB0B51" w:rsidRPr="005C68A6" w:rsidRDefault="00CB0B51" w:rsidP="005C68A6">
      <w:pPr>
        <w:rPr>
          <w:b/>
          <w:bCs/>
        </w:rPr>
      </w:pPr>
      <w:r w:rsidRPr="005C68A6">
        <w:rPr>
          <w:b/>
          <w:bCs/>
        </w:rPr>
        <w:t>RA-5(5) Privileged Access</w:t>
      </w:r>
      <w:bookmarkEnd w:id="635"/>
      <w:bookmarkEnd w:id="636"/>
    </w:p>
    <w:p w14:paraId="4AEF02E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 privileged access authorization to [Assignment: organization-defined system components] for [Assignment: organization-defined vulnerability scanning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4A9DA01" w14:textId="77777777" w:rsidTr="00D04FAF">
        <w:tc>
          <w:tcPr>
            <w:tcW w:w="0" w:type="auto"/>
            <w:shd w:val="clear" w:color="auto" w:fill="CCECFC"/>
          </w:tcPr>
          <w:p w14:paraId="4E4FC0F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RA-5(5) Control Summary Information</w:t>
            </w:r>
          </w:p>
        </w:tc>
      </w:tr>
      <w:tr w:rsidR="00CB0B51" w:rsidRPr="00CB0B51" w14:paraId="762977DF" w14:textId="77777777" w:rsidTr="00D04FAF">
        <w:tc>
          <w:tcPr>
            <w:tcW w:w="0" w:type="auto"/>
            <w:shd w:val="clear" w:color="auto" w:fill="FFFFFF"/>
          </w:tcPr>
          <w:p w14:paraId="631D4D4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C70EFF8" w14:textId="77777777" w:rsidTr="00D04FAF">
        <w:tc>
          <w:tcPr>
            <w:tcW w:w="0" w:type="auto"/>
            <w:shd w:val="clear" w:color="auto" w:fill="FFFFFF"/>
          </w:tcPr>
          <w:p w14:paraId="2FE8AE3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RA-5(5)-1:</w:t>
            </w:r>
          </w:p>
        </w:tc>
      </w:tr>
      <w:tr w:rsidR="00CB0B51" w:rsidRPr="00CB0B51" w14:paraId="585ACC27" w14:textId="77777777" w:rsidTr="00D04FAF">
        <w:tc>
          <w:tcPr>
            <w:tcW w:w="0" w:type="auto"/>
            <w:shd w:val="clear" w:color="auto" w:fill="FFFFFF"/>
          </w:tcPr>
          <w:p w14:paraId="63B2AB1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RA-5(5)-2:</w:t>
            </w:r>
          </w:p>
        </w:tc>
      </w:tr>
      <w:tr w:rsidR="00CB0B51" w:rsidRPr="00CB0B51" w14:paraId="04AB7902" w14:textId="77777777" w:rsidTr="00D04FAF">
        <w:tc>
          <w:tcPr>
            <w:tcW w:w="0" w:type="auto"/>
            <w:shd w:val="clear" w:color="auto" w:fill="FFFFFF"/>
          </w:tcPr>
          <w:p w14:paraId="2E56C77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F9D67FE" w14:textId="7C79EC7B" w:rsidR="00CB0B51" w:rsidRPr="00CB0B51" w:rsidRDefault="00000000" w:rsidP="00EA5D34">
            <w:pPr>
              <w:spacing w:before="120" w:after="120" w:line="240" w:lineRule="auto"/>
              <w:rPr>
                <w:rFonts w:cstheme="minorHAnsi"/>
                <w:sz w:val="20"/>
                <w:szCs w:val="20"/>
              </w:rPr>
            </w:pPr>
            <w:sdt>
              <w:sdtPr>
                <w:rPr>
                  <w:rFonts w:cstheme="minorHAnsi"/>
                  <w:sz w:val="20"/>
                  <w:szCs w:val="20"/>
                </w:rPr>
                <w:id w:val="98806650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85224741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40873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4249451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511758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C4C7F27" w14:textId="77777777" w:rsidTr="00D04FAF">
        <w:tc>
          <w:tcPr>
            <w:tcW w:w="0" w:type="auto"/>
            <w:shd w:val="clear" w:color="auto" w:fill="FFFFFF"/>
          </w:tcPr>
          <w:p w14:paraId="414DED6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87D622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235060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D2C84E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6390328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FF39E5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214899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00E0BD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287927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3A216AB" w14:textId="75E99677" w:rsidR="00CB0B51" w:rsidRPr="00CB0B51" w:rsidRDefault="00165D16" w:rsidP="00165D16">
            <w:pPr>
              <w:spacing w:before="120" w:after="120" w:line="240" w:lineRule="auto"/>
              <w:rPr>
                <w:rFonts w:cstheme="minorHAnsi"/>
                <w:sz w:val="20"/>
                <w:szCs w:val="20"/>
              </w:rPr>
            </w:pPr>
            <w:sdt>
              <w:sdtPr>
                <w:rPr>
                  <w:rFonts w:cstheme="minorHAnsi"/>
                  <w:sz w:val="20"/>
                  <w:szCs w:val="20"/>
                </w:rPr>
                <w:id w:val="-171619650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5C9969C" w14:textId="77777777" w:rsidTr="00D04FAF">
        <w:tc>
          <w:tcPr>
            <w:tcW w:w="0" w:type="auto"/>
            <w:shd w:val="clear" w:color="auto" w:fill="CCECFC"/>
          </w:tcPr>
          <w:p w14:paraId="7B6110A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RA-5(5) What is the solution and how is it implemented?</w:t>
            </w:r>
          </w:p>
        </w:tc>
      </w:tr>
      <w:tr w:rsidR="00CB0B51" w:rsidRPr="00CB0B51" w14:paraId="746B22E9" w14:textId="77777777" w:rsidTr="00D04FAF">
        <w:tc>
          <w:tcPr>
            <w:tcW w:w="0" w:type="auto"/>
            <w:shd w:val="clear" w:color="auto" w:fill="FFFFFF"/>
          </w:tcPr>
          <w:p w14:paraId="31A3CFE4" w14:textId="77777777" w:rsidR="00CB0B51" w:rsidRPr="00CB0B51" w:rsidRDefault="00CB0B51" w:rsidP="00803195">
            <w:pPr>
              <w:spacing w:before="120" w:after="120" w:line="240" w:lineRule="auto"/>
              <w:rPr>
                <w:rFonts w:cstheme="minorHAnsi"/>
                <w:sz w:val="20"/>
                <w:szCs w:val="20"/>
              </w:rPr>
            </w:pPr>
          </w:p>
        </w:tc>
      </w:tr>
    </w:tbl>
    <w:p w14:paraId="3A396B99" w14:textId="77777777" w:rsidR="00EA5D34" w:rsidRDefault="00EA5D34" w:rsidP="00803195">
      <w:pPr>
        <w:spacing w:before="120" w:after="120" w:line="240" w:lineRule="auto"/>
        <w:rPr>
          <w:rFonts w:cstheme="minorHAnsi"/>
          <w:b/>
          <w:bCs/>
          <w:sz w:val="20"/>
          <w:szCs w:val="20"/>
        </w:rPr>
      </w:pPr>
      <w:bookmarkStart w:id="637" w:name="_Toc137218347"/>
      <w:bookmarkStart w:id="638" w:name="_Toc158135909"/>
    </w:p>
    <w:p w14:paraId="4D27309E" w14:textId="47E1A200" w:rsidR="00CB0B51" w:rsidRPr="005C68A6" w:rsidRDefault="00CB0B51" w:rsidP="005C68A6">
      <w:pPr>
        <w:rPr>
          <w:b/>
          <w:bCs/>
        </w:rPr>
      </w:pPr>
      <w:r w:rsidRPr="005C68A6">
        <w:rPr>
          <w:b/>
          <w:bCs/>
        </w:rPr>
        <w:t xml:space="preserve">RA-5(11) Public Disclosure Program </w:t>
      </w:r>
      <w:bookmarkEnd w:id="637"/>
      <w:bookmarkEnd w:id="638"/>
    </w:p>
    <w:p w14:paraId="7380ED7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Establish a public reporting channel for receiving reports of vulnerabilities in organizational systems and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45FEEFB" w14:textId="77777777" w:rsidTr="00D04FAF">
        <w:tc>
          <w:tcPr>
            <w:tcW w:w="0" w:type="auto"/>
            <w:shd w:val="clear" w:color="auto" w:fill="CCECFC"/>
          </w:tcPr>
          <w:p w14:paraId="342401A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RA-5(11) Control Summary Information</w:t>
            </w:r>
          </w:p>
        </w:tc>
      </w:tr>
      <w:tr w:rsidR="00CB0B51" w:rsidRPr="00CB0B51" w14:paraId="308A5488" w14:textId="77777777" w:rsidTr="00D04FAF">
        <w:tc>
          <w:tcPr>
            <w:tcW w:w="0" w:type="auto"/>
            <w:shd w:val="clear" w:color="auto" w:fill="FFFFFF"/>
          </w:tcPr>
          <w:p w14:paraId="4F5FFD6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1EA7AEC" w14:textId="77777777" w:rsidTr="00D04FAF">
        <w:tc>
          <w:tcPr>
            <w:tcW w:w="0" w:type="auto"/>
            <w:shd w:val="clear" w:color="auto" w:fill="FFFFFF"/>
          </w:tcPr>
          <w:p w14:paraId="45D9AAA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65C670F" w14:textId="52C873E1" w:rsidR="00CB0B51" w:rsidRPr="00CB0B51" w:rsidRDefault="00000000" w:rsidP="00EA5D34">
            <w:pPr>
              <w:spacing w:before="120" w:after="120" w:line="240" w:lineRule="auto"/>
              <w:rPr>
                <w:rFonts w:cstheme="minorHAnsi"/>
                <w:sz w:val="20"/>
                <w:szCs w:val="20"/>
              </w:rPr>
            </w:pPr>
            <w:sdt>
              <w:sdtPr>
                <w:rPr>
                  <w:rFonts w:cstheme="minorHAnsi"/>
                  <w:sz w:val="20"/>
                  <w:szCs w:val="20"/>
                </w:rPr>
                <w:id w:val="171458479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22122744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52330849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73293324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9849774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A880587" w14:textId="77777777" w:rsidTr="00D04FAF">
        <w:tc>
          <w:tcPr>
            <w:tcW w:w="0" w:type="auto"/>
            <w:shd w:val="clear" w:color="auto" w:fill="FFFFFF"/>
          </w:tcPr>
          <w:p w14:paraId="5B7A8CB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51D4CC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703851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017920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9951877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349529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811459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EF201A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412333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084323C" w14:textId="353593B8" w:rsidR="00CB0B51" w:rsidRPr="00CB0B51" w:rsidRDefault="00165D16" w:rsidP="00165D16">
            <w:pPr>
              <w:spacing w:before="120" w:after="120" w:line="240" w:lineRule="auto"/>
              <w:rPr>
                <w:rFonts w:cstheme="minorHAnsi"/>
                <w:sz w:val="20"/>
                <w:szCs w:val="20"/>
              </w:rPr>
            </w:pPr>
            <w:sdt>
              <w:sdtPr>
                <w:rPr>
                  <w:rFonts w:cstheme="minorHAnsi"/>
                  <w:sz w:val="20"/>
                  <w:szCs w:val="20"/>
                </w:rPr>
                <w:id w:val="95513922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4FBA612" w14:textId="77777777" w:rsidTr="00D04FAF">
        <w:tc>
          <w:tcPr>
            <w:tcW w:w="0" w:type="auto"/>
            <w:shd w:val="clear" w:color="auto" w:fill="CCECFC"/>
          </w:tcPr>
          <w:p w14:paraId="41BDAF5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RA-5(11) What is the solution and how is it implemented?</w:t>
            </w:r>
          </w:p>
        </w:tc>
      </w:tr>
      <w:tr w:rsidR="00CB0B51" w:rsidRPr="00CB0B51" w14:paraId="69A16472" w14:textId="77777777" w:rsidTr="00D04FAF">
        <w:tc>
          <w:tcPr>
            <w:tcW w:w="0" w:type="auto"/>
            <w:shd w:val="clear" w:color="auto" w:fill="FFFFFF"/>
          </w:tcPr>
          <w:p w14:paraId="651ECCBD" w14:textId="77777777" w:rsidR="00CB0B51" w:rsidRPr="00CB0B51" w:rsidRDefault="00CB0B51" w:rsidP="00803195">
            <w:pPr>
              <w:spacing w:before="120" w:after="120" w:line="240" w:lineRule="auto"/>
              <w:rPr>
                <w:rFonts w:cstheme="minorHAnsi"/>
                <w:sz w:val="20"/>
                <w:szCs w:val="20"/>
              </w:rPr>
            </w:pPr>
          </w:p>
        </w:tc>
      </w:tr>
    </w:tbl>
    <w:p w14:paraId="03CEEB94" w14:textId="77777777" w:rsidR="00EA5D34" w:rsidRDefault="00EA5D34" w:rsidP="00803195">
      <w:pPr>
        <w:spacing w:before="120" w:after="120" w:line="240" w:lineRule="auto"/>
        <w:rPr>
          <w:rFonts w:cstheme="minorHAnsi"/>
          <w:bCs/>
          <w:iCs/>
          <w:sz w:val="20"/>
          <w:szCs w:val="20"/>
        </w:rPr>
      </w:pPr>
      <w:bookmarkStart w:id="639" w:name="_Toc137218348"/>
      <w:bookmarkStart w:id="640" w:name="_Toc158135910"/>
    </w:p>
    <w:p w14:paraId="6F9757EE" w14:textId="19E54411" w:rsidR="00CB0B51" w:rsidRPr="005C68A6" w:rsidRDefault="00CB0B51" w:rsidP="005C68A6">
      <w:pPr>
        <w:rPr>
          <w:b/>
          <w:bCs/>
        </w:rPr>
      </w:pPr>
      <w:r w:rsidRPr="005C68A6">
        <w:rPr>
          <w:b/>
          <w:bCs/>
        </w:rPr>
        <w:t>RA-7 Risk Response</w:t>
      </w:r>
      <w:bookmarkEnd w:id="639"/>
      <w:bookmarkEnd w:id="640"/>
    </w:p>
    <w:p w14:paraId="1C15429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Respond to findings from security and privacy assessments, monitoring, and audits in accordance with organizational risk tolerance.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98B8B93" w14:textId="77777777" w:rsidTr="00D04FAF">
        <w:tc>
          <w:tcPr>
            <w:tcW w:w="0" w:type="auto"/>
            <w:shd w:val="clear" w:color="auto" w:fill="CCECFC"/>
          </w:tcPr>
          <w:p w14:paraId="76A881E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RA-7 Control Summary Information</w:t>
            </w:r>
          </w:p>
        </w:tc>
      </w:tr>
      <w:tr w:rsidR="00CB0B51" w:rsidRPr="00CB0B51" w14:paraId="0DD57682" w14:textId="77777777" w:rsidTr="00D04FAF">
        <w:tc>
          <w:tcPr>
            <w:tcW w:w="0" w:type="auto"/>
            <w:shd w:val="clear" w:color="auto" w:fill="FFFFFF"/>
          </w:tcPr>
          <w:p w14:paraId="3976638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A371A86" w14:textId="77777777" w:rsidTr="00D04FAF">
        <w:tc>
          <w:tcPr>
            <w:tcW w:w="0" w:type="auto"/>
            <w:shd w:val="clear" w:color="auto" w:fill="FFFFFF"/>
          </w:tcPr>
          <w:p w14:paraId="513016B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C0AED1D" w14:textId="7A726421" w:rsidR="00CB0B51" w:rsidRPr="00CB0B51" w:rsidRDefault="00000000" w:rsidP="00EA5D34">
            <w:pPr>
              <w:spacing w:before="120" w:after="120" w:line="240" w:lineRule="auto"/>
              <w:rPr>
                <w:rFonts w:cstheme="minorHAnsi"/>
                <w:sz w:val="20"/>
                <w:szCs w:val="20"/>
              </w:rPr>
            </w:pPr>
            <w:sdt>
              <w:sdtPr>
                <w:rPr>
                  <w:rFonts w:cstheme="minorHAnsi"/>
                  <w:sz w:val="20"/>
                  <w:szCs w:val="20"/>
                </w:rPr>
                <w:id w:val="33806672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71577113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6313770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170751593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56997505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5D479C9" w14:textId="77777777" w:rsidTr="00D04FAF">
        <w:tc>
          <w:tcPr>
            <w:tcW w:w="0" w:type="auto"/>
            <w:shd w:val="clear" w:color="auto" w:fill="FFFFFF"/>
          </w:tcPr>
          <w:p w14:paraId="4F0147D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CBAC04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402613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36F02F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064233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4D186C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095775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52CAAC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609606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BEE7391" w14:textId="4D9F90DE" w:rsidR="00CB0B51" w:rsidRPr="00CB0B51" w:rsidRDefault="00165D16" w:rsidP="00165D16">
            <w:pPr>
              <w:spacing w:before="120" w:after="120" w:line="240" w:lineRule="auto"/>
              <w:rPr>
                <w:rFonts w:cstheme="minorHAnsi"/>
                <w:sz w:val="20"/>
                <w:szCs w:val="20"/>
              </w:rPr>
            </w:pPr>
            <w:sdt>
              <w:sdtPr>
                <w:rPr>
                  <w:rFonts w:cstheme="minorHAnsi"/>
                  <w:sz w:val="20"/>
                  <w:szCs w:val="20"/>
                </w:rPr>
                <w:id w:val="-12508396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D0CB719" w14:textId="77777777" w:rsidTr="00D04FAF">
        <w:tc>
          <w:tcPr>
            <w:tcW w:w="0" w:type="auto"/>
            <w:shd w:val="clear" w:color="auto" w:fill="CCECFC"/>
          </w:tcPr>
          <w:p w14:paraId="73BBF75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RA-7 What is the solution and how is it implemented?</w:t>
            </w:r>
          </w:p>
        </w:tc>
      </w:tr>
      <w:tr w:rsidR="00CB0B51" w:rsidRPr="00CB0B51" w14:paraId="0F43346A" w14:textId="77777777" w:rsidTr="00D04FAF">
        <w:tc>
          <w:tcPr>
            <w:tcW w:w="0" w:type="auto"/>
            <w:shd w:val="clear" w:color="auto" w:fill="FFFFFF"/>
          </w:tcPr>
          <w:p w14:paraId="3BD9028A" w14:textId="77777777" w:rsidR="00CB0B51" w:rsidRPr="00CB0B51" w:rsidRDefault="00CB0B51" w:rsidP="00803195">
            <w:pPr>
              <w:spacing w:before="120" w:after="120" w:line="240" w:lineRule="auto"/>
              <w:rPr>
                <w:rFonts w:cstheme="minorHAnsi"/>
                <w:sz w:val="20"/>
                <w:szCs w:val="20"/>
              </w:rPr>
            </w:pPr>
          </w:p>
        </w:tc>
      </w:tr>
    </w:tbl>
    <w:p w14:paraId="3DB50D19" w14:textId="77777777" w:rsidR="00EA5D34" w:rsidRDefault="00EA5D34" w:rsidP="00803195">
      <w:pPr>
        <w:spacing w:before="120" w:after="120" w:line="240" w:lineRule="auto"/>
        <w:rPr>
          <w:rFonts w:cstheme="minorHAnsi"/>
          <w:bCs/>
          <w:iCs/>
          <w:sz w:val="20"/>
          <w:szCs w:val="20"/>
        </w:rPr>
      </w:pPr>
      <w:bookmarkStart w:id="641" w:name="_Toc137218349"/>
      <w:bookmarkStart w:id="642" w:name="_Toc158135911"/>
    </w:p>
    <w:p w14:paraId="203E768A" w14:textId="2508F4FD" w:rsidR="00CB0B51" w:rsidRPr="005C68A6" w:rsidRDefault="00CB0B51" w:rsidP="005C68A6">
      <w:pPr>
        <w:rPr>
          <w:b/>
          <w:bCs/>
        </w:rPr>
      </w:pPr>
      <w:r w:rsidRPr="005C68A6">
        <w:rPr>
          <w:b/>
          <w:bCs/>
        </w:rPr>
        <w:t>RA-9 Criticality Analysis</w:t>
      </w:r>
      <w:bookmarkEnd w:id="641"/>
      <w:bookmarkEnd w:id="642"/>
    </w:p>
    <w:p w14:paraId="1756502C" w14:textId="77777777" w:rsidR="00CB0B51" w:rsidRPr="005C68A6" w:rsidRDefault="00CB0B51" w:rsidP="005C68A6">
      <w:pPr>
        <w:rPr>
          <w:sz w:val="20"/>
          <w:szCs w:val="20"/>
        </w:rPr>
      </w:pPr>
      <w:r w:rsidRPr="005C68A6">
        <w:rPr>
          <w:sz w:val="20"/>
          <w:szCs w:val="20"/>
        </w:rPr>
        <w:t>Identify critical system components and functions by performing a criticality analysis for [Assignment: organization-defined systems, system components, or system services] at [Assignment: organization-defined decision points in the system development life cycle].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9B01433" w14:textId="77777777" w:rsidTr="00D04FAF">
        <w:tc>
          <w:tcPr>
            <w:tcW w:w="0" w:type="auto"/>
            <w:shd w:val="clear" w:color="auto" w:fill="CCECFC"/>
          </w:tcPr>
          <w:p w14:paraId="654E58C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RA-9 Control Summary Information</w:t>
            </w:r>
          </w:p>
        </w:tc>
      </w:tr>
      <w:tr w:rsidR="00CB0B51" w:rsidRPr="00CB0B51" w14:paraId="7BAFED9A" w14:textId="77777777" w:rsidTr="00D04FAF">
        <w:tc>
          <w:tcPr>
            <w:tcW w:w="0" w:type="auto"/>
            <w:shd w:val="clear" w:color="auto" w:fill="FFFFFF"/>
          </w:tcPr>
          <w:p w14:paraId="4303967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3E3E0B1" w14:textId="77777777" w:rsidTr="00D04FAF">
        <w:tc>
          <w:tcPr>
            <w:tcW w:w="0" w:type="auto"/>
            <w:shd w:val="clear" w:color="auto" w:fill="FFFFFF"/>
          </w:tcPr>
          <w:p w14:paraId="273B2AC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RA-9-1:</w:t>
            </w:r>
          </w:p>
        </w:tc>
      </w:tr>
      <w:tr w:rsidR="00CB0B51" w:rsidRPr="00CB0B51" w14:paraId="58A930BE" w14:textId="77777777" w:rsidTr="00D04FAF">
        <w:tc>
          <w:tcPr>
            <w:tcW w:w="0" w:type="auto"/>
            <w:shd w:val="clear" w:color="auto" w:fill="FFFFFF"/>
          </w:tcPr>
          <w:p w14:paraId="782FB11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RA-9-2:</w:t>
            </w:r>
          </w:p>
        </w:tc>
      </w:tr>
      <w:tr w:rsidR="00CB0B51" w:rsidRPr="00CB0B51" w14:paraId="54259E0F" w14:textId="77777777" w:rsidTr="00D04FAF">
        <w:tc>
          <w:tcPr>
            <w:tcW w:w="0" w:type="auto"/>
            <w:shd w:val="clear" w:color="auto" w:fill="FFFFFF"/>
          </w:tcPr>
          <w:p w14:paraId="6DBFD93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F83F39E" w14:textId="462F44A3" w:rsidR="00CB0B51" w:rsidRPr="00CB0B51" w:rsidRDefault="00000000" w:rsidP="00EA5D34">
            <w:pPr>
              <w:spacing w:before="120" w:after="120" w:line="240" w:lineRule="auto"/>
              <w:rPr>
                <w:rFonts w:cstheme="minorHAnsi"/>
                <w:sz w:val="20"/>
                <w:szCs w:val="20"/>
              </w:rPr>
            </w:pPr>
            <w:sdt>
              <w:sdtPr>
                <w:rPr>
                  <w:rFonts w:cstheme="minorHAnsi"/>
                  <w:sz w:val="20"/>
                  <w:szCs w:val="20"/>
                </w:rPr>
                <w:id w:val="75905278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202584353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80583695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10555392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1309375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D69F40C" w14:textId="77777777" w:rsidTr="00D04FAF">
        <w:tc>
          <w:tcPr>
            <w:tcW w:w="0" w:type="auto"/>
            <w:shd w:val="clear" w:color="auto" w:fill="FFFFFF"/>
          </w:tcPr>
          <w:p w14:paraId="422D7EF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00AB82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528817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646F89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8286368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BBADB6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635648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A8084A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735258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66C8D00" w14:textId="6F6E6411" w:rsidR="00CB0B51" w:rsidRPr="00CB0B51" w:rsidRDefault="00165D16" w:rsidP="00165D16">
            <w:pPr>
              <w:spacing w:before="120" w:after="120" w:line="240" w:lineRule="auto"/>
              <w:rPr>
                <w:rFonts w:cstheme="minorHAnsi"/>
                <w:sz w:val="20"/>
                <w:szCs w:val="20"/>
              </w:rPr>
            </w:pPr>
            <w:sdt>
              <w:sdtPr>
                <w:rPr>
                  <w:rFonts w:cstheme="minorHAnsi"/>
                  <w:sz w:val="20"/>
                  <w:szCs w:val="20"/>
                </w:rPr>
                <w:id w:val="11802460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7A7CE76" w14:textId="77777777" w:rsidTr="00D04FAF">
        <w:tc>
          <w:tcPr>
            <w:tcW w:w="0" w:type="auto"/>
            <w:shd w:val="clear" w:color="auto" w:fill="CCECFC"/>
          </w:tcPr>
          <w:p w14:paraId="046311A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RA-9 What is the solution and how is it implemented?</w:t>
            </w:r>
          </w:p>
        </w:tc>
      </w:tr>
      <w:tr w:rsidR="00CB0B51" w:rsidRPr="00CB0B51" w14:paraId="7759DF7F" w14:textId="77777777" w:rsidTr="00D04FAF">
        <w:tc>
          <w:tcPr>
            <w:tcW w:w="0" w:type="auto"/>
            <w:shd w:val="clear" w:color="auto" w:fill="FFFFFF"/>
          </w:tcPr>
          <w:p w14:paraId="2BA86C92" w14:textId="77777777" w:rsidR="00CB0B51" w:rsidRPr="00CB0B51" w:rsidRDefault="00CB0B51" w:rsidP="00803195">
            <w:pPr>
              <w:spacing w:before="120" w:after="120" w:line="240" w:lineRule="auto"/>
              <w:rPr>
                <w:rFonts w:cstheme="minorHAnsi"/>
                <w:sz w:val="20"/>
                <w:szCs w:val="20"/>
              </w:rPr>
            </w:pPr>
          </w:p>
        </w:tc>
      </w:tr>
    </w:tbl>
    <w:p w14:paraId="60B2F3F3" w14:textId="77777777" w:rsidR="00EA5D34" w:rsidRDefault="00EA5D34" w:rsidP="00803195">
      <w:pPr>
        <w:spacing w:before="120" w:after="120" w:line="240" w:lineRule="auto"/>
        <w:rPr>
          <w:rFonts w:cstheme="minorHAnsi"/>
          <w:bCs/>
          <w:sz w:val="20"/>
          <w:szCs w:val="20"/>
        </w:rPr>
      </w:pPr>
      <w:bookmarkStart w:id="643" w:name="_Toc137218350"/>
      <w:bookmarkStart w:id="644" w:name="_Toc158135912"/>
    </w:p>
    <w:p w14:paraId="4DE00FC2" w14:textId="485ADBE6" w:rsidR="00CB0B51" w:rsidRPr="005C68A6" w:rsidRDefault="00CB0B51" w:rsidP="005C68A6">
      <w:pPr>
        <w:rPr>
          <w:b/>
          <w:bCs/>
        </w:rPr>
      </w:pPr>
      <w:r w:rsidRPr="005C68A6">
        <w:rPr>
          <w:b/>
          <w:bCs/>
        </w:rPr>
        <w:t>System and Services Acquisition</w:t>
      </w:r>
      <w:bookmarkEnd w:id="643"/>
      <w:bookmarkEnd w:id="644"/>
    </w:p>
    <w:p w14:paraId="27C972CC" w14:textId="2E691078" w:rsidR="00CB0B51" w:rsidRPr="005C68A6" w:rsidRDefault="00CB0B51" w:rsidP="005C68A6">
      <w:pPr>
        <w:rPr>
          <w:b/>
          <w:bCs/>
        </w:rPr>
      </w:pPr>
      <w:bookmarkStart w:id="645" w:name="_Toc137218351"/>
      <w:bookmarkStart w:id="646" w:name="_Toc158135913"/>
      <w:r w:rsidRPr="005C68A6">
        <w:rPr>
          <w:b/>
          <w:bCs/>
        </w:rPr>
        <w:t>SA-1 Policy and Procedures</w:t>
      </w:r>
      <w:bookmarkEnd w:id="645"/>
      <w:bookmarkEnd w:id="646"/>
    </w:p>
    <w:p w14:paraId="7645D678" w14:textId="77777777" w:rsidR="00CB0B51" w:rsidRPr="00CB0B51" w:rsidRDefault="00CB0B51" w:rsidP="00EA5D34">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Develop, document, and disseminate to [Assignment: organization-defined personnel or roles]:</w:t>
      </w:r>
    </w:p>
    <w:p w14:paraId="7041BC0B" w14:textId="77777777" w:rsidR="00CB0B51" w:rsidRPr="00CB0B51" w:rsidRDefault="00CB0B51" w:rsidP="00EA5D34">
      <w:pPr>
        <w:spacing w:before="120" w:after="120" w:line="240" w:lineRule="auto"/>
        <w:ind w:left="900" w:hanging="360"/>
        <w:rPr>
          <w:rFonts w:cstheme="minorHAnsi"/>
          <w:sz w:val="20"/>
          <w:szCs w:val="20"/>
        </w:rPr>
      </w:pPr>
      <w:r w:rsidRPr="00CB0B51">
        <w:rPr>
          <w:rFonts w:cstheme="minorHAnsi"/>
          <w:sz w:val="20"/>
          <w:szCs w:val="20"/>
        </w:rPr>
        <w:t>1.</w:t>
      </w:r>
      <w:r w:rsidRPr="00CB0B51">
        <w:rPr>
          <w:rFonts w:cstheme="minorHAnsi"/>
          <w:sz w:val="20"/>
          <w:szCs w:val="20"/>
        </w:rPr>
        <w:tab/>
        <w:t>[Selection (one-or-more): organization-level; mission/business process-level; system-level] system and services acquisition policy that:</w:t>
      </w:r>
    </w:p>
    <w:p w14:paraId="24D7D4FA" w14:textId="77777777" w:rsidR="00CB0B51" w:rsidRPr="00CB0B51" w:rsidRDefault="00CB0B51" w:rsidP="00EA5D34">
      <w:pPr>
        <w:spacing w:before="120" w:after="120" w:line="240" w:lineRule="auto"/>
        <w:ind w:left="1260" w:hanging="360"/>
        <w:rPr>
          <w:rFonts w:cstheme="minorHAnsi"/>
          <w:sz w:val="20"/>
          <w:szCs w:val="20"/>
        </w:rPr>
      </w:pPr>
      <w:r w:rsidRPr="00CB0B51">
        <w:rPr>
          <w:rFonts w:cstheme="minorHAnsi"/>
          <w:sz w:val="20"/>
          <w:szCs w:val="20"/>
        </w:rPr>
        <w:t>(a)</w:t>
      </w:r>
      <w:r w:rsidRPr="00CB0B51">
        <w:rPr>
          <w:rFonts w:cstheme="minorHAnsi"/>
          <w:sz w:val="20"/>
          <w:szCs w:val="20"/>
        </w:rPr>
        <w:tab/>
        <w:t>Addresses purpose, scope, roles, responsibilities, management commitment, coordination among organizational entities, and compliance; and</w:t>
      </w:r>
    </w:p>
    <w:p w14:paraId="071252B7" w14:textId="77777777" w:rsidR="00CB0B51" w:rsidRPr="00CB0B51" w:rsidRDefault="00CB0B51" w:rsidP="00EA5D34">
      <w:pPr>
        <w:spacing w:before="120" w:after="120" w:line="240" w:lineRule="auto"/>
        <w:ind w:left="1260" w:hanging="360"/>
        <w:rPr>
          <w:rFonts w:cstheme="minorHAnsi"/>
          <w:sz w:val="20"/>
          <w:szCs w:val="20"/>
        </w:rPr>
      </w:pPr>
      <w:r w:rsidRPr="00CB0B51">
        <w:rPr>
          <w:rFonts w:cstheme="minorHAnsi"/>
          <w:sz w:val="20"/>
          <w:szCs w:val="20"/>
        </w:rPr>
        <w:t>(b)</w:t>
      </w:r>
      <w:r w:rsidRPr="00CB0B51">
        <w:rPr>
          <w:rFonts w:cstheme="minorHAnsi"/>
          <w:sz w:val="20"/>
          <w:szCs w:val="20"/>
        </w:rPr>
        <w:tab/>
        <w:t>Is consistent with applicable laws, executive orders, directives, regulations, policies, standards, and guidelines; and</w:t>
      </w:r>
    </w:p>
    <w:p w14:paraId="64FBEC6D" w14:textId="77777777" w:rsidR="00CB0B51" w:rsidRPr="00CB0B51" w:rsidRDefault="00CB0B51" w:rsidP="00EA5D34">
      <w:pPr>
        <w:spacing w:before="120" w:after="120" w:line="240" w:lineRule="auto"/>
        <w:ind w:left="900" w:hanging="360"/>
        <w:rPr>
          <w:rFonts w:cstheme="minorHAnsi"/>
          <w:sz w:val="20"/>
          <w:szCs w:val="20"/>
        </w:rPr>
      </w:pPr>
      <w:r w:rsidRPr="00CB0B51">
        <w:rPr>
          <w:rFonts w:cstheme="minorHAnsi"/>
          <w:sz w:val="20"/>
          <w:szCs w:val="20"/>
        </w:rPr>
        <w:t>2.</w:t>
      </w:r>
      <w:r w:rsidRPr="00CB0B51">
        <w:rPr>
          <w:rFonts w:cstheme="minorHAnsi"/>
          <w:sz w:val="20"/>
          <w:szCs w:val="20"/>
        </w:rPr>
        <w:tab/>
        <w:t xml:space="preserve">Procedures to facilitate the implementation of the system and services acquisition policy and the associated system and services acquisition </w:t>
      </w:r>
      <w:proofErr w:type="gramStart"/>
      <w:r w:rsidRPr="00CB0B51">
        <w:rPr>
          <w:rFonts w:cstheme="minorHAnsi"/>
          <w:sz w:val="20"/>
          <w:szCs w:val="20"/>
        </w:rPr>
        <w:t>controls;</w:t>
      </w:r>
      <w:proofErr w:type="gramEnd"/>
    </w:p>
    <w:p w14:paraId="2FAA0969" w14:textId="77777777" w:rsidR="00CB0B51" w:rsidRPr="00CB0B51" w:rsidRDefault="00CB0B51" w:rsidP="00EA5D34">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Designate an [Assignment: organization-defined official] to manage the development, documentation, and dissemination of the system and services acquisition policy and procedures; and</w:t>
      </w:r>
    </w:p>
    <w:p w14:paraId="2937C5A1" w14:textId="77777777" w:rsidR="00CB0B51" w:rsidRPr="00CB0B51" w:rsidRDefault="00CB0B51" w:rsidP="00EA5D34">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Review and update the current system and services acquisition:</w:t>
      </w:r>
    </w:p>
    <w:p w14:paraId="5BA58C13" w14:textId="77777777" w:rsidR="00CB0B51" w:rsidRPr="00CB0B51" w:rsidRDefault="00CB0B51" w:rsidP="00EA5D34">
      <w:pPr>
        <w:spacing w:before="120" w:after="120" w:line="240" w:lineRule="auto"/>
        <w:ind w:left="810" w:hanging="270"/>
        <w:rPr>
          <w:rFonts w:cstheme="minorHAnsi"/>
          <w:sz w:val="20"/>
          <w:szCs w:val="20"/>
        </w:rPr>
      </w:pPr>
      <w:r w:rsidRPr="00CB0B51">
        <w:rPr>
          <w:rFonts w:cstheme="minorHAnsi"/>
          <w:sz w:val="20"/>
          <w:szCs w:val="20"/>
        </w:rPr>
        <w:t>1.</w:t>
      </w:r>
      <w:r w:rsidRPr="00CB0B51">
        <w:rPr>
          <w:rFonts w:cstheme="minorHAnsi"/>
          <w:sz w:val="20"/>
          <w:szCs w:val="20"/>
        </w:rPr>
        <w:tab/>
        <w:t>Policy [Assignment: organization-defined frequency] and following [Assignment: organization-defined events]; and</w:t>
      </w:r>
    </w:p>
    <w:p w14:paraId="78FBA5E4" w14:textId="77777777" w:rsidR="00CB0B51" w:rsidRPr="00CB0B51" w:rsidRDefault="00CB0B51" w:rsidP="00EA5D34">
      <w:pPr>
        <w:spacing w:before="120" w:after="120" w:line="240" w:lineRule="auto"/>
        <w:ind w:left="810" w:hanging="270"/>
        <w:rPr>
          <w:rFonts w:cstheme="minorHAnsi"/>
          <w:sz w:val="20"/>
          <w:szCs w:val="20"/>
        </w:rPr>
      </w:pPr>
      <w:r w:rsidRPr="00CB0B51">
        <w:rPr>
          <w:rFonts w:cstheme="minorHAnsi"/>
          <w:sz w:val="20"/>
          <w:szCs w:val="20"/>
        </w:rPr>
        <w:t>2.</w:t>
      </w:r>
      <w:r w:rsidRPr="00CB0B51">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C79B658" w14:textId="77777777" w:rsidTr="00D04FAF">
        <w:tc>
          <w:tcPr>
            <w:tcW w:w="0" w:type="auto"/>
            <w:shd w:val="clear" w:color="auto" w:fill="CCECFC"/>
          </w:tcPr>
          <w:p w14:paraId="691818B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SA-1 Control Summary Information</w:t>
            </w:r>
          </w:p>
        </w:tc>
      </w:tr>
      <w:tr w:rsidR="00CB0B51" w:rsidRPr="00CB0B51" w14:paraId="114CA8BA" w14:textId="77777777" w:rsidTr="00D04FAF">
        <w:tc>
          <w:tcPr>
            <w:tcW w:w="0" w:type="auto"/>
            <w:shd w:val="clear" w:color="auto" w:fill="FFFFFF"/>
          </w:tcPr>
          <w:p w14:paraId="445523D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7C11FE6" w14:textId="77777777" w:rsidTr="00D04FAF">
        <w:tc>
          <w:tcPr>
            <w:tcW w:w="0" w:type="auto"/>
            <w:shd w:val="clear" w:color="auto" w:fill="FFFFFF"/>
          </w:tcPr>
          <w:p w14:paraId="44F1B53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SA-1(a):</w:t>
            </w:r>
          </w:p>
        </w:tc>
      </w:tr>
      <w:tr w:rsidR="00CB0B51" w:rsidRPr="00CB0B51" w14:paraId="49F3F99A" w14:textId="77777777" w:rsidTr="00D04FAF">
        <w:tc>
          <w:tcPr>
            <w:tcW w:w="0" w:type="auto"/>
            <w:shd w:val="clear" w:color="auto" w:fill="FFFFFF"/>
          </w:tcPr>
          <w:p w14:paraId="16F1812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SA-1(a)(1):</w:t>
            </w:r>
          </w:p>
        </w:tc>
      </w:tr>
      <w:tr w:rsidR="00CB0B51" w:rsidRPr="00CB0B51" w14:paraId="40768576" w14:textId="77777777" w:rsidTr="00D04FAF">
        <w:tc>
          <w:tcPr>
            <w:tcW w:w="0" w:type="auto"/>
            <w:shd w:val="clear" w:color="auto" w:fill="FFFFFF"/>
          </w:tcPr>
          <w:p w14:paraId="2FBB534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SA-1(b):</w:t>
            </w:r>
          </w:p>
        </w:tc>
      </w:tr>
      <w:tr w:rsidR="00CB0B51" w:rsidRPr="00CB0B51" w14:paraId="56F9578D" w14:textId="77777777" w:rsidTr="00D04FAF">
        <w:tc>
          <w:tcPr>
            <w:tcW w:w="0" w:type="auto"/>
            <w:shd w:val="clear" w:color="auto" w:fill="FFFFFF"/>
          </w:tcPr>
          <w:p w14:paraId="1DEAE25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SA-1(c)(1)-1:</w:t>
            </w:r>
          </w:p>
        </w:tc>
      </w:tr>
      <w:tr w:rsidR="00CB0B51" w:rsidRPr="00CB0B51" w14:paraId="4D4FEB74" w14:textId="77777777" w:rsidTr="00D04FAF">
        <w:tc>
          <w:tcPr>
            <w:tcW w:w="0" w:type="auto"/>
            <w:shd w:val="clear" w:color="auto" w:fill="FFFFFF"/>
          </w:tcPr>
          <w:p w14:paraId="36A0AE6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SA-1(c)(1)-2:</w:t>
            </w:r>
          </w:p>
        </w:tc>
      </w:tr>
      <w:tr w:rsidR="00CB0B51" w:rsidRPr="00CB0B51" w14:paraId="7B9E7BCF" w14:textId="77777777" w:rsidTr="00D04FAF">
        <w:tc>
          <w:tcPr>
            <w:tcW w:w="0" w:type="auto"/>
            <w:shd w:val="clear" w:color="auto" w:fill="FFFFFF"/>
          </w:tcPr>
          <w:p w14:paraId="0E089DE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Parameter SA-1(c)(2)-1:</w:t>
            </w:r>
          </w:p>
        </w:tc>
      </w:tr>
      <w:tr w:rsidR="00CB0B51" w:rsidRPr="00CB0B51" w14:paraId="56ED9269" w14:textId="77777777" w:rsidTr="00D04FAF">
        <w:tc>
          <w:tcPr>
            <w:tcW w:w="0" w:type="auto"/>
            <w:shd w:val="clear" w:color="auto" w:fill="FFFFFF"/>
          </w:tcPr>
          <w:p w14:paraId="0A00ACB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SA-1(c)(2)-2:</w:t>
            </w:r>
          </w:p>
        </w:tc>
      </w:tr>
      <w:tr w:rsidR="00CB0B51" w:rsidRPr="00CB0B51" w14:paraId="3AC2838B" w14:textId="77777777" w:rsidTr="00D04FAF">
        <w:tc>
          <w:tcPr>
            <w:tcW w:w="0" w:type="auto"/>
            <w:shd w:val="clear" w:color="auto" w:fill="FFFFFF"/>
          </w:tcPr>
          <w:p w14:paraId="7316A20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6287FFA" w14:textId="64BC840C" w:rsidR="00CB0B51" w:rsidRPr="00CB0B51" w:rsidRDefault="00000000" w:rsidP="00EA5D34">
            <w:pPr>
              <w:spacing w:before="120" w:after="120" w:line="240" w:lineRule="auto"/>
              <w:rPr>
                <w:rFonts w:cstheme="minorHAnsi"/>
                <w:sz w:val="20"/>
                <w:szCs w:val="20"/>
              </w:rPr>
            </w:pPr>
            <w:sdt>
              <w:sdtPr>
                <w:rPr>
                  <w:rFonts w:cstheme="minorHAnsi"/>
                  <w:sz w:val="20"/>
                  <w:szCs w:val="20"/>
                </w:rPr>
                <w:id w:val="174490606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205974208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9839651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63475874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34739847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ADE8CA1" w14:textId="77777777" w:rsidTr="00D04FAF">
        <w:tc>
          <w:tcPr>
            <w:tcW w:w="0" w:type="auto"/>
            <w:shd w:val="clear" w:color="auto" w:fill="FFFFFF"/>
          </w:tcPr>
          <w:p w14:paraId="533D50A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0BC9F5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996366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F3A853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88825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315149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598188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AC4235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914027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47014E5" w14:textId="518BF6A7" w:rsidR="00CB0B51" w:rsidRPr="00CB0B51" w:rsidRDefault="00165D16" w:rsidP="00165D16">
            <w:pPr>
              <w:spacing w:before="120" w:after="120" w:line="240" w:lineRule="auto"/>
              <w:rPr>
                <w:rFonts w:cstheme="minorHAnsi"/>
                <w:sz w:val="20"/>
                <w:szCs w:val="20"/>
              </w:rPr>
            </w:pPr>
            <w:sdt>
              <w:sdtPr>
                <w:rPr>
                  <w:rFonts w:cstheme="minorHAnsi"/>
                  <w:sz w:val="20"/>
                  <w:szCs w:val="20"/>
                </w:rPr>
                <w:id w:val="-12681568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A283AA2" w14:textId="77777777" w:rsidTr="00D04FAF">
        <w:tc>
          <w:tcPr>
            <w:tcW w:w="0" w:type="auto"/>
            <w:shd w:val="clear" w:color="auto" w:fill="CCECFC"/>
          </w:tcPr>
          <w:p w14:paraId="3C15C4B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SA-1 What is the solution and how is it implemented?</w:t>
            </w:r>
          </w:p>
        </w:tc>
      </w:tr>
      <w:tr w:rsidR="00CB0B51" w:rsidRPr="00CB0B51" w14:paraId="094D8A32" w14:textId="77777777" w:rsidTr="00D04FAF">
        <w:tc>
          <w:tcPr>
            <w:tcW w:w="0" w:type="auto"/>
            <w:shd w:val="clear" w:color="auto" w:fill="FFFFFF"/>
          </w:tcPr>
          <w:p w14:paraId="645E1B63" w14:textId="1102CCD4" w:rsidR="00CB0B51" w:rsidRPr="00CB0B51" w:rsidRDefault="00CB0B51" w:rsidP="00803195">
            <w:pPr>
              <w:spacing w:before="120" w:after="120" w:line="240" w:lineRule="auto"/>
              <w:rPr>
                <w:rFonts w:cstheme="minorHAnsi"/>
                <w:sz w:val="20"/>
                <w:szCs w:val="20"/>
              </w:rPr>
            </w:pPr>
          </w:p>
        </w:tc>
      </w:tr>
    </w:tbl>
    <w:p w14:paraId="43ACE162" w14:textId="77777777" w:rsidR="00EA5D34" w:rsidRDefault="00EA5D34" w:rsidP="00803195">
      <w:pPr>
        <w:spacing w:before="120" w:after="120" w:line="240" w:lineRule="auto"/>
        <w:rPr>
          <w:rFonts w:cstheme="minorHAnsi"/>
          <w:bCs/>
          <w:iCs/>
          <w:sz w:val="20"/>
          <w:szCs w:val="20"/>
        </w:rPr>
      </w:pPr>
      <w:bookmarkStart w:id="647" w:name="_Toc137218352"/>
      <w:bookmarkStart w:id="648" w:name="_Toc158135914"/>
    </w:p>
    <w:p w14:paraId="4C3EA541" w14:textId="08E96331" w:rsidR="00CB0B51" w:rsidRPr="005C68A6" w:rsidRDefault="00CB0B51" w:rsidP="005C68A6">
      <w:pPr>
        <w:rPr>
          <w:b/>
          <w:bCs/>
        </w:rPr>
      </w:pPr>
      <w:r w:rsidRPr="005C68A6">
        <w:rPr>
          <w:b/>
          <w:bCs/>
        </w:rPr>
        <w:t xml:space="preserve">SA-2 Allocation of Resources </w:t>
      </w:r>
      <w:bookmarkEnd w:id="647"/>
      <w:bookmarkEnd w:id="648"/>
    </w:p>
    <w:p w14:paraId="1A569BF0" w14:textId="77777777" w:rsidR="00CB0B51" w:rsidRPr="00CB0B51" w:rsidRDefault="00CB0B51" w:rsidP="00EA5D34">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Determine the high-level information security and privacy requirements for the system or system service in mission and business process </w:t>
      </w:r>
      <w:proofErr w:type="gramStart"/>
      <w:r w:rsidRPr="00CB0B51">
        <w:rPr>
          <w:rFonts w:cstheme="minorHAnsi"/>
          <w:sz w:val="20"/>
          <w:szCs w:val="20"/>
        </w:rPr>
        <w:t>planning;</w:t>
      </w:r>
      <w:proofErr w:type="gramEnd"/>
    </w:p>
    <w:p w14:paraId="07A8FA31" w14:textId="77777777" w:rsidR="00CB0B51" w:rsidRPr="00CB0B51" w:rsidRDefault="00CB0B51" w:rsidP="00EA5D34">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Determine, document, and allocate the resources required to protect the system or system service as part of the organizational capital planning and investment control process; and</w:t>
      </w:r>
    </w:p>
    <w:p w14:paraId="7892DF85" w14:textId="77777777" w:rsidR="00CB0B51" w:rsidRPr="00CB0B51" w:rsidRDefault="00CB0B51" w:rsidP="00EA5D34">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Establish a discrete line item for information security and privacy in organizational programming and budgeting documentation.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5BB1D57" w14:textId="77777777" w:rsidTr="00D04FAF">
        <w:tc>
          <w:tcPr>
            <w:tcW w:w="0" w:type="auto"/>
            <w:shd w:val="clear" w:color="auto" w:fill="CCECFC"/>
          </w:tcPr>
          <w:p w14:paraId="3595FA9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SA-2 Control Summary Information</w:t>
            </w:r>
          </w:p>
        </w:tc>
      </w:tr>
      <w:tr w:rsidR="00CB0B51" w:rsidRPr="00CB0B51" w14:paraId="627BC3BB" w14:textId="77777777" w:rsidTr="00D04FAF">
        <w:tc>
          <w:tcPr>
            <w:tcW w:w="0" w:type="auto"/>
            <w:shd w:val="clear" w:color="auto" w:fill="FFFFFF"/>
          </w:tcPr>
          <w:p w14:paraId="06616C1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CA1AB22" w14:textId="77777777" w:rsidTr="00D04FAF">
        <w:tc>
          <w:tcPr>
            <w:tcW w:w="0" w:type="auto"/>
            <w:shd w:val="clear" w:color="auto" w:fill="FFFFFF"/>
          </w:tcPr>
          <w:p w14:paraId="4110CAE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416E024" w14:textId="19777808" w:rsidR="00CB0B51" w:rsidRPr="00CB0B51" w:rsidRDefault="00000000" w:rsidP="00EA5D34">
            <w:pPr>
              <w:spacing w:before="120" w:after="120" w:line="240" w:lineRule="auto"/>
              <w:rPr>
                <w:rFonts w:cstheme="minorHAnsi"/>
                <w:sz w:val="20"/>
                <w:szCs w:val="20"/>
              </w:rPr>
            </w:pPr>
            <w:sdt>
              <w:sdtPr>
                <w:rPr>
                  <w:rFonts w:cstheme="minorHAnsi"/>
                  <w:sz w:val="20"/>
                  <w:szCs w:val="20"/>
                </w:rPr>
                <w:id w:val="74915312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41599854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63495549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105683331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37759586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C6A7282" w14:textId="77777777" w:rsidTr="00D04FAF">
        <w:tc>
          <w:tcPr>
            <w:tcW w:w="0" w:type="auto"/>
            <w:shd w:val="clear" w:color="auto" w:fill="FFFFFF"/>
          </w:tcPr>
          <w:p w14:paraId="512EFA1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30DA22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698749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D11FC5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917553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60B925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022739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4F9041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54580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BBEA91C" w14:textId="101FD2CF" w:rsidR="00CB0B51" w:rsidRPr="00CB0B51" w:rsidRDefault="00165D16" w:rsidP="00165D16">
            <w:pPr>
              <w:spacing w:before="120" w:after="120" w:line="240" w:lineRule="auto"/>
              <w:rPr>
                <w:rFonts w:cstheme="minorHAnsi"/>
                <w:sz w:val="20"/>
                <w:szCs w:val="20"/>
              </w:rPr>
            </w:pPr>
            <w:sdt>
              <w:sdtPr>
                <w:rPr>
                  <w:rFonts w:cstheme="minorHAnsi"/>
                  <w:sz w:val="20"/>
                  <w:szCs w:val="20"/>
                </w:rPr>
                <w:id w:val="20335307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7FB0CB8" w14:textId="77777777" w:rsidTr="00D04FAF">
        <w:tc>
          <w:tcPr>
            <w:tcW w:w="0" w:type="auto"/>
            <w:shd w:val="clear" w:color="auto" w:fill="CCECFC"/>
          </w:tcPr>
          <w:p w14:paraId="6893C50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SA-2 What is the solution and how is it implemented?</w:t>
            </w:r>
          </w:p>
        </w:tc>
      </w:tr>
      <w:tr w:rsidR="00CB0B51" w:rsidRPr="00CB0B51" w14:paraId="01EC02EA" w14:textId="77777777" w:rsidTr="00D04FAF">
        <w:tc>
          <w:tcPr>
            <w:tcW w:w="0" w:type="auto"/>
            <w:shd w:val="clear" w:color="auto" w:fill="FFFFFF"/>
          </w:tcPr>
          <w:p w14:paraId="45239A87" w14:textId="1D4AE12E" w:rsidR="00CB0B51" w:rsidRPr="00CB0B51" w:rsidRDefault="00CB0B51" w:rsidP="00803195">
            <w:pPr>
              <w:spacing w:before="120" w:after="120" w:line="240" w:lineRule="auto"/>
              <w:rPr>
                <w:rFonts w:cstheme="minorHAnsi"/>
                <w:sz w:val="20"/>
                <w:szCs w:val="20"/>
              </w:rPr>
            </w:pPr>
          </w:p>
        </w:tc>
      </w:tr>
    </w:tbl>
    <w:p w14:paraId="0CCD70B3" w14:textId="77777777" w:rsidR="00EA5D34" w:rsidRDefault="00EA5D34" w:rsidP="00803195">
      <w:pPr>
        <w:spacing w:before="120" w:after="120" w:line="240" w:lineRule="auto"/>
        <w:rPr>
          <w:rFonts w:cstheme="minorHAnsi"/>
          <w:bCs/>
          <w:iCs/>
          <w:sz w:val="20"/>
          <w:szCs w:val="20"/>
        </w:rPr>
      </w:pPr>
      <w:bookmarkStart w:id="649" w:name="_Toc137218353"/>
      <w:bookmarkStart w:id="650" w:name="_Toc158135915"/>
    </w:p>
    <w:p w14:paraId="4ACD6EA0" w14:textId="1738F4FA" w:rsidR="00CB0B51" w:rsidRPr="005C68A6" w:rsidRDefault="00CB0B51" w:rsidP="005C68A6">
      <w:pPr>
        <w:rPr>
          <w:b/>
          <w:bCs/>
        </w:rPr>
      </w:pPr>
      <w:r w:rsidRPr="005C68A6">
        <w:rPr>
          <w:b/>
          <w:bCs/>
        </w:rPr>
        <w:lastRenderedPageBreak/>
        <w:t>SA-3 System Development Life Cycle</w:t>
      </w:r>
      <w:bookmarkEnd w:id="649"/>
      <w:bookmarkEnd w:id="650"/>
    </w:p>
    <w:p w14:paraId="4619BA61" w14:textId="77777777" w:rsidR="00CB0B51" w:rsidRPr="00CB0B51" w:rsidRDefault="00CB0B51" w:rsidP="00EA5D34">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Acquire, develop, and manage the system using [Assignment: organization-defined system development life cycle] that incorporates information security and privacy </w:t>
      </w:r>
      <w:proofErr w:type="gramStart"/>
      <w:r w:rsidRPr="00CB0B51">
        <w:rPr>
          <w:rFonts w:cstheme="minorHAnsi"/>
          <w:sz w:val="20"/>
          <w:szCs w:val="20"/>
        </w:rPr>
        <w:t>considerations;</w:t>
      </w:r>
      <w:proofErr w:type="gramEnd"/>
    </w:p>
    <w:p w14:paraId="640FF54D" w14:textId="77777777" w:rsidR="00CB0B51" w:rsidRPr="00CB0B51" w:rsidRDefault="00CB0B51" w:rsidP="00EA5D34">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 xml:space="preserve">Define and document information security and privacy roles and responsibilities throughout the system development life </w:t>
      </w:r>
      <w:proofErr w:type="gramStart"/>
      <w:r w:rsidRPr="00CB0B51">
        <w:rPr>
          <w:rFonts w:cstheme="minorHAnsi"/>
          <w:sz w:val="20"/>
          <w:szCs w:val="20"/>
        </w:rPr>
        <w:t>cycle;</w:t>
      </w:r>
      <w:proofErr w:type="gramEnd"/>
    </w:p>
    <w:p w14:paraId="5342718C" w14:textId="77777777" w:rsidR="00CB0B51" w:rsidRPr="00CB0B51" w:rsidRDefault="00CB0B51" w:rsidP="00EA5D34">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Identify individuals having information security and privacy roles and responsibilities; and</w:t>
      </w:r>
    </w:p>
    <w:p w14:paraId="370AFB40" w14:textId="77777777" w:rsidR="00CB0B51" w:rsidRPr="00CB0B51" w:rsidRDefault="00CB0B51" w:rsidP="00EA5D34">
      <w:pPr>
        <w:spacing w:before="120" w:after="120" w:line="240" w:lineRule="auto"/>
        <w:ind w:left="540" w:hanging="270"/>
        <w:rPr>
          <w:rFonts w:cstheme="minorHAnsi"/>
          <w:sz w:val="20"/>
          <w:szCs w:val="20"/>
        </w:rPr>
      </w:pPr>
      <w:r w:rsidRPr="00CB0B51">
        <w:rPr>
          <w:rFonts w:cstheme="minorHAnsi"/>
          <w:sz w:val="20"/>
          <w:szCs w:val="20"/>
        </w:rPr>
        <w:t>d.</w:t>
      </w:r>
      <w:r w:rsidRPr="00CB0B51">
        <w:rPr>
          <w:rFonts w:cstheme="minorHAnsi"/>
          <w:sz w:val="20"/>
          <w:szCs w:val="20"/>
        </w:rPr>
        <w:tab/>
        <w:t>Integrate the organizational information security and privacy risk management process into system development life cycle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D58F622" w14:textId="77777777" w:rsidTr="00D04FAF">
        <w:tc>
          <w:tcPr>
            <w:tcW w:w="0" w:type="auto"/>
            <w:shd w:val="clear" w:color="auto" w:fill="CCECFC"/>
          </w:tcPr>
          <w:p w14:paraId="3B55959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SA-3 Control Summary Information</w:t>
            </w:r>
          </w:p>
        </w:tc>
      </w:tr>
      <w:tr w:rsidR="00CB0B51" w:rsidRPr="00CB0B51" w14:paraId="1D2477AA" w14:textId="77777777" w:rsidTr="00D04FAF">
        <w:tc>
          <w:tcPr>
            <w:tcW w:w="0" w:type="auto"/>
            <w:shd w:val="clear" w:color="auto" w:fill="FFFFFF"/>
          </w:tcPr>
          <w:p w14:paraId="38E7513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BE77765" w14:textId="77777777" w:rsidTr="00D04FAF">
        <w:tc>
          <w:tcPr>
            <w:tcW w:w="0" w:type="auto"/>
            <w:shd w:val="clear" w:color="auto" w:fill="FFFFFF"/>
          </w:tcPr>
          <w:p w14:paraId="1B0F7AD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SA-3(a):</w:t>
            </w:r>
          </w:p>
        </w:tc>
      </w:tr>
      <w:tr w:rsidR="00CB0B51" w:rsidRPr="00CB0B51" w14:paraId="0D8B6FE5" w14:textId="77777777" w:rsidTr="00D04FAF">
        <w:tc>
          <w:tcPr>
            <w:tcW w:w="0" w:type="auto"/>
            <w:shd w:val="clear" w:color="auto" w:fill="FFFFFF"/>
          </w:tcPr>
          <w:p w14:paraId="39DC44D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48DC355" w14:textId="56D62C8C" w:rsidR="00CB0B51" w:rsidRPr="00CB0B51" w:rsidRDefault="00000000" w:rsidP="00EA5D34">
            <w:pPr>
              <w:spacing w:before="120" w:after="120" w:line="240" w:lineRule="auto"/>
              <w:rPr>
                <w:rFonts w:cstheme="minorHAnsi"/>
                <w:sz w:val="20"/>
                <w:szCs w:val="20"/>
              </w:rPr>
            </w:pPr>
            <w:sdt>
              <w:sdtPr>
                <w:rPr>
                  <w:rFonts w:cstheme="minorHAnsi"/>
                  <w:sz w:val="20"/>
                  <w:szCs w:val="20"/>
                </w:rPr>
                <w:id w:val="129534969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05604117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28491574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4577157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38491522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D26514F" w14:textId="77777777" w:rsidTr="00D04FAF">
        <w:tc>
          <w:tcPr>
            <w:tcW w:w="0" w:type="auto"/>
            <w:shd w:val="clear" w:color="auto" w:fill="FFFFFF"/>
          </w:tcPr>
          <w:p w14:paraId="395059C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923E84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13180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192E32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2586646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B21369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736095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4374BF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358979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6CC0D48" w14:textId="186B2345" w:rsidR="00CB0B51" w:rsidRPr="00CB0B51" w:rsidRDefault="00165D16" w:rsidP="00165D16">
            <w:pPr>
              <w:spacing w:before="120" w:after="120" w:line="240" w:lineRule="auto"/>
              <w:rPr>
                <w:rFonts w:cstheme="minorHAnsi"/>
                <w:sz w:val="20"/>
                <w:szCs w:val="20"/>
              </w:rPr>
            </w:pPr>
            <w:sdt>
              <w:sdtPr>
                <w:rPr>
                  <w:rFonts w:cstheme="minorHAnsi"/>
                  <w:sz w:val="20"/>
                  <w:szCs w:val="20"/>
                </w:rPr>
                <w:id w:val="-16199048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84064F2" w14:textId="77777777" w:rsidTr="00D04FAF">
        <w:tc>
          <w:tcPr>
            <w:tcW w:w="0" w:type="auto"/>
            <w:shd w:val="clear" w:color="auto" w:fill="CCECFC"/>
          </w:tcPr>
          <w:p w14:paraId="35F44D2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SA-3 What is the solution and how is it implemented?</w:t>
            </w:r>
          </w:p>
        </w:tc>
      </w:tr>
      <w:tr w:rsidR="00CB0B51" w:rsidRPr="00CB0B51" w14:paraId="5C2C8BBF" w14:textId="77777777" w:rsidTr="00D04FAF">
        <w:tc>
          <w:tcPr>
            <w:tcW w:w="0" w:type="auto"/>
            <w:shd w:val="clear" w:color="auto" w:fill="FFFFFF"/>
          </w:tcPr>
          <w:p w14:paraId="596D9651" w14:textId="60B26D0D" w:rsidR="00CB0B51" w:rsidRPr="00CB0B51" w:rsidRDefault="00CB0B51" w:rsidP="00803195">
            <w:pPr>
              <w:spacing w:before="120" w:after="120" w:line="240" w:lineRule="auto"/>
              <w:rPr>
                <w:rFonts w:cstheme="minorHAnsi"/>
                <w:sz w:val="20"/>
                <w:szCs w:val="20"/>
              </w:rPr>
            </w:pPr>
          </w:p>
        </w:tc>
      </w:tr>
    </w:tbl>
    <w:p w14:paraId="700B9B6E" w14:textId="77777777" w:rsidR="00EA5D34" w:rsidRDefault="00EA5D34" w:rsidP="00803195">
      <w:pPr>
        <w:spacing w:before="120" w:after="120" w:line="240" w:lineRule="auto"/>
        <w:rPr>
          <w:rFonts w:cstheme="minorHAnsi"/>
          <w:bCs/>
          <w:iCs/>
          <w:sz w:val="20"/>
          <w:szCs w:val="20"/>
        </w:rPr>
      </w:pPr>
      <w:bookmarkStart w:id="651" w:name="_Toc137218354"/>
      <w:bookmarkStart w:id="652" w:name="_Toc158135916"/>
    </w:p>
    <w:p w14:paraId="2E8B595D" w14:textId="054E5CD3" w:rsidR="00CB0B51" w:rsidRPr="005C68A6" w:rsidRDefault="00CB0B51" w:rsidP="005C68A6">
      <w:pPr>
        <w:rPr>
          <w:b/>
          <w:bCs/>
        </w:rPr>
      </w:pPr>
      <w:r w:rsidRPr="005C68A6">
        <w:rPr>
          <w:b/>
          <w:bCs/>
        </w:rPr>
        <w:t>SA-4 Acquisition Process</w:t>
      </w:r>
      <w:bookmarkEnd w:id="651"/>
      <w:bookmarkEnd w:id="652"/>
    </w:p>
    <w:p w14:paraId="32F0222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Include the following requirements, descriptions, and criteria, explicitly or by reference, using [Selection (one-or-more): standardized contract language; [Assignment: organization-defined contract language]] in the acquisition contract for the system, system component, or system service:</w:t>
      </w:r>
    </w:p>
    <w:p w14:paraId="415ACBB8" w14:textId="77777777" w:rsidR="00CB0B51" w:rsidRPr="00CB0B51" w:rsidRDefault="00CB0B51" w:rsidP="00EA5D34">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 xml:space="preserve">Security and privacy functional </w:t>
      </w:r>
      <w:proofErr w:type="gramStart"/>
      <w:r w:rsidRPr="00CB0B51">
        <w:rPr>
          <w:rFonts w:cstheme="minorHAnsi"/>
          <w:sz w:val="20"/>
          <w:szCs w:val="20"/>
        </w:rPr>
        <w:t>requirements;</w:t>
      </w:r>
      <w:proofErr w:type="gramEnd"/>
    </w:p>
    <w:p w14:paraId="5346295C" w14:textId="77777777" w:rsidR="00CB0B51" w:rsidRPr="00CB0B51" w:rsidRDefault="00CB0B51" w:rsidP="00EA5D34">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 xml:space="preserve">Strength of mechanism </w:t>
      </w:r>
      <w:proofErr w:type="gramStart"/>
      <w:r w:rsidRPr="00CB0B51">
        <w:rPr>
          <w:rFonts w:cstheme="minorHAnsi"/>
          <w:sz w:val="20"/>
          <w:szCs w:val="20"/>
        </w:rPr>
        <w:t>requirements;</w:t>
      </w:r>
      <w:proofErr w:type="gramEnd"/>
    </w:p>
    <w:p w14:paraId="45AD8E41" w14:textId="77777777" w:rsidR="00CB0B51" w:rsidRPr="00CB0B51" w:rsidRDefault="00CB0B51" w:rsidP="00EA5D34">
      <w:pPr>
        <w:spacing w:before="120" w:after="120" w:line="240" w:lineRule="auto"/>
        <w:ind w:left="630" w:hanging="270"/>
        <w:rPr>
          <w:rFonts w:cstheme="minorHAnsi"/>
          <w:sz w:val="20"/>
          <w:szCs w:val="20"/>
        </w:rPr>
      </w:pPr>
      <w:r w:rsidRPr="00CB0B51">
        <w:rPr>
          <w:rFonts w:cstheme="minorHAnsi"/>
          <w:sz w:val="20"/>
          <w:szCs w:val="20"/>
        </w:rPr>
        <w:t>c.</w:t>
      </w:r>
      <w:r w:rsidRPr="00CB0B51">
        <w:rPr>
          <w:rFonts w:cstheme="minorHAnsi"/>
          <w:sz w:val="20"/>
          <w:szCs w:val="20"/>
        </w:rPr>
        <w:tab/>
        <w:t xml:space="preserve">Security and privacy assurance </w:t>
      </w:r>
      <w:proofErr w:type="gramStart"/>
      <w:r w:rsidRPr="00CB0B51">
        <w:rPr>
          <w:rFonts w:cstheme="minorHAnsi"/>
          <w:sz w:val="20"/>
          <w:szCs w:val="20"/>
        </w:rPr>
        <w:t>requirements;</w:t>
      </w:r>
      <w:proofErr w:type="gramEnd"/>
    </w:p>
    <w:p w14:paraId="2E3739AB" w14:textId="77777777" w:rsidR="00CB0B51" w:rsidRPr="00CB0B51" w:rsidRDefault="00CB0B51" w:rsidP="00EA5D34">
      <w:pPr>
        <w:spacing w:before="120" w:after="120" w:line="240" w:lineRule="auto"/>
        <w:ind w:left="630" w:hanging="270"/>
        <w:rPr>
          <w:rFonts w:cstheme="minorHAnsi"/>
          <w:sz w:val="20"/>
          <w:szCs w:val="20"/>
        </w:rPr>
      </w:pPr>
      <w:r w:rsidRPr="00CB0B51">
        <w:rPr>
          <w:rFonts w:cstheme="minorHAnsi"/>
          <w:sz w:val="20"/>
          <w:szCs w:val="20"/>
        </w:rPr>
        <w:t>d.</w:t>
      </w:r>
      <w:r w:rsidRPr="00CB0B51">
        <w:rPr>
          <w:rFonts w:cstheme="minorHAnsi"/>
          <w:sz w:val="20"/>
          <w:szCs w:val="20"/>
        </w:rPr>
        <w:tab/>
        <w:t>Controls needed to satisfy the security and privacy requirements.</w:t>
      </w:r>
    </w:p>
    <w:p w14:paraId="17AC17BC" w14:textId="77777777" w:rsidR="00CB0B51" w:rsidRPr="00CB0B51" w:rsidRDefault="00CB0B51" w:rsidP="00EA5D34">
      <w:pPr>
        <w:spacing w:before="120" w:after="120" w:line="240" w:lineRule="auto"/>
        <w:ind w:left="630" w:hanging="270"/>
        <w:rPr>
          <w:rFonts w:cstheme="minorHAnsi"/>
          <w:sz w:val="20"/>
          <w:szCs w:val="20"/>
        </w:rPr>
      </w:pPr>
      <w:r w:rsidRPr="00CB0B51">
        <w:rPr>
          <w:rFonts w:cstheme="minorHAnsi"/>
          <w:sz w:val="20"/>
          <w:szCs w:val="20"/>
        </w:rPr>
        <w:t>e.</w:t>
      </w:r>
      <w:r w:rsidRPr="00CB0B51">
        <w:rPr>
          <w:rFonts w:cstheme="minorHAnsi"/>
          <w:sz w:val="20"/>
          <w:szCs w:val="20"/>
        </w:rPr>
        <w:tab/>
        <w:t xml:space="preserve">Security and privacy documentation </w:t>
      </w:r>
      <w:proofErr w:type="gramStart"/>
      <w:r w:rsidRPr="00CB0B51">
        <w:rPr>
          <w:rFonts w:cstheme="minorHAnsi"/>
          <w:sz w:val="20"/>
          <w:szCs w:val="20"/>
        </w:rPr>
        <w:t>requirements;</w:t>
      </w:r>
      <w:proofErr w:type="gramEnd"/>
    </w:p>
    <w:p w14:paraId="40174D21" w14:textId="77777777" w:rsidR="00CB0B51" w:rsidRPr="00CB0B51" w:rsidRDefault="00CB0B51" w:rsidP="00EA5D34">
      <w:pPr>
        <w:spacing w:before="120" w:after="120" w:line="240" w:lineRule="auto"/>
        <w:ind w:left="630" w:hanging="270"/>
        <w:rPr>
          <w:rFonts w:cstheme="minorHAnsi"/>
          <w:sz w:val="20"/>
          <w:szCs w:val="20"/>
        </w:rPr>
      </w:pPr>
      <w:r w:rsidRPr="00CB0B51">
        <w:rPr>
          <w:rFonts w:cstheme="minorHAnsi"/>
          <w:sz w:val="20"/>
          <w:szCs w:val="20"/>
        </w:rPr>
        <w:t>f.</w:t>
      </w:r>
      <w:r w:rsidRPr="00CB0B51">
        <w:rPr>
          <w:rFonts w:cstheme="minorHAnsi"/>
          <w:sz w:val="20"/>
          <w:szCs w:val="20"/>
        </w:rPr>
        <w:tab/>
        <w:t xml:space="preserve">Requirements for protecting security and privacy </w:t>
      </w:r>
      <w:proofErr w:type="gramStart"/>
      <w:r w:rsidRPr="00CB0B51">
        <w:rPr>
          <w:rFonts w:cstheme="minorHAnsi"/>
          <w:sz w:val="20"/>
          <w:szCs w:val="20"/>
        </w:rPr>
        <w:t>documentation;</w:t>
      </w:r>
      <w:proofErr w:type="gramEnd"/>
    </w:p>
    <w:p w14:paraId="58F6CFEA" w14:textId="77777777" w:rsidR="00CB0B51" w:rsidRPr="00CB0B51" w:rsidRDefault="00CB0B51" w:rsidP="00EA5D34">
      <w:pPr>
        <w:spacing w:before="120" w:after="120" w:line="240" w:lineRule="auto"/>
        <w:ind w:left="630" w:hanging="270"/>
        <w:rPr>
          <w:rFonts w:cstheme="minorHAnsi"/>
          <w:sz w:val="20"/>
          <w:szCs w:val="20"/>
        </w:rPr>
      </w:pPr>
      <w:r w:rsidRPr="00CB0B51">
        <w:rPr>
          <w:rFonts w:cstheme="minorHAnsi"/>
          <w:sz w:val="20"/>
          <w:szCs w:val="20"/>
        </w:rPr>
        <w:t>g.</w:t>
      </w:r>
      <w:r w:rsidRPr="00CB0B51">
        <w:rPr>
          <w:rFonts w:cstheme="minorHAnsi"/>
          <w:sz w:val="20"/>
          <w:szCs w:val="20"/>
        </w:rPr>
        <w:tab/>
        <w:t xml:space="preserve">Description of the system development environment and environment in which the system is intended to </w:t>
      </w:r>
      <w:proofErr w:type="gramStart"/>
      <w:r w:rsidRPr="00CB0B51">
        <w:rPr>
          <w:rFonts w:cstheme="minorHAnsi"/>
          <w:sz w:val="20"/>
          <w:szCs w:val="20"/>
        </w:rPr>
        <w:t>operate;</w:t>
      </w:r>
      <w:proofErr w:type="gramEnd"/>
    </w:p>
    <w:p w14:paraId="0F93378D" w14:textId="77777777" w:rsidR="00CB0B51" w:rsidRPr="00CB0B51" w:rsidRDefault="00CB0B51" w:rsidP="00EA5D34">
      <w:pPr>
        <w:spacing w:before="120" w:after="120" w:line="240" w:lineRule="auto"/>
        <w:ind w:left="630" w:hanging="270"/>
        <w:rPr>
          <w:rFonts w:cstheme="minorHAnsi"/>
          <w:sz w:val="20"/>
          <w:szCs w:val="20"/>
        </w:rPr>
      </w:pPr>
      <w:r w:rsidRPr="00CB0B51">
        <w:rPr>
          <w:rFonts w:cstheme="minorHAnsi"/>
          <w:sz w:val="20"/>
          <w:szCs w:val="20"/>
        </w:rPr>
        <w:t>h.</w:t>
      </w:r>
      <w:r w:rsidRPr="00CB0B51">
        <w:rPr>
          <w:rFonts w:cstheme="minorHAnsi"/>
          <w:sz w:val="20"/>
          <w:szCs w:val="20"/>
        </w:rPr>
        <w:tab/>
        <w:t>Allocation of responsibility or identification of parties responsible for information security, privacy, and supply chain risk management; and</w:t>
      </w:r>
    </w:p>
    <w:p w14:paraId="1DC6D326" w14:textId="77777777" w:rsidR="00CB0B51" w:rsidRPr="00CB0B51" w:rsidRDefault="00CB0B51" w:rsidP="00EA5D34">
      <w:pPr>
        <w:spacing w:before="120" w:after="120" w:line="240" w:lineRule="auto"/>
        <w:ind w:left="630" w:hanging="270"/>
        <w:rPr>
          <w:rFonts w:cstheme="minorHAnsi"/>
          <w:sz w:val="20"/>
          <w:szCs w:val="20"/>
        </w:rPr>
      </w:pPr>
      <w:proofErr w:type="spellStart"/>
      <w:r w:rsidRPr="00CB0B51">
        <w:rPr>
          <w:rFonts w:cstheme="minorHAnsi"/>
          <w:sz w:val="20"/>
          <w:szCs w:val="20"/>
        </w:rPr>
        <w:t>i</w:t>
      </w:r>
      <w:proofErr w:type="spellEnd"/>
      <w:r w:rsidRPr="00CB0B51">
        <w:rPr>
          <w:rFonts w:cstheme="minorHAnsi"/>
          <w:sz w:val="20"/>
          <w:szCs w:val="20"/>
        </w:rPr>
        <w:t>.</w:t>
      </w:r>
      <w:r w:rsidRPr="00CB0B51">
        <w:rPr>
          <w:rFonts w:cstheme="minorHAnsi"/>
          <w:sz w:val="20"/>
          <w:szCs w:val="20"/>
        </w:rPr>
        <w:tab/>
        <w:t>Acceptance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478CE63" w14:textId="77777777" w:rsidTr="00D04FAF">
        <w:tc>
          <w:tcPr>
            <w:tcW w:w="0" w:type="auto"/>
            <w:shd w:val="clear" w:color="auto" w:fill="CCECFC"/>
          </w:tcPr>
          <w:p w14:paraId="6F9F11B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SA-4 Control Summary Information</w:t>
            </w:r>
          </w:p>
        </w:tc>
      </w:tr>
      <w:tr w:rsidR="00CB0B51" w:rsidRPr="00CB0B51" w14:paraId="35FE77AE" w14:textId="77777777" w:rsidTr="00D04FAF">
        <w:tc>
          <w:tcPr>
            <w:tcW w:w="0" w:type="auto"/>
            <w:shd w:val="clear" w:color="auto" w:fill="FFFFFF"/>
          </w:tcPr>
          <w:p w14:paraId="69928B7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A049809" w14:textId="77777777" w:rsidTr="00D04FAF">
        <w:tc>
          <w:tcPr>
            <w:tcW w:w="0" w:type="auto"/>
            <w:shd w:val="clear" w:color="auto" w:fill="FFFFFF"/>
          </w:tcPr>
          <w:p w14:paraId="7E42214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SA-4:</w:t>
            </w:r>
          </w:p>
        </w:tc>
      </w:tr>
      <w:tr w:rsidR="00CB0B51" w:rsidRPr="00CB0B51" w14:paraId="19997300" w14:textId="77777777" w:rsidTr="00D04FAF">
        <w:tc>
          <w:tcPr>
            <w:tcW w:w="0" w:type="auto"/>
            <w:shd w:val="clear" w:color="auto" w:fill="FFFFFF"/>
          </w:tcPr>
          <w:p w14:paraId="2D495DE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5FD1849" w14:textId="279107D0" w:rsidR="00CB0B51" w:rsidRPr="00CB0B51" w:rsidRDefault="00000000" w:rsidP="00EA5D34">
            <w:pPr>
              <w:spacing w:before="120" w:after="120" w:line="240" w:lineRule="auto"/>
              <w:rPr>
                <w:rFonts w:cstheme="minorHAnsi"/>
                <w:sz w:val="20"/>
                <w:szCs w:val="20"/>
              </w:rPr>
            </w:pPr>
            <w:sdt>
              <w:sdtPr>
                <w:rPr>
                  <w:rFonts w:cstheme="minorHAnsi"/>
                  <w:sz w:val="20"/>
                  <w:szCs w:val="20"/>
                </w:rPr>
                <w:id w:val="158620022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84854510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9404066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137567416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94449896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76ADE23" w14:textId="77777777" w:rsidTr="00D04FAF">
        <w:tc>
          <w:tcPr>
            <w:tcW w:w="0" w:type="auto"/>
            <w:shd w:val="clear" w:color="auto" w:fill="FFFFFF"/>
          </w:tcPr>
          <w:p w14:paraId="2EDD8F9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6C9394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219891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0A7F51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299685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671931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556880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E240A1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352963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12B5BBC" w14:textId="37A39ABA" w:rsidR="00CB0B51" w:rsidRPr="00CB0B51" w:rsidRDefault="00165D16" w:rsidP="00165D16">
            <w:pPr>
              <w:spacing w:before="120" w:after="120" w:line="240" w:lineRule="auto"/>
              <w:rPr>
                <w:rFonts w:cstheme="minorHAnsi"/>
                <w:sz w:val="20"/>
                <w:szCs w:val="20"/>
              </w:rPr>
            </w:pPr>
            <w:sdt>
              <w:sdtPr>
                <w:rPr>
                  <w:rFonts w:cstheme="minorHAnsi"/>
                  <w:sz w:val="20"/>
                  <w:szCs w:val="20"/>
                </w:rPr>
                <w:id w:val="17264179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08DB489" w14:textId="77777777" w:rsidTr="00D04FAF">
        <w:tc>
          <w:tcPr>
            <w:tcW w:w="0" w:type="auto"/>
            <w:shd w:val="clear" w:color="auto" w:fill="CCECFC"/>
          </w:tcPr>
          <w:p w14:paraId="6DBC6C2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SA-4 What is the solution and how is it implemented?</w:t>
            </w:r>
          </w:p>
        </w:tc>
      </w:tr>
      <w:tr w:rsidR="00CB0B51" w:rsidRPr="00CB0B51" w14:paraId="3682A462" w14:textId="77777777" w:rsidTr="00D04FAF">
        <w:tc>
          <w:tcPr>
            <w:tcW w:w="0" w:type="auto"/>
            <w:shd w:val="clear" w:color="auto" w:fill="FFFFFF"/>
          </w:tcPr>
          <w:p w14:paraId="0753D798" w14:textId="7FC20447" w:rsidR="00CB0B51" w:rsidRPr="00CB0B51" w:rsidRDefault="00CB0B51" w:rsidP="00803195">
            <w:pPr>
              <w:spacing w:before="120" w:after="120" w:line="240" w:lineRule="auto"/>
              <w:rPr>
                <w:rFonts w:cstheme="minorHAnsi"/>
                <w:sz w:val="20"/>
                <w:szCs w:val="20"/>
              </w:rPr>
            </w:pPr>
          </w:p>
        </w:tc>
      </w:tr>
    </w:tbl>
    <w:p w14:paraId="394133B5" w14:textId="77777777" w:rsidR="00EA5D34" w:rsidRDefault="00EA5D34" w:rsidP="00803195">
      <w:pPr>
        <w:spacing w:before="120" w:after="120" w:line="240" w:lineRule="auto"/>
        <w:rPr>
          <w:rFonts w:cstheme="minorHAnsi"/>
          <w:b/>
          <w:bCs/>
          <w:sz w:val="20"/>
          <w:szCs w:val="20"/>
        </w:rPr>
      </w:pPr>
      <w:bookmarkStart w:id="653" w:name="_Toc137218355"/>
      <w:bookmarkStart w:id="654" w:name="_Toc158135917"/>
    </w:p>
    <w:p w14:paraId="3CE42283" w14:textId="647A2B11" w:rsidR="00CB0B51" w:rsidRPr="005C68A6" w:rsidRDefault="00CB0B51" w:rsidP="005C68A6">
      <w:pPr>
        <w:rPr>
          <w:b/>
          <w:bCs/>
        </w:rPr>
      </w:pPr>
      <w:r w:rsidRPr="005C68A6">
        <w:rPr>
          <w:b/>
          <w:bCs/>
        </w:rPr>
        <w:t>SA-4(1) Functional Properties of Controls</w:t>
      </w:r>
      <w:bookmarkEnd w:id="653"/>
      <w:bookmarkEnd w:id="654"/>
    </w:p>
    <w:p w14:paraId="170CCE9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Require the developer of the system, system component, or system service to provide a description of the functional properties of the controls to be implemented.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884B232" w14:textId="77777777" w:rsidTr="00D04FAF">
        <w:tc>
          <w:tcPr>
            <w:tcW w:w="0" w:type="auto"/>
            <w:shd w:val="clear" w:color="auto" w:fill="CCECFC"/>
          </w:tcPr>
          <w:p w14:paraId="615F1A6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SA-4(1) Control Summary Information</w:t>
            </w:r>
          </w:p>
        </w:tc>
      </w:tr>
      <w:tr w:rsidR="00CB0B51" w:rsidRPr="00CB0B51" w14:paraId="754140EC" w14:textId="77777777" w:rsidTr="00D04FAF">
        <w:tc>
          <w:tcPr>
            <w:tcW w:w="0" w:type="auto"/>
            <w:shd w:val="clear" w:color="auto" w:fill="FFFFFF"/>
          </w:tcPr>
          <w:p w14:paraId="35B4D44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AF59148" w14:textId="77777777" w:rsidTr="00D04FAF">
        <w:tc>
          <w:tcPr>
            <w:tcW w:w="0" w:type="auto"/>
            <w:shd w:val="clear" w:color="auto" w:fill="FFFFFF"/>
          </w:tcPr>
          <w:p w14:paraId="63648B5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22E72C3" w14:textId="375EFB6C" w:rsidR="00CB0B51" w:rsidRPr="00CB0B51" w:rsidRDefault="00000000" w:rsidP="00EA5D34">
            <w:pPr>
              <w:spacing w:before="120" w:after="120" w:line="240" w:lineRule="auto"/>
              <w:rPr>
                <w:rFonts w:cstheme="minorHAnsi"/>
                <w:sz w:val="20"/>
                <w:szCs w:val="20"/>
              </w:rPr>
            </w:pPr>
            <w:sdt>
              <w:sdtPr>
                <w:rPr>
                  <w:rFonts w:cstheme="minorHAnsi"/>
                  <w:sz w:val="20"/>
                  <w:szCs w:val="20"/>
                </w:rPr>
                <w:id w:val="119860090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39580056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9475721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161760818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99979357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7B02AB5" w14:textId="77777777" w:rsidTr="00D04FAF">
        <w:tc>
          <w:tcPr>
            <w:tcW w:w="0" w:type="auto"/>
            <w:shd w:val="clear" w:color="auto" w:fill="FFFFFF"/>
          </w:tcPr>
          <w:p w14:paraId="39D36D7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40ED8E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404975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8A4AFD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568189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0FBEB8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569761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B8895D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079646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85FA100" w14:textId="61E9C248" w:rsidR="00CB0B51" w:rsidRPr="00CB0B51" w:rsidRDefault="00165D16" w:rsidP="00165D16">
            <w:pPr>
              <w:spacing w:before="120" w:after="120" w:line="240" w:lineRule="auto"/>
              <w:rPr>
                <w:rFonts w:cstheme="minorHAnsi"/>
                <w:sz w:val="20"/>
                <w:szCs w:val="20"/>
              </w:rPr>
            </w:pPr>
            <w:sdt>
              <w:sdtPr>
                <w:rPr>
                  <w:rFonts w:cstheme="minorHAnsi"/>
                  <w:sz w:val="20"/>
                  <w:szCs w:val="20"/>
                </w:rPr>
                <w:id w:val="8962447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1175E5E" w14:textId="77777777" w:rsidTr="00D04FAF">
        <w:tc>
          <w:tcPr>
            <w:tcW w:w="0" w:type="auto"/>
            <w:shd w:val="clear" w:color="auto" w:fill="CCECFC"/>
          </w:tcPr>
          <w:p w14:paraId="74CCD51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SA-4(1) What is the solution and how is it implemented?</w:t>
            </w:r>
          </w:p>
        </w:tc>
      </w:tr>
      <w:tr w:rsidR="00CB0B51" w:rsidRPr="00CB0B51" w14:paraId="253F2E1A" w14:textId="77777777" w:rsidTr="00D04FAF">
        <w:tc>
          <w:tcPr>
            <w:tcW w:w="0" w:type="auto"/>
            <w:shd w:val="clear" w:color="auto" w:fill="FFFFFF"/>
          </w:tcPr>
          <w:p w14:paraId="288C30F7" w14:textId="77777777" w:rsidR="00CB0B51" w:rsidRPr="00CB0B51" w:rsidRDefault="00CB0B51" w:rsidP="00803195">
            <w:pPr>
              <w:spacing w:before="120" w:after="120" w:line="240" w:lineRule="auto"/>
              <w:rPr>
                <w:rFonts w:cstheme="minorHAnsi"/>
                <w:sz w:val="20"/>
                <w:szCs w:val="20"/>
              </w:rPr>
            </w:pPr>
          </w:p>
        </w:tc>
      </w:tr>
    </w:tbl>
    <w:p w14:paraId="151A8A3A" w14:textId="77777777" w:rsidR="00EA5D34" w:rsidRDefault="00EA5D34" w:rsidP="00803195">
      <w:pPr>
        <w:spacing w:before="120" w:after="120" w:line="240" w:lineRule="auto"/>
        <w:rPr>
          <w:rFonts w:cstheme="minorHAnsi"/>
          <w:b/>
          <w:bCs/>
          <w:sz w:val="20"/>
          <w:szCs w:val="20"/>
        </w:rPr>
      </w:pPr>
      <w:bookmarkStart w:id="655" w:name="_Toc137218356"/>
      <w:bookmarkStart w:id="656" w:name="_Toc158135918"/>
      <w:bookmarkStart w:id="657" w:name="_Hlk137816727"/>
    </w:p>
    <w:p w14:paraId="03D86208" w14:textId="18AA5ACC" w:rsidR="00CB0B51" w:rsidRPr="005C68A6" w:rsidRDefault="00CB0B51" w:rsidP="005C68A6">
      <w:pPr>
        <w:rPr>
          <w:b/>
          <w:bCs/>
        </w:rPr>
      </w:pPr>
      <w:r w:rsidRPr="005C68A6">
        <w:rPr>
          <w:b/>
          <w:bCs/>
        </w:rPr>
        <w:t>SA-4(2) Design and Implementation Information for Controls</w:t>
      </w:r>
      <w:bookmarkEnd w:id="655"/>
      <w:bookmarkEnd w:id="656"/>
    </w:p>
    <w:bookmarkEnd w:id="657"/>
    <w:p w14:paraId="1F35846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Require the developer of the system, system component, or system service to provide design and implementation information for the controls that includes: [Selection (one or more): security-relevant external system interfaces; high-level design; low-level design; source code or hardware schematics; [Assignment: organization-defined design and implementation information]] at [Assignment: organization-defined level of detail].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C9709EA" w14:textId="77777777" w:rsidTr="00D04FAF">
        <w:tc>
          <w:tcPr>
            <w:tcW w:w="0" w:type="auto"/>
            <w:shd w:val="clear" w:color="auto" w:fill="CCECFC"/>
          </w:tcPr>
          <w:p w14:paraId="63263A4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SA-4(2) Control Summary Information</w:t>
            </w:r>
          </w:p>
        </w:tc>
      </w:tr>
      <w:tr w:rsidR="00CB0B51" w:rsidRPr="00CB0B51" w14:paraId="74D6FAA1" w14:textId="77777777" w:rsidTr="00D04FAF">
        <w:tc>
          <w:tcPr>
            <w:tcW w:w="0" w:type="auto"/>
            <w:shd w:val="clear" w:color="auto" w:fill="FFFFFF"/>
          </w:tcPr>
          <w:p w14:paraId="5964387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1A6BA27" w14:textId="77777777" w:rsidTr="00D04FAF">
        <w:tc>
          <w:tcPr>
            <w:tcW w:w="0" w:type="auto"/>
            <w:shd w:val="clear" w:color="auto" w:fill="FFFFFF"/>
          </w:tcPr>
          <w:p w14:paraId="7659E4A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SA-4(2)-1:</w:t>
            </w:r>
          </w:p>
        </w:tc>
      </w:tr>
      <w:tr w:rsidR="00CB0B51" w:rsidRPr="00CB0B51" w14:paraId="56B08B16" w14:textId="77777777" w:rsidTr="00D04FAF">
        <w:tc>
          <w:tcPr>
            <w:tcW w:w="0" w:type="auto"/>
            <w:shd w:val="clear" w:color="auto" w:fill="FFFFFF"/>
          </w:tcPr>
          <w:p w14:paraId="24406D5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SA-4(2)-2:</w:t>
            </w:r>
          </w:p>
        </w:tc>
      </w:tr>
      <w:tr w:rsidR="00CB0B51" w:rsidRPr="00CB0B51" w14:paraId="29EE26C0" w14:textId="77777777" w:rsidTr="00D04FAF">
        <w:tc>
          <w:tcPr>
            <w:tcW w:w="0" w:type="auto"/>
            <w:shd w:val="clear" w:color="auto" w:fill="FFFFFF"/>
          </w:tcPr>
          <w:p w14:paraId="4DD49FF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013FD6D" w14:textId="71435B49" w:rsidR="00CB0B51" w:rsidRPr="00CB0B51" w:rsidRDefault="00000000" w:rsidP="00EA5D34">
            <w:pPr>
              <w:spacing w:before="120" w:after="120" w:line="240" w:lineRule="auto"/>
              <w:rPr>
                <w:rFonts w:cstheme="minorHAnsi"/>
                <w:sz w:val="20"/>
                <w:szCs w:val="20"/>
              </w:rPr>
            </w:pPr>
            <w:sdt>
              <w:sdtPr>
                <w:rPr>
                  <w:rFonts w:cstheme="minorHAnsi"/>
                  <w:sz w:val="20"/>
                  <w:szCs w:val="20"/>
                </w:rPr>
                <w:id w:val="106233208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49102130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91589315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41397834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2015114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7B3321D" w14:textId="77777777" w:rsidTr="00D04FAF">
        <w:tc>
          <w:tcPr>
            <w:tcW w:w="0" w:type="auto"/>
            <w:shd w:val="clear" w:color="auto" w:fill="FFFFFF"/>
          </w:tcPr>
          <w:p w14:paraId="305159A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A32557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403338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804919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358380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2530B6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8461430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6E9405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227555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DA61652" w14:textId="7D552B5B" w:rsidR="00CB0B51" w:rsidRPr="00CB0B51" w:rsidRDefault="00165D16" w:rsidP="00165D16">
            <w:pPr>
              <w:spacing w:before="120" w:after="120" w:line="240" w:lineRule="auto"/>
              <w:rPr>
                <w:rFonts w:cstheme="minorHAnsi"/>
                <w:sz w:val="20"/>
                <w:szCs w:val="20"/>
              </w:rPr>
            </w:pPr>
            <w:sdt>
              <w:sdtPr>
                <w:rPr>
                  <w:rFonts w:cstheme="minorHAnsi"/>
                  <w:sz w:val="20"/>
                  <w:szCs w:val="20"/>
                </w:rPr>
                <w:id w:val="13704148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681023E" w14:textId="77777777" w:rsidTr="00D04FAF">
        <w:tc>
          <w:tcPr>
            <w:tcW w:w="0" w:type="auto"/>
            <w:shd w:val="clear" w:color="auto" w:fill="CCECFC"/>
          </w:tcPr>
          <w:p w14:paraId="31F2B11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SA-4(2) What is the solution and how is it implemented?</w:t>
            </w:r>
          </w:p>
        </w:tc>
      </w:tr>
      <w:tr w:rsidR="00CB0B51" w:rsidRPr="00CB0B51" w14:paraId="55D4A9D7" w14:textId="77777777" w:rsidTr="00D04FAF">
        <w:tc>
          <w:tcPr>
            <w:tcW w:w="0" w:type="auto"/>
            <w:shd w:val="clear" w:color="auto" w:fill="FFFFFF"/>
          </w:tcPr>
          <w:p w14:paraId="5E3FEF85" w14:textId="77777777" w:rsidR="00CB0B51" w:rsidRPr="00CB0B51" w:rsidRDefault="00CB0B51" w:rsidP="00803195">
            <w:pPr>
              <w:spacing w:before="120" w:after="120" w:line="240" w:lineRule="auto"/>
              <w:rPr>
                <w:rFonts w:cstheme="minorHAnsi"/>
                <w:sz w:val="20"/>
                <w:szCs w:val="20"/>
              </w:rPr>
            </w:pPr>
          </w:p>
        </w:tc>
      </w:tr>
    </w:tbl>
    <w:p w14:paraId="5C71BE2F" w14:textId="77777777" w:rsidR="00EA5D34" w:rsidRDefault="00EA5D34" w:rsidP="00803195">
      <w:pPr>
        <w:spacing w:before="120" w:after="120" w:line="240" w:lineRule="auto"/>
        <w:rPr>
          <w:rFonts w:cstheme="minorHAnsi"/>
          <w:b/>
          <w:bCs/>
          <w:sz w:val="20"/>
          <w:szCs w:val="20"/>
        </w:rPr>
      </w:pPr>
      <w:bookmarkStart w:id="658" w:name="_Toc137218357"/>
      <w:bookmarkStart w:id="659" w:name="_Toc158135919"/>
    </w:p>
    <w:p w14:paraId="5A8485DB" w14:textId="01EF0DC5" w:rsidR="00CB0B51" w:rsidRPr="005C68A6" w:rsidRDefault="00CB0B51" w:rsidP="005C68A6">
      <w:pPr>
        <w:rPr>
          <w:b/>
          <w:bCs/>
        </w:rPr>
      </w:pPr>
      <w:r w:rsidRPr="005C68A6">
        <w:rPr>
          <w:b/>
          <w:bCs/>
        </w:rPr>
        <w:t>SA-4(9) Functions, Ports, Protocols, and Services in Use</w:t>
      </w:r>
      <w:bookmarkEnd w:id="658"/>
      <w:bookmarkEnd w:id="659"/>
    </w:p>
    <w:p w14:paraId="290FF9D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Require the developer of the system, system component, or system service to identify the functions, ports, protocols, and services intended for organizational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978F6AE" w14:textId="77777777" w:rsidTr="00D04FAF">
        <w:tc>
          <w:tcPr>
            <w:tcW w:w="0" w:type="auto"/>
            <w:shd w:val="clear" w:color="auto" w:fill="CCECFC"/>
          </w:tcPr>
          <w:p w14:paraId="64F0EB1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SA-4(9) Control Summary Information</w:t>
            </w:r>
          </w:p>
        </w:tc>
      </w:tr>
      <w:tr w:rsidR="00CB0B51" w:rsidRPr="00CB0B51" w14:paraId="0351CD6E" w14:textId="77777777" w:rsidTr="00D04FAF">
        <w:tc>
          <w:tcPr>
            <w:tcW w:w="0" w:type="auto"/>
            <w:shd w:val="clear" w:color="auto" w:fill="FFFFFF"/>
          </w:tcPr>
          <w:p w14:paraId="009C32B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5FD76D8" w14:textId="77777777" w:rsidTr="00D04FAF">
        <w:tc>
          <w:tcPr>
            <w:tcW w:w="0" w:type="auto"/>
            <w:shd w:val="clear" w:color="auto" w:fill="FFFFFF"/>
          </w:tcPr>
          <w:p w14:paraId="7442A49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917ED75" w14:textId="1C184796" w:rsidR="00CB0B51" w:rsidRPr="00CB0B51" w:rsidRDefault="00000000" w:rsidP="00EA5D34">
            <w:pPr>
              <w:spacing w:before="120" w:after="120" w:line="240" w:lineRule="auto"/>
              <w:rPr>
                <w:rFonts w:cstheme="minorHAnsi"/>
                <w:sz w:val="20"/>
                <w:szCs w:val="20"/>
              </w:rPr>
            </w:pPr>
            <w:sdt>
              <w:sdtPr>
                <w:rPr>
                  <w:rFonts w:cstheme="minorHAnsi"/>
                  <w:sz w:val="20"/>
                  <w:szCs w:val="20"/>
                </w:rPr>
                <w:id w:val="96828045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8917133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6821422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182408965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09958128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B63E21E" w14:textId="77777777" w:rsidTr="00D04FAF">
        <w:tc>
          <w:tcPr>
            <w:tcW w:w="0" w:type="auto"/>
            <w:shd w:val="clear" w:color="auto" w:fill="FFFFFF"/>
          </w:tcPr>
          <w:p w14:paraId="47C5386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992ABB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014334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AD28C5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727016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A5F691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4796566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94F254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4808912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659BAE6" w14:textId="6C567FD7" w:rsidR="00CB0B51" w:rsidRPr="00CB0B51" w:rsidRDefault="00165D16" w:rsidP="00165D16">
            <w:pPr>
              <w:spacing w:before="120" w:after="120" w:line="240" w:lineRule="auto"/>
              <w:rPr>
                <w:rFonts w:cstheme="minorHAnsi"/>
                <w:sz w:val="20"/>
                <w:szCs w:val="20"/>
              </w:rPr>
            </w:pPr>
            <w:sdt>
              <w:sdtPr>
                <w:rPr>
                  <w:rFonts w:cstheme="minorHAnsi"/>
                  <w:sz w:val="20"/>
                  <w:szCs w:val="20"/>
                </w:rPr>
                <w:id w:val="-20465196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8F820FF" w14:textId="77777777" w:rsidTr="00D04FAF">
        <w:tc>
          <w:tcPr>
            <w:tcW w:w="0" w:type="auto"/>
            <w:shd w:val="clear" w:color="auto" w:fill="CCECFC"/>
          </w:tcPr>
          <w:p w14:paraId="44D1A01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SA-4(9) What is the solution and how is it implemented?</w:t>
            </w:r>
          </w:p>
        </w:tc>
      </w:tr>
      <w:tr w:rsidR="00CB0B51" w:rsidRPr="00CB0B51" w14:paraId="5BFB844D" w14:textId="77777777" w:rsidTr="00D04FAF">
        <w:tc>
          <w:tcPr>
            <w:tcW w:w="0" w:type="auto"/>
            <w:shd w:val="clear" w:color="auto" w:fill="FFFFFF"/>
          </w:tcPr>
          <w:p w14:paraId="2216B3C6" w14:textId="77777777" w:rsidR="00CB0B51" w:rsidRPr="00CB0B51" w:rsidRDefault="00CB0B51" w:rsidP="00803195">
            <w:pPr>
              <w:spacing w:before="120" w:after="120" w:line="240" w:lineRule="auto"/>
              <w:rPr>
                <w:rFonts w:cstheme="minorHAnsi"/>
                <w:sz w:val="20"/>
                <w:szCs w:val="20"/>
              </w:rPr>
            </w:pPr>
          </w:p>
        </w:tc>
      </w:tr>
    </w:tbl>
    <w:p w14:paraId="7DDF4C9B" w14:textId="77777777" w:rsidR="00EA5D34" w:rsidRPr="005C68A6" w:rsidRDefault="00EA5D34" w:rsidP="005C68A6">
      <w:pPr>
        <w:rPr>
          <w:b/>
          <w:bCs/>
        </w:rPr>
      </w:pPr>
      <w:bookmarkStart w:id="660" w:name="_Toc137218358"/>
      <w:bookmarkStart w:id="661" w:name="_Toc158135920"/>
    </w:p>
    <w:p w14:paraId="5B0F61DA" w14:textId="108C1BA1" w:rsidR="00CB0B51" w:rsidRPr="005C68A6" w:rsidRDefault="00CB0B51" w:rsidP="005C68A6">
      <w:pPr>
        <w:rPr>
          <w:b/>
          <w:bCs/>
        </w:rPr>
      </w:pPr>
      <w:r w:rsidRPr="005C68A6">
        <w:rPr>
          <w:b/>
          <w:bCs/>
        </w:rPr>
        <w:t>SA-4(10) Use of Approved PIV Products</w:t>
      </w:r>
      <w:bookmarkEnd w:id="660"/>
      <w:bookmarkEnd w:id="661"/>
    </w:p>
    <w:p w14:paraId="7829C6E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Employ only information technology products on the FIPS 201-approved products list for Personal Identity Verification (PIV) capability implemented within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4766DE8" w14:textId="77777777" w:rsidTr="00D04FAF">
        <w:tc>
          <w:tcPr>
            <w:tcW w:w="0" w:type="auto"/>
            <w:shd w:val="clear" w:color="auto" w:fill="CCECFC"/>
          </w:tcPr>
          <w:p w14:paraId="75C07C8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SA-4(10) Control Summary Information</w:t>
            </w:r>
          </w:p>
        </w:tc>
      </w:tr>
      <w:tr w:rsidR="00CB0B51" w:rsidRPr="00CB0B51" w14:paraId="423D4FDE" w14:textId="77777777" w:rsidTr="00D04FAF">
        <w:tc>
          <w:tcPr>
            <w:tcW w:w="0" w:type="auto"/>
            <w:shd w:val="clear" w:color="auto" w:fill="FFFFFF"/>
          </w:tcPr>
          <w:p w14:paraId="7E634AE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1AAFE9F" w14:textId="77777777" w:rsidTr="00D04FAF">
        <w:tc>
          <w:tcPr>
            <w:tcW w:w="0" w:type="auto"/>
            <w:shd w:val="clear" w:color="auto" w:fill="FFFFFF"/>
          </w:tcPr>
          <w:p w14:paraId="452DCA4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83B9AB6" w14:textId="3B8FB8E5" w:rsidR="00CB0B51" w:rsidRPr="00CB0B51" w:rsidRDefault="00000000" w:rsidP="00EA5D34">
            <w:pPr>
              <w:spacing w:before="120" w:after="120" w:line="240" w:lineRule="auto"/>
              <w:rPr>
                <w:rFonts w:cstheme="minorHAnsi"/>
                <w:sz w:val="20"/>
                <w:szCs w:val="20"/>
              </w:rPr>
            </w:pPr>
            <w:sdt>
              <w:sdtPr>
                <w:rPr>
                  <w:rFonts w:cstheme="minorHAnsi"/>
                  <w:sz w:val="20"/>
                  <w:szCs w:val="20"/>
                </w:rPr>
                <w:id w:val="20657581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61128752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44561104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2624237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3590016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8DF0475" w14:textId="77777777" w:rsidTr="00D04FAF">
        <w:tc>
          <w:tcPr>
            <w:tcW w:w="0" w:type="auto"/>
            <w:shd w:val="clear" w:color="auto" w:fill="FFFFFF"/>
          </w:tcPr>
          <w:p w14:paraId="47F7170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663F07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678286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30E0B2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760694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CCEE14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594720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7A4981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213024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A96DE68" w14:textId="406C7A09" w:rsidR="00CB0B51" w:rsidRPr="00CB0B51" w:rsidRDefault="00165D16" w:rsidP="00165D16">
            <w:pPr>
              <w:spacing w:before="120" w:after="120" w:line="240" w:lineRule="auto"/>
              <w:rPr>
                <w:rFonts w:cstheme="minorHAnsi"/>
                <w:sz w:val="20"/>
                <w:szCs w:val="20"/>
              </w:rPr>
            </w:pPr>
            <w:sdt>
              <w:sdtPr>
                <w:rPr>
                  <w:rFonts w:cstheme="minorHAnsi"/>
                  <w:sz w:val="20"/>
                  <w:szCs w:val="20"/>
                </w:rPr>
                <w:id w:val="173297024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E390124" w14:textId="77777777" w:rsidTr="00D04FAF">
        <w:tc>
          <w:tcPr>
            <w:tcW w:w="0" w:type="auto"/>
            <w:shd w:val="clear" w:color="auto" w:fill="CCECFC"/>
          </w:tcPr>
          <w:p w14:paraId="079730D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SA-4(10) What is the solution and how is it implemented?</w:t>
            </w:r>
          </w:p>
        </w:tc>
      </w:tr>
      <w:tr w:rsidR="00CB0B51" w:rsidRPr="00CB0B51" w14:paraId="68A833D4" w14:textId="77777777" w:rsidTr="00D04FAF">
        <w:tc>
          <w:tcPr>
            <w:tcW w:w="0" w:type="auto"/>
            <w:shd w:val="clear" w:color="auto" w:fill="FFFFFF"/>
          </w:tcPr>
          <w:p w14:paraId="7BEDB0E5" w14:textId="77777777" w:rsidR="00CB0B51" w:rsidRPr="00CB0B51" w:rsidRDefault="00CB0B51" w:rsidP="00803195">
            <w:pPr>
              <w:spacing w:before="120" w:after="120" w:line="240" w:lineRule="auto"/>
              <w:rPr>
                <w:rFonts w:cstheme="minorHAnsi"/>
                <w:sz w:val="20"/>
                <w:szCs w:val="20"/>
              </w:rPr>
            </w:pPr>
          </w:p>
        </w:tc>
      </w:tr>
    </w:tbl>
    <w:p w14:paraId="208CD663" w14:textId="77777777" w:rsidR="006C43B2" w:rsidRDefault="006C43B2" w:rsidP="00803195">
      <w:pPr>
        <w:spacing w:before="120" w:after="120" w:line="240" w:lineRule="auto"/>
        <w:rPr>
          <w:rFonts w:cstheme="minorHAnsi"/>
          <w:bCs/>
          <w:iCs/>
          <w:sz w:val="20"/>
          <w:szCs w:val="20"/>
        </w:rPr>
      </w:pPr>
      <w:bookmarkStart w:id="662" w:name="_Toc137218359"/>
      <w:bookmarkStart w:id="663" w:name="_Toc158135921"/>
    </w:p>
    <w:p w14:paraId="17D948ED" w14:textId="6054A82C" w:rsidR="00CB0B51" w:rsidRPr="00AD3B52" w:rsidRDefault="00CB0B51" w:rsidP="00AD3B52">
      <w:pPr>
        <w:rPr>
          <w:b/>
          <w:bCs/>
        </w:rPr>
      </w:pPr>
      <w:r w:rsidRPr="00AD3B52">
        <w:rPr>
          <w:b/>
          <w:bCs/>
        </w:rPr>
        <w:t>SA-5 System Documentation</w:t>
      </w:r>
      <w:bookmarkEnd w:id="662"/>
      <w:bookmarkEnd w:id="663"/>
    </w:p>
    <w:p w14:paraId="05CF57B6" w14:textId="77777777" w:rsidR="00CB0B51" w:rsidRPr="00CB0B51" w:rsidRDefault="00CB0B51" w:rsidP="006C43B2">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Obtain or develop administrator documentation for the system, system component, or system service that describes:</w:t>
      </w:r>
    </w:p>
    <w:p w14:paraId="7E6489A6" w14:textId="77777777" w:rsidR="00CB0B51" w:rsidRPr="00CB0B51" w:rsidRDefault="00CB0B51" w:rsidP="006C43B2">
      <w:pPr>
        <w:spacing w:before="120" w:after="120" w:line="240" w:lineRule="auto"/>
        <w:ind w:left="540"/>
        <w:rPr>
          <w:rFonts w:cstheme="minorHAnsi"/>
          <w:sz w:val="20"/>
          <w:szCs w:val="20"/>
        </w:rPr>
      </w:pPr>
      <w:r w:rsidRPr="00CB0B51">
        <w:rPr>
          <w:rFonts w:cstheme="minorHAnsi"/>
          <w:sz w:val="20"/>
          <w:szCs w:val="20"/>
        </w:rPr>
        <w:t>1.</w:t>
      </w:r>
      <w:r w:rsidRPr="00CB0B51">
        <w:rPr>
          <w:rFonts w:cstheme="minorHAnsi"/>
          <w:sz w:val="20"/>
          <w:szCs w:val="20"/>
        </w:rPr>
        <w:tab/>
        <w:t xml:space="preserve">Secure configuration, installation, and operation of the system, component, or </w:t>
      </w:r>
      <w:proofErr w:type="gramStart"/>
      <w:r w:rsidRPr="00CB0B51">
        <w:rPr>
          <w:rFonts w:cstheme="minorHAnsi"/>
          <w:sz w:val="20"/>
          <w:szCs w:val="20"/>
        </w:rPr>
        <w:t>service;</w:t>
      </w:r>
      <w:proofErr w:type="gramEnd"/>
    </w:p>
    <w:p w14:paraId="7201AFC5" w14:textId="77777777" w:rsidR="00CB0B51" w:rsidRPr="00CB0B51" w:rsidRDefault="00CB0B51" w:rsidP="006C43B2">
      <w:pPr>
        <w:spacing w:before="120" w:after="120" w:line="240" w:lineRule="auto"/>
        <w:ind w:left="540"/>
        <w:rPr>
          <w:rFonts w:cstheme="minorHAnsi"/>
          <w:sz w:val="20"/>
          <w:szCs w:val="20"/>
        </w:rPr>
      </w:pPr>
      <w:r w:rsidRPr="00CB0B51">
        <w:rPr>
          <w:rFonts w:cstheme="minorHAnsi"/>
          <w:sz w:val="20"/>
          <w:szCs w:val="20"/>
        </w:rPr>
        <w:t>2.</w:t>
      </w:r>
      <w:r w:rsidRPr="00CB0B51">
        <w:rPr>
          <w:rFonts w:cstheme="minorHAnsi"/>
          <w:sz w:val="20"/>
          <w:szCs w:val="20"/>
        </w:rPr>
        <w:tab/>
        <w:t>Effective use and maintenance of security and privacy functions and mechanisms; and</w:t>
      </w:r>
    </w:p>
    <w:p w14:paraId="45C10C2E" w14:textId="77777777" w:rsidR="00CB0B51" w:rsidRPr="00CB0B51" w:rsidRDefault="00CB0B51" w:rsidP="006C43B2">
      <w:pPr>
        <w:spacing w:before="120" w:after="120" w:line="240" w:lineRule="auto"/>
        <w:ind w:left="540"/>
        <w:rPr>
          <w:rFonts w:cstheme="minorHAnsi"/>
          <w:sz w:val="20"/>
          <w:szCs w:val="20"/>
        </w:rPr>
      </w:pPr>
      <w:r w:rsidRPr="00CB0B51">
        <w:rPr>
          <w:rFonts w:cstheme="minorHAnsi"/>
          <w:sz w:val="20"/>
          <w:szCs w:val="20"/>
        </w:rPr>
        <w:t>3.</w:t>
      </w:r>
      <w:r w:rsidRPr="00CB0B51">
        <w:rPr>
          <w:rFonts w:cstheme="minorHAnsi"/>
          <w:sz w:val="20"/>
          <w:szCs w:val="20"/>
        </w:rPr>
        <w:tab/>
        <w:t xml:space="preserve">Known vulnerabilities regarding configuration and use of administrative or privileged </w:t>
      </w:r>
      <w:proofErr w:type="gramStart"/>
      <w:r w:rsidRPr="00CB0B51">
        <w:rPr>
          <w:rFonts w:cstheme="minorHAnsi"/>
          <w:sz w:val="20"/>
          <w:szCs w:val="20"/>
        </w:rPr>
        <w:t>functions;</w:t>
      </w:r>
      <w:proofErr w:type="gramEnd"/>
    </w:p>
    <w:p w14:paraId="19FD250B" w14:textId="77777777" w:rsidR="00CB0B51" w:rsidRPr="00CB0B51" w:rsidRDefault="00CB0B51" w:rsidP="006C43B2">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Obtain or develop user documentation for the system, system component, or system service that describes:</w:t>
      </w:r>
    </w:p>
    <w:p w14:paraId="1F82D2CB" w14:textId="77777777" w:rsidR="00CB0B51" w:rsidRPr="00CB0B51" w:rsidRDefault="00CB0B51" w:rsidP="005C773A">
      <w:pPr>
        <w:spacing w:before="120" w:after="120" w:line="240" w:lineRule="auto"/>
        <w:ind w:left="810" w:hanging="270"/>
        <w:rPr>
          <w:rFonts w:cstheme="minorHAnsi"/>
          <w:sz w:val="20"/>
          <w:szCs w:val="20"/>
        </w:rPr>
      </w:pPr>
      <w:r w:rsidRPr="00CB0B51">
        <w:rPr>
          <w:rFonts w:cstheme="minorHAnsi"/>
          <w:sz w:val="20"/>
          <w:szCs w:val="20"/>
        </w:rPr>
        <w:t>1.</w:t>
      </w:r>
      <w:r w:rsidRPr="00CB0B51">
        <w:rPr>
          <w:rFonts w:cstheme="minorHAnsi"/>
          <w:sz w:val="20"/>
          <w:szCs w:val="20"/>
        </w:rPr>
        <w:tab/>
        <w:t xml:space="preserve">User-accessible security and privacy functions and mechanisms and how to effectively use those functions and </w:t>
      </w:r>
      <w:proofErr w:type="gramStart"/>
      <w:r w:rsidRPr="00CB0B51">
        <w:rPr>
          <w:rFonts w:cstheme="minorHAnsi"/>
          <w:sz w:val="20"/>
          <w:szCs w:val="20"/>
        </w:rPr>
        <w:t>mechanisms;</w:t>
      </w:r>
      <w:proofErr w:type="gramEnd"/>
    </w:p>
    <w:p w14:paraId="78DD6745" w14:textId="77777777" w:rsidR="00CB0B51" w:rsidRPr="00CB0B51" w:rsidRDefault="00CB0B51" w:rsidP="005C773A">
      <w:pPr>
        <w:spacing w:before="120" w:after="120" w:line="240" w:lineRule="auto"/>
        <w:ind w:left="810" w:hanging="270"/>
        <w:rPr>
          <w:rFonts w:cstheme="minorHAnsi"/>
          <w:sz w:val="20"/>
          <w:szCs w:val="20"/>
        </w:rPr>
      </w:pPr>
      <w:r w:rsidRPr="00CB0B51">
        <w:rPr>
          <w:rFonts w:cstheme="minorHAnsi"/>
          <w:sz w:val="20"/>
          <w:szCs w:val="20"/>
        </w:rPr>
        <w:t>2.</w:t>
      </w:r>
      <w:r w:rsidRPr="00CB0B51">
        <w:rPr>
          <w:rFonts w:cstheme="minorHAnsi"/>
          <w:sz w:val="20"/>
          <w:szCs w:val="20"/>
        </w:rPr>
        <w:tab/>
        <w:t>Methods for user interaction, which enables individuals to use the system, component, or service in a more secure manner and protect individual privacy; and</w:t>
      </w:r>
    </w:p>
    <w:p w14:paraId="60CFC4BD" w14:textId="77777777" w:rsidR="00CB0B51" w:rsidRPr="00CB0B51" w:rsidRDefault="00CB0B51" w:rsidP="005C773A">
      <w:pPr>
        <w:spacing w:before="120" w:after="120" w:line="240" w:lineRule="auto"/>
        <w:ind w:left="810" w:hanging="270"/>
        <w:rPr>
          <w:rFonts w:cstheme="minorHAnsi"/>
          <w:sz w:val="20"/>
          <w:szCs w:val="20"/>
        </w:rPr>
      </w:pPr>
      <w:r w:rsidRPr="00CB0B51">
        <w:rPr>
          <w:rFonts w:cstheme="minorHAnsi"/>
          <w:sz w:val="20"/>
          <w:szCs w:val="20"/>
        </w:rPr>
        <w:t>3.</w:t>
      </w:r>
      <w:r w:rsidRPr="00CB0B51">
        <w:rPr>
          <w:rFonts w:cstheme="minorHAnsi"/>
          <w:sz w:val="20"/>
          <w:szCs w:val="20"/>
        </w:rPr>
        <w:tab/>
        <w:t xml:space="preserve">User responsibilities in maintaining the security of the system, component, or service and privacy of </w:t>
      </w:r>
      <w:proofErr w:type="gramStart"/>
      <w:r w:rsidRPr="00CB0B51">
        <w:rPr>
          <w:rFonts w:cstheme="minorHAnsi"/>
          <w:sz w:val="20"/>
          <w:szCs w:val="20"/>
        </w:rPr>
        <w:t>individuals;</w:t>
      </w:r>
      <w:proofErr w:type="gramEnd"/>
    </w:p>
    <w:p w14:paraId="1DBB7E79" w14:textId="77777777" w:rsidR="00CB0B51" w:rsidRPr="00CB0B51" w:rsidRDefault="00CB0B51" w:rsidP="006C43B2">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Document attempts to obtain system, system component, or system service documentation when such documentation is either unavailable or nonexistent and take [Assignment: organization-defined actions] in response; and</w:t>
      </w:r>
    </w:p>
    <w:p w14:paraId="3CEFAC71" w14:textId="77777777" w:rsidR="00CB0B51" w:rsidRPr="00CB0B51" w:rsidRDefault="00CB0B51" w:rsidP="006C43B2">
      <w:pPr>
        <w:spacing w:before="120" w:after="120" w:line="240" w:lineRule="auto"/>
        <w:ind w:left="540" w:hanging="270"/>
        <w:rPr>
          <w:rFonts w:cstheme="minorHAnsi"/>
          <w:sz w:val="20"/>
          <w:szCs w:val="20"/>
        </w:rPr>
      </w:pPr>
      <w:r w:rsidRPr="00CB0B51">
        <w:rPr>
          <w:rFonts w:cstheme="minorHAnsi"/>
          <w:sz w:val="20"/>
          <w:szCs w:val="20"/>
        </w:rPr>
        <w:t>d.</w:t>
      </w:r>
      <w:r w:rsidRPr="00CB0B51">
        <w:rPr>
          <w:rFonts w:cstheme="minorHAnsi"/>
          <w:sz w:val="20"/>
          <w:szCs w:val="20"/>
        </w:rPr>
        <w:tab/>
        <w:t>Distribute documentation to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EF76F34" w14:textId="77777777" w:rsidTr="00D04FAF">
        <w:tc>
          <w:tcPr>
            <w:tcW w:w="0" w:type="auto"/>
            <w:shd w:val="clear" w:color="auto" w:fill="CCECFC"/>
          </w:tcPr>
          <w:p w14:paraId="51B745A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SA-5 Control Summary Information</w:t>
            </w:r>
          </w:p>
        </w:tc>
      </w:tr>
      <w:tr w:rsidR="00CB0B51" w:rsidRPr="00CB0B51" w14:paraId="357AD628" w14:textId="77777777" w:rsidTr="00D04FAF">
        <w:tc>
          <w:tcPr>
            <w:tcW w:w="0" w:type="auto"/>
            <w:shd w:val="clear" w:color="auto" w:fill="FFFFFF"/>
          </w:tcPr>
          <w:p w14:paraId="75721AC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3DE12E9" w14:textId="77777777" w:rsidTr="00D04FAF">
        <w:tc>
          <w:tcPr>
            <w:tcW w:w="0" w:type="auto"/>
            <w:shd w:val="clear" w:color="auto" w:fill="FFFFFF"/>
          </w:tcPr>
          <w:p w14:paraId="4476927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SA-5(c):</w:t>
            </w:r>
          </w:p>
        </w:tc>
      </w:tr>
      <w:tr w:rsidR="00CB0B51" w:rsidRPr="00CB0B51" w14:paraId="0AC518EA" w14:textId="77777777" w:rsidTr="00D04FAF">
        <w:tc>
          <w:tcPr>
            <w:tcW w:w="0" w:type="auto"/>
            <w:shd w:val="clear" w:color="auto" w:fill="FFFFFF"/>
          </w:tcPr>
          <w:p w14:paraId="49883E2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SA-5(d):</w:t>
            </w:r>
          </w:p>
        </w:tc>
      </w:tr>
      <w:tr w:rsidR="00CB0B51" w:rsidRPr="00CB0B51" w14:paraId="404960AF" w14:textId="77777777" w:rsidTr="00D04FAF">
        <w:tc>
          <w:tcPr>
            <w:tcW w:w="0" w:type="auto"/>
            <w:shd w:val="clear" w:color="auto" w:fill="FFFFFF"/>
          </w:tcPr>
          <w:p w14:paraId="46598C1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F440A3C" w14:textId="1C9E964D" w:rsidR="00CB0B51" w:rsidRPr="00CB0B51" w:rsidRDefault="00000000" w:rsidP="006C43B2">
            <w:pPr>
              <w:spacing w:before="120" w:after="120" w:line="240" w:lineRule="auto"/>
              <w:rPr>
                <w:rFonts w:cstheme="minorHAnsi"/>
                <w:sz w:val="20"/>
                <w:szCs w:val="20"/>
              </w:rPr>
            </w:pPr>
            <w:sdt>
              <w:sdtPr>
                <w:rPr>
                  <w:rFonts w:cstheme="minorHAnsi"/>
                  <w:sz w:val="20"/>
                  <w:szCs w:val="20"/>
                </w:rPr>
                <w:id w:val="121813580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C43B2">
              <w:rPr>
                <w:rFonts w:cstheme="minorHAnsi"/>
                <w:sz w:val="20"/>
                <w:szCs w:val="20"/>
              </w:rPr>
              <w:t xml:space="preserve"> </w:t>
            </w:r>
            <w:sdt>
              <w:sdtPr>
                <w:rPr>
                  <w:rFonts w:cstheme="minorHAnsi"/>
                  <w:sz w:val="20"/>
                  <w:szCs w:val="20"/>
                </w:rPr>
                <w:id w:val="188717107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C43B2">
              <w:rPr>
                <w:rFonts w:cstheme="minorHAnsi"/>
                <w:sz w:val="20"/>
                <w:szCs w:val="20"/>
              </w:rPr>
              <w:t xml:space="preserve"> </w:t>
            </w:r>
            <w:sdt>
              <w:sdtPr>
                <w:rPr>
                  <w:rFonts w:cstheme="minorHAnsi"/>
                  <w:sz w:val="20"/>
                  <w:szCs w:val="20"/>
                </w:rPr>
                <w:id w:val="95014395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C43B2">
              <w:rPr>
                <w:rFonts w:cstheme="minorHAnsi"/>
                <w:sz w:val="20"/>
                <w:szCs w:val="20"/>
              </w:rPr>
              <w:t xml:space="preserve"> </w:t>
            </w:r>
            <w:sdt>
              <w:sdtPr>
                <w:rPr>
                  <w:rFonts w:cstheme="minorHAnsi"/>
                  <w:sz w:val="20"/>
                  <w:szCs w:val="20"/>
                </w:rPr>
                <w:id w:val="43856429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C43B2">
              <w:rPr>
                <w:rFonts w:cstheme="minorHAnsi"/>
                <w:sz w:val="20"/>
                <w:szCs w:val="20"/>
              </w:rPr>
              <w:t xml:space="preserve"> </w:t>
            </w:r>
            <w:sdt>
              <w:sdtPr>
                <w:rPr>
                  <w:rFonts w:cstheme="minorHAnsi"/>
                  <w:sz w:val="20"/>
                  <w:szCs w:val="20"/>
                </w:rPr>
                <w:id w:val="76349576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C8F86F4" w14:textId="77777777" w:rsidTr="00D04FAF">
        <w:tc>
          <w:tcPr>
            <w:tcW w:w="0" w:type="auto"/>
            <w:shd w:val="clear" w:color="auto" w:fill="FFFFFF"/>
          </w:tcPr>
          <w:p w14:paraId="5A0EFEF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51441D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508969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52DA3F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480016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2F8786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759481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12ECA7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358859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0B5E143" w14:textId="0B1973E0" w:rsidR="00CB0B51" w:rsidRPr="00CB0B51" w:rsidRDefault="00165D16" w:rsidP="00165D16">
            <w:pPr>
              <w:spacing w:before="120" w:after="120" w:line="240" w:lineRule="auto"/>
              <w:rPr>
                <w:rFonts w:cstheme="minorHAnsi"/>
                <w:sz w:val="20"/>
                <w:szCs w:val="20"/>
              </w:rPr>
            </w:pPr>
            <w:sdt>
              <w:sdtPr>
                <w:rPr>
                  <w:rFonts w:cstheme="minorHAnsi"/>
                  <w:sz w:val="20"/>
                  <w:szCs w:val="20"/>
                </w:rPr>
                <w:id w:val="17876121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97BAA89" w14:textId="77777777" w:rsidTr="00D04FAF">
        <w:tc>
          <w:tcPr>
            <w:tcW w:w="0" w:type="auto"/>
            <w:shd w:val="clear" w:color="auto" w:fill="CCECFC"/>
          </w:tcPr>
          <w:p w14:paraId="5FA64A4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SA-5 What is the solution and how is it implemented?</w:t>
            </w:r>
          </w:p>
        </w:tc>
      </w:tr>
      <w:tr w:rsidR="00CB0B51" w:rsidRPr="00CB0B51" w14:paraId="78267B55" w14:textId="77777777" w:rsidTr="00D04FAF">
        <w:tc>
          <w:tcPr>
            <w:tcW w:w="0" w:type="auto"/>
            <w:shd w:val="clear" w:color="auto" w:fill="FFFFFF"/>
          </w:tcPr>
          <w:p w14:paraId="6849F41A" w14:textId="417A6852" w:rsidR="00CB0B51" w:rsidRPr="00CB0B51" w:rsidRDefault="00CB0B51" w:rsidP="00803195">
            <w:pPr>
              <w:spacing w:before="120" w:after="120" w:line="240" w:lineRule="auto"/>
              <w:rPr>
                <w:rFonts w:cstheme="minorHAnsi"/>
                <w:sz w:val="20"/>
                <w:szCs w:val="20"/>
              </w:rPr>
            </w:pPr>
          </w:p>
        </w:tc>
      </w:tr>
    </w:tbl>
    <w:p w14:paraId="2CAA18E0" w14:textId="77777777" w:rsidR="006C43B2" w:rsidRDefault="006C43B2" w:rsidP="00803195">
      <w:pPr>
        <w:spacing w:before="120" w:after="120" w:line="240" w:lineRule="auto"/>
        <w:rPr>
          <w:rFonts w:cstheme="minorHAnsi"/>
          <w:bCs/>
          <w:iCs/>
          <w:sz w:val="20"/>
          <w:szCs w:val="20"/>
        </w:rPr>
      </w:pPr>
      <w:bookmarkStart w:id="664" w:name="_Toc137218360"/>
      <w:bookmarkStart w:id="665" w:name="_Toc158135922"/>
    </w:p>
    <w:p w14:paraId="50E8C7FC" w14:textId="4F625903" w:rsidR="00CB0B51" w:rsidRPr="00AD3B52" w:rsidRDefault="00CB0B51" w:rsidP="00AD3B52">
      <w:pPr>
        <w:rPr>
          <w:b/>
          <w:bCs/>
        </w:rPr>
      </w:pPr>
      <w:r w:rsidRPr="00AD3B52">
        <w:rPr>
          <w:b/>
          <w:bCs/>
        </w:rPr>
        <w:t>SA-8 Security and Privacy Engineering Principles</w:t>
      </w:r>
      <w:bookmarkEnd w:id="664"/>
      <w:bookmarkEnd w:id="665"/>
    </w:p>
    <w:p w14:paraId="0D4CF58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Apply the following systems security and privacy engineering principles in the specification, design, development, implementation, and modification of the system and system components: [Assignment: organization-defined systems security and privacy engineering principles].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1C77C78" w14:textId="77777777" w:rsidTr="00D04FAF">
        <w:tc>
          <w:tcPr>
            <w:tcW w:w="0" w:type="auto"/>
            <w:shd w:val="clear" w:color="auto" w:fill="CCECFC"/>
          </w:tcPr>
          <w:p w14:paraId="5C72F90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SA-8 Control Summary Information</w:t>
            </w:r>
          </w:p>
        </w:tc>
      </w:tr>
      <w:tr w:rsidR="00CB0B51" w:rsidRPr="00CB0B51" w14:paraId="7B711618" w14:textId="77777777" w:rsidTr="00D04FAF">
        <w:tc>
          <w:tcPr>
            <w:tcW w:w="0" w:type="auto"/>
            <w:shd w:val="clear" w:color="auto" w:fill="FFFFFF"/>
          </w:tcPr>
          <w:p w14:paraId="1CFEF10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7C48505" w14:textId="77777777" w:rsidTr="00D04FAF">
        <w:tc>
          <w:tcPr>
            <w:tcW w:w="0" w:type="auto"/>
            <w:shd w:val="clear" w:color="auto" w:fill="FFFFFF"/>
          </w:tcPr>
          <w:p w14:paraId="3C69894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SA-8:</w:t>
            </w:r>
          </w:p>
        </w:tc>
      </w:tr>
      <w:tr w:rsidR="00CB0B51" w:rsidRPr="00CB0B51" w14:paraId="08DA1C91" w14:textId="77777777" w:rsidTr="00D04FAF">
        <w:tc>
          <w:tcPr>
            <w:tcW w:w="0" w:type="auto"/>
            <w:shd w:val="clear" w:color="auto" w:fill="FFFFFF"/>
          </w:tcPr>
          <w:p w14:paraId="092FDFF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41C32EA" w14:textId="2693D257" w:rsidR="00CB0B51" w:rsidRPr="00CB0B51" w:rsidRDefault="00000000" w:rsidP="006C43B2">
            <w:pPr>
              <w:spacing w:before="120" w:after="120" w:line="240" w:lineRule="auto"/>
              <w:rPr>
                <w:rFonts w:cstheme="minorHAnsi"/>
                <w:sz w:val="20"/>
                <w:szCs w:val="20"/>
              </w:rPr>
            </w:pPr>
            <w:sdt>
              <w:sdtPr>
                <w:rPr>
                  <w:rFonts w:cstheme="minorHAnsi"/>
                  <w:sz w:val="20"/>
                  <w:szCs w:val="20"/>
                </w:rPr>
                <w:id w:val="35336747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C43B2">
              <w:rPr>
                <w:rFonts w:cstheme="minorHAnsi"/>
                <w:sz w:val="20"/>
                <w:szCs w:val="20"/>
              </w:rPr>
              <w:t xml:space="preserve"> </w:t>
            </w:r>
            <w:sdt>
              <w:sdtPr>
                <w:rPr>
                  <w:rFonts w:cstheme="minorHAnsi"/>
                  <w:sz w:val="20"/>
                  <w:szCs w:val="20"/>
                </w:rPr>
                <w:id w:val="34114592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C43B2">
              <w:rPr>
                <w:rFonts w:cstheme="minorHAnsi"/>
                <w:sz w:val="20"/>
                <w:szCs w:val="20"/>
              </w:rPr>
              <w:t xml:space="preserve"> </w:t>
            </w:r>
            <w:sdt>
              <w:sdtPr>
                <w:rPr>
                  <w:rFonts w:cstheme="minorHAnsi"/>
                  <w:sz w:val="20"/>
                  <w:szCs w:val="20"/>
                </w:rPr>
                <w:id w:val="44661864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C43B2">
              <w:rPr>
                <w:rFonts w:cstheme="minorHAnsi"/>
                <w:sz w:val="20"/>
                <w:szCs w:val="20"/>
              </w:rPr>
              <w:t xml:space="preserve"> </w:t>
            </w:r>
            <w:sdt>
              <w:sdtPr>
                <w:rPr>
                  <w:rFonts w:cstheme="minorHAnsi"/>
                  <w:sz w:val="20"/>
                  <w:szCs w:val="20"/>
                </w:rPr>
                <w:id w:val="20855077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C43B2">
              <w:rPr>
                <w:rFonts w:cstheme="minorHAnsi"/>
                <w:sz w:val="20"/>
                <w:szCs w:val="20"/>
              </w:rPr>
              <w:t xml:space="preserve"> </w:t>
            </w:r>
            <w:sdt>
              <w:sdtPr>
                <w:rPr>
                  <w:rFonts w:cstheme="minorHAnsi"/>
                  <w:sz w:val="20"/>
                  <w:szCs w:val="20"/>
                </w:rPr>
                <w:id w:val="149373155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BE3E283" w14:textId="77777777" w:rsidTr="00D04FAF">
        <w:tc>
          <w:tcPr>
            <w:tcW w:w="0" w:type="auto"/>
            <w:shd w:val="clear" w:color="auto" w:fill="FFFFFF"/>
          </w:tcPr>
          <w:p w14:paraId="3286AD2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A1B39C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760768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1838F4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437476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F1BB14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859876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46C52D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78839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B3B4571" w14:textId="2AB22951" w:rsidR="00CB0B51" w:rsidRPr="00CB0B51" w:rsidRDefault="00165D16" w:rsidP="00165D16">
            <w:pPr>
              <w:spacing w:before="120" w:after="120" w:line="240" w:lineRule="auto"/>
              <w:rPr>
                <w:rFonts w:cstheme="minorHAnsi"/>
                <w:sz w:val="20"/>
                <w:szCs w:val="20"/>
              </w:rPr>
            </w:pPr>
            <w:sdt>
              <w:sdtPr>
                <w:rPr>
                  <w:rFonts w:cstheme="minorHAnsi"/>
                  <w:sz w:val="20"/>
                  <w:szCs w:val="20"/>
                </w:rPr>
                <w:id w:val="135191678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60EA45F" w14:textId="77777777" w:rsidTr="00D04FAF">
        <w:tc>
          <w:tcPr>
            <w:tcW w:w="0" w:type="auto"/>
            <w:shd w:val="clear" w:color="auto" w:fill="CCECFC"/>
          </w:tcPr>
          <w:p w14:paraId="7255865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SA-8 What is the solution and how is it implemented?</w:t>
            </w:r>
          </w:p>
        </w:tc>
      </w:tr>
      <w:tr w:rsidR="00CB0B51" w:rsidRPr="00CB0B51" w14:paraId="363B0B32" w14:textId="77777777" w:rsidTr="00D04FAF">
        <w:tc>
          <w:tcPr>
            <w:tcW w:w="0" w:type="auto"/>
            <w:shd w:val="clear" w:color="auto" w:fill="FFFFFF"/>
          </w:tcPr>
          <w:p w14:paraId="0AC4AD5A" w14:textId="77777777" w:rsidR="00CB0B51" w:rsidRPr="00CB0B51" w:rsidRDefault="00CB0B51" w:rsidP="00803195">
            <w:pPr>
              <w:spacing w:before="120" w:after="120" w:line="240" w:lineRule="auto"/>
              <w:rPr>
                <w:rFonts w:cstheme="minorHAnsi"/>
                <w:sz w:val="20"/>
                <w:szCs w:val="20"/>
              </w:rPr>
            </w:pPr>
          </w:p>
        </w:tc>
      </w:tr>
    </w:tbl>
    <w:p w14:paraId="5643A1AA" w14:textId="77777777" w:rsidR="006C43B2" w:rsidRDefault="006C43B2" w:rsidP="00803195">
      <w:pPr>
        <w:spacing w:before="120" w:after="120" w:line="240" w:lineRule="auto"/>
        <w:rPr>
          <w:rFonts w:cstheme="minorHAnsi"/>
          <w:bCs/>
          <w:iCs/>
          <w:sz w:val="20"/>
          <w:szCs w:val="20"/>
        </w:rPr>
      </w:pPr>
      <w:bookmarkStart w:id="666" w:name="_Toc137218361"/>
      <w:bookmarkStart w:id="667" w:name="_Toc158135923"/>
    </w:p>
    <w:p w14:paraId="12294B2B" w14:textId="2F0894D1" w:rsidR="00CB0B51" w:rsidRPr="00AD3B52" w:rsidRDefault="00CB0B51" w:rsidP="00AD3B52">
      <w:pPr>
        <w:rPr>
          <w:b/>
          <w:bCs/>
        </w:rPr>
      </w:pPr>
      <w:r w:rsidRPr="00AD3B52">
        <w:rPr>
          <w:b/>
          <w:bCs/>
        </w:rPr>
        <w:t>SA-9 External System Services</w:t>
      </w:r>
      <w:bookmarkEnd w:id="666"/>
      <w:bookmarkEnd w:id="667"/>
    </w:p>
    <w:p w14:paraId="55356778" w14:textId="77777777" w:rsidR="00CB0B51" w:rsidRPr="00CB0B51" w:rsidRDefault="00CB0B51" w:rsidP="006C43B2">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Require that providers of external system services comply with organizational security and privacy requirements and employ the following controls: [Assignment: organization-defined controls</w:t>
      </w:r>
      <w:proofErr w:type="gramStart"/>
      <w:r w:rsidRPr="00CB0B51">
        <w:rPr>
          <w:rFonts w:cstheme="minorHAnsi"/>
          <w:sz w:val="20"/>
          <w:szCs w:val="20"/>
        </w:rPr>
        <w:t>];</w:t>
      </w:r>
      <w:proofErr w:type="gramEnd"/>
    </w:p>
    <w:p w14:paraId="7CCF3EEE" w14:textId="77777777" w:rsidR="00CB0B51" w:rsidRPr="00CB0B51" w:rsidRDefault="00CB0B51" w:rsidP="006C43B2">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 xml:space="preserve">Define and document organizational oversight and user roles and responsibilities </w:t>
      </w:r>
      <w:proofErr w:type="gramStart"/>
      <w:r w:rsidRPr="00CB0B51">
        <w:rPr>
          <w:rFonts w:cstheme="minorHAnsi"/>
          <w:sz w:val="20"/>
          <w:szCs w:val="20"/>
        </w:rPr>
        <w:t>with regard to</w:t>
      </w:r>
      <w:proofErr w:type="gramEnd"/>
      <w:r w:rsidRPr="00CB0B51">
        <w:rPr>
          <w:rFonts w:cstheme="minorHAnsi"/>
          <w:sz w:val="20"/>
          <w:szCs w:val="20"/>
        </w:rPr>
        <w:t xml:space="preserve"> external system services; and</w:t>
      </w:r>
    </w:p>
    <w:p w14:paraId="35AE3695" w14:textId="77777777" w:rsidR="00CB0B51" w:rsidRPr="00CB0B51" w:rsidRDefault="00CB0B51" w:rsidP="006C43B2">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Employ the following processes, methods, and techniques to monitor control compliance by external service providers on an ongoing basis: [Assignment: organization-defined processes, methods, and techniques].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E1CB174" w14:textId="77777777" w:rsidTr="00D04FAF">
        <w:tc>
          <w:tcPr>
            <w:tcW w:w="0" w:type="auto"/>
            <w:shd w:val="clear" w:color="auto" w:fill="CCECFC"/>
          </w:tcPr>
          <w:p w14:paraId="7770D15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SA-9 Control Summary Information</w:t>
            </w:r>
          </w:p>
        </w:tc>
      </w:tr>
      <w:tr w:rsidR="00CB0B51" w:rsidRPr="00CB0B51" w14:paraId="759F45C8" w14:textId="77777777" w:rsidTr="00D04FAF">
        <w:tc>
          <w:tcPr>
            <w:tcW w:w="0" w:type="auto"/>
            <w:shd w:val="clear" w:color="auto" w:fill="FFFFFF"/>
          </w:tcPr>
          <w:p w14:paraId="6DD092D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4841B15" w14:textId="77777777" w:rsidTr="00D04FAF">
        <w:tc>
          <w:tcPr>
            <w:tcW w:w="0" w:type="auto"/>
            <w:shd w:val="clear" w:color="auto" w:fill="FFFFFF"/>
          </w:tcPr>
          <w:p w14:paraId="7A4502A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SA-9(a):</w:t>
            </w:r>
          </w:p>
        </w:tc>
      </w:tr>
      <w:tr w:rsidR="00CB0B51" w:rsidRPr="00CB0B51" w14:paraId="4B398331" w14:textId="77777777" w:rsidTr="00D04FAF">
        <w:tc>
          <w:tcPr>
            <w:tcW w:w="0" w:type="auto"/>
            <w:shd w:val="clear" w:color="auto" w:fill="FFFFFF"/>
          </w:tcPr>
          <w:p w14:paraId="1B0FE10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SA-9(c):</w:t>
            </w:r>
          </w:p>
        </w:tc>
      </w:tr>
      <w:tr w:rsidR="00CB0B51" w:rsidRPr="00CB0B51" w14:paraId="32EA5BA0" w14:textId="77777777" w:rsidTr="00D04FAF">
        <w:tc>
          <w:tcPr>
            <w:tcW w:w="0" w:type="auto"/>
            <w:shd w:val="clear" w:color="auto" w:fill="FFFFFF"/>
          </w:tcPr>
          <w:p w14:paraId="786AD5F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E22AA42" w14:textId="0DF04240" w:rsidR="00CB0B51" w:rsidRPr="00CB0B51" w:rsidRDefault="00000000" w:rsidP="006C43B2">
            <w:pPr>
              <w:spacing w:before="120" w:after="120" w:line="240" w:lineRule="auto"/>
              <w:rPr>
                <w:rFonts w:cstheme="minorHAnsi"/>
                <w:sz w:val="20"/>
                <w:szCs w:val="20"/>
              </w:rPr>
            </w:pPr>
            <w:sdt>
              <w:sdtPr>
                <w:rPr>
                  <w:rFonts w:cstheme="minorHAnsi"/>
                  <w:sz w:val="20"/>
                  <w:szCs w:val="20"/>
                </w:rPr>
                <w:id w:val="16714339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C43B2">
              <w:rPr>
                <w:rFonts w:cstheme="minorHAnsi"/>
                <w:sz w:val="20"/>
                <w:szCs w:val="20"/>
              </w:rPr>
              <w:t xml:space="preserve"> </w:t>
            </w:r>
            <w:sdt>
              <w:sdtPr>
                <w:rPr>
                  <w:rFonts w:cstheme="minorHAnsi"/>
                  <w:sz w:val="20"/>
                  <w:szCs w:val="20"/>
                </w:rPr>
                <w:id w:val="73079965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C43B2">
              <w:rPr>
                <w:rFonts w:cstheme="minorHAnsi"/>
                <w:sz w:val="20"/>
                <w:szCs w:val="20"/>
              </w:rPr>
              <w:t xml:space="preserve"> </w:t>
            </w:r>
            <w:sdt>
              <w:sdtPr>
                <w:rPr>
                  <w:rFonts w:cstheme="minorHAnsi"/>
                  <w:sz w:val="20"/>
                  <w:szCs w:val="20"/>
                </w:rPr>
                <w:id w:val="14002478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C43B2">
              <w:rPr>
                <w:rFonts w:cstheme="minorHAnsi"/>
                <w:sz w:val="20"/>
                <w:szCs w:val="20"/>
              </w:rPr>
              <w:t xml:space="preserve"> </w:t>
            </w:r>
            <w:sdt>
              <w:sdtPr>
                <w:rPr>
                  <w:rFonts w:cstheme="minorHAnsi"/>
                  <w:sz w:val="20"/>
                  <w:szCs w:val="20"/>
                </w:rPr>
                <w:id w:val="204961889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C43B2">
              <w:rPr>
                <w:rFonts w:cstheme="minorHAnsi"/>
                <w:sz w:val="20"/>
                <w:szCs w:val="20"/>
              </w:rPr>
              <w:t xml:space="preserve"> </w:t>
            </w:r>
            <w:sdt>
              <w:sdtPr>
                <w:rPr>
                  <w:rFonts w:cstheme="minorHAnsi"/>
                  <w:sz w:val="20"/>
                  <w:szCs w:val="20"/>
                </w:rPr>
                <w:id w:val="15368699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28B0C1B" w14:textId="77777777" w:rsidTr="00D04FAF">
        <w:tc>
          <w:tcPr>
            <w:tcW w:w="0" w:type="auto"/>
            <w:shd w:val="clear" w:color="auto" w:fill="FFFFFF"/>
          </w:tcPr>
          <w:p w14:paraId="63C9E50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2FB870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993315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678D50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826609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490C56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921344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0F10CA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512870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6C0EE84" w14:textId="6A7F4A97" w:rsidR="00CB0B51" w:rsidRPr="00CB0B51" w:rsidRDefault="00165D16" w:rsidP="00165D16">
            <w:pPr>
              <w:spacing w:before="120" w:after="120" w:line="240" w:lineRule="auto"/>
              <w:rPr>
                <w:rFonts w:cstheme="minorHAnsi"/>
                <w:sz w:val="20"/>
                <w:szCs w:val="20"/>
              </w:rPr>
            </w:pPr>
            <w:sdt>
              <w:sdtPr>
                <w:rPr>
                  <w:rFonts w:cstheme="minorHAnsi"/>
                  <w:sz w:val="20"/>
                  <w:szCs w:val="20"/>
                </w:rPr>
                <w:id w:val="-21247597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B4B81F0" w14:textId="77777777" w:rsidTr="00D04FAF">
        <w:tc>
          <w:tcPr>
            <w:tcW w:w="0" w:type="auto"/>
            <w:shd w:val="clear" w:color="auto" w:fill="CCECFC"/>
          </w:tcPr>
          <w:p w14:paraId="0A27935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SA-9 What is the solution and how is it implemented?</w:t>
            </w:r>
          </w:p>
        </w:tc>
      </w:tr>
      <w:tr w:rsidR="00CB0B51" w:rsidRPr="00CB0B51" w14:paraId="34B446F8" w14:textId="77777777" w:rsidTr="00D04FAF">
        <w:tc>
          <w:tcPr>
            <w:tcW w:w="0" w:type="auto"/>
            <w:shd w:val="clear" w:color="auto" w:fill="FFFFFF"/>
          </w:tcPr>
          <w:p w14:paraId="0AC4A32A" w14:textId="0B95E681" w:rsidR="00CB0B51" w:rsidRPr="00CB0B51" w:rsidRDefault="00CB0B51" w:rsidP="00803195">
            <w:pPr>
              <w:spacing w:before="120" w:after="120" w:line="240" w:lineRule="auto"/>
              <w:rPr>
                <w:rFonts w:cstheme="minorHAnsi"/>
                <w:sz w:val="20"/>
                <w:szCs w:val="20"/>
              </w:rPr>
            </w:pPr>
          </w:p>
        </w:tc>
      </w:tr>
    </w:tbl>
    <w:p w14:paraId="33B8C246" w14:textId="77777777" w:rsidR="006C43B2" w:rsidRDefault="006C43B2" w:rsidP="00803195">
      <w:pPr>
        <w:spacing w:before="120" w:after="120" w:line="240" w:lineRule="auto"/>
        <w:rPr>
          <w:rFonts w:cstheme="minorHAnsi"/>
          <w:b/>
          <w:bCs/>
          <w:sz w:val="20"/>
          <w:szCs w:val="20"/>
        </w:rPr>
      </w:pPr>
      <w:bookmarkStart w:id="668" w:name="_Toc137218362"/>
      <w:bookmarkStart w:id="669" w:name="_Toc158135924"/>
    </w:p>
    <w:p w14:paraId="50C258D4" w14:textId="4CCA69A7" w:rsidR="00CB0B51" w:rsidRPr="00AD3B52" w:rsidRDefault="00CB0B51" w:rsidP="00AD3B52">
      <w:pPr>
        <w:rPr>
          <w:b/>
          <w:bCs/>
        </w:rPr>
      </w:pPr>
      <w:r w:rsidRPr="00AD3B52">
        <w:rPr>
          <w:b/>
          <w:bCs/>
        </w:rPr>
        <w:t>SA-9(1) Risk Assessments and Organizational Approvals</w:t>
      </w:r>
      <w:bookmarkEnd w:id="668"/>
      <w:bookmarkEnd w:id="669"/>
    </w:p>
    <w:p w14:paraId="4AD6A790" w14:textId="77777777" w:rsidR="00CB0B51" w:rsidRPr="00CB0B51" w:rsidRDefault="00CB0B51" w:rsidP="006C43B2">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Conduct an organizational assessment of risk prior to the acquisition or outsourcing of information security services; and</w:t>
      </w:r>
    </w:p>
    <w:p w14:paraId="27E72464" w14:textId="77777777" w:rsidR="00CB0B51" w:rsidRPr="00CB0B51" w:rsidRDefault="00CB0B51" w:rsidP="006C43B2">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Verify that the acquisition or outsourcing of dedicated information security services is approved by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C342318" w14:textId="77777777" w:rsidTr="00D04FAF">
        <w:tc>
          <w:tcPr>
            <w:tcW w:w="0" w:type="auto"/>
            <w:shd w:val="clear" w:color="auto" w:fill="CCECFC"/>
          </w:tcPr>
          <w:p w14:paraId="696BEB7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SA-9(1) Control Summary Information</w:t>
            </w:r>
          </w:p>
        </w:tc>
      </w:tr>
      <w:tr w:rsidR="00CB0B51" w:rsidRPr="00CB0B51" w14:paraId="71BCBA09" w14:textId="77777777" w:rsidTr="00D04FAF">
        <w:tc>
          <w:tcPr>
            <w:tcW w:w="0" w:type="auto"/>
            <w:shd w:val="clear" w:color="auto" w:fill="FFFFFF"/>
          </w:tcPr>
          <w:p w14:paraId="27332FC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5CC9827" w14:textId="77777777" w:rsidTr="00D04FAF">
        <w:tc>
          <w:tcPr>
            <w:tcW w:w="0" w:type="auto"/>
            <w:shd w:val="clear" w:color="auto" w:fill="FFFFFF"/>
          </w:tcPr>
          <w:p w14:paraId="7039D5D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SA-9(1)(b):</w:t>
            </w:r>
          </w:p>
        </w:tc>
      </w:tr>
      <w:tr w:rsidR="00CB0B51" w:rsidRPr="00CB0B51" w14:paraId="3DF1E4DB" w14:textId="77777777" w:rsidTr="00D04FAF">
        <w:tc>
          <w:tcPr>
            <w:tcW w:w="0" w:type="auto"/>
            <w:shd w:val="clear" w:color="auto" w:fill="FFFFFF"/>
          </w:tcPr>
          <w:p w14:paraId="44F5F94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4593924" w14:textId="47E9BC93" w:rsidR="00CB0B51" w:rsidRPr="00CB0B51" w:rsidRDefault="00000000" w:rsidP="006C43B2">
            <w:pPr>
              <w:spacing w:before="120" w:after="120" w:line="240" w:lineRule="auto"/>
              <w:rPr>
                <w:rFonts w:cstheme="minorHAnsi"/>
                <w:sz w:val="20"/>
                <w:szCs w:val="20"/>
              </w:rPr>
            </w:pPr>
            <w:sdt>
              <w:sdtPr>
                <w:rPr>
                  <w:rFonts w:cstheme="minorHAnsi"/>
                  <w:sz w:val="20"/>
                  <w:szCs w:val="20"/>
                </w:rPr>
                <w:id w:val="129776522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6C43B2">
              <w:rPr>
                <w:rFonts w:cstheme="minorHAnsi"/>
                <w:sz w:val="20"/>
                <w:szCs w:val="20"/>
              </w:rPr>
              <w:t xml:space="preserve"> </w:t>
            </w:r>
            <w:sdt>
              <w:sdtPr>
                <w:rPr>
                  <w:rFonts w:cstheme="minorHAnsi"/>
                  <w:sz w:val="20"/>
                  <w:szCs w:val="20"/>
                </w:rPr>
                <w:id w:val="37929793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6C43B2">
              <w:rPr>
                <w:rFonts w:cstheme="minorHAnsi"/>
                <w:sz w:val="20"/>
                <w:szCs w:val="20"/>
              </w:rPr>
              <w:t xml:space="preserve"> </w:t>
            </w:r>
            <w:sdt>
              <w:sdtPr>
                <w:rPr>
                  <w:rFonts w:cstheme="minorHAnsi"/>
                  <w:sz w:val="20"/>
                  <w:szCs w:val="20"/>
                </w:rPr>
                <w:id w:val="118727124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6C43B2">
              <w:rPr>
                <w:rFonts w:cstheme="minorHAnsi"/>
                <w:sz w:val="20"/>
                <w:szCs w:val="20"/>
              </w:rPr>
              <w:t xml:space="preserve"> </w:t>
            </w:r>
            <w:sdt>
              <w:sdtPr>
                <w:rPr>
                  <w:rFonts w:cstheme="minorHAnsi"/>
                  <w:sz w:val="20"/>
                  <w:szCs w:val="20"/>
                </w:rPr>
                <w:id w:val="161852738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6C43B2">
              <w:rPr>
                <w:rFonts w:cstheme="minorHAnsi"/>
                <w:sz w:val="20"/>
                <w:szCs w:val="20"/>
              </w:rPr>
              <w:t xml:space="preserve"> </w:t>
            </w:r>
            <w:sdt>
              <w:sdtPr>
                <w:rPr>
                  <w:rFonts w:cstheme="minorHAnsi"/>
                  <w:sz w:val="20"/>
                  <w:szCs w:val="20"/>
                </w:rPr>
                <w:id w:val="70497273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04DE32A" w14:textId="77777777" w:rsidTr="00D04FAF">
        <w:tc>
          <w:tcPr>
            <w:tcW w:w="0" w:type="auto"/>
            <w:shd w:val="clear" w:color="auto" w:fill="FFFFFF"/>
          </w:tcPr>
          <w:p w14:paraId="03E58A0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Control Origination (check all that apply):</w:t>
            </w:r>
          </w:p>
          <w:p w14:paraId="2E83435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768260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CBB1E1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864969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17F69F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4684636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0113FB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981155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9C61CDC" w14:textId="30C6032F" w:rsidR="00CB0B51" w:rsidRPr="00CB0B51" w:rsidRDefault="00165D16" w:rsidP="00165D16">
            <w:pPr>
              <w:spacing w:before="120" w:after="120" w:line="240" w:lineRule="auto"/>
              <w:rPr>
                <w:rFonts w:cstheme="minorHAnsi"/>
                <w:sz w:val="20"/>
                <w:szCs w:val="20"/>
              </w:rPr>
            </w:pPr>
            <w:sdt>
              <w:sdtPr>
                <w:rPr>
                  <w:rFonts w:cstheme="minorHAnsi"/>
                  <w:sz w:val="20"/>
                  <w:szCs w:val="20"/>
                </w:rPr>
                <w:id w:val="-19745833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ED9506D" w14:textId="77777777" w:rsidTr="00D04FAF">
        <w:tc>
          <w:tcPr>
            <w:tcW w:w="0" w:type="auto"/>
            <w:shd w:val="clear" w:color="auto" w:fill="CCECFC"/>
          </w:tcPr>
          <w:p w14:paraId="0F41EAC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SA-9(1) What is the solution and how is it implemented?</w:t>
            </w:r>
          </w:p>
        </w:tc>
      </w:tr>
      <w:tr w:rsidR="00CB0B51" w:rsidRPr="00CB0B51" w14:paraId="73A64EBE" w14:textId="77777777" w:rsidTr="00D04FAF">
        <w:tc>
          <w:tcPr>
            <w:tcW w:w="0" w:type="auto"/>
            <w:shd w:val="clear" w:color="auto" w:fill="FFFFFF"/>
          </w:tcPr>
          <w:p w14:paraId="21EF47E8" w14:textId="58F6A00E" w:rsidR="00CB0B51" w:rsidRPr="00CB0B51" w:rsidRDefault="00CB0B51" w:rsidP="00803195">
            <w:pPr>
              <w:spacing w:before="120" w:after="120" w:line="240" w:lineRule="auto"/>
              <w:rPr>
                <w:rFonts w:cstheme="minorHAnsi"/>
                <w:sz w:val="20"/>
                <w:szCs w:val="20"/>
              </w:rPr>
            </w:pPr>
          </w:p>
        </w:tc>
      </w:tr>
    </w:tbl>
    <w:p w14:paraId="3F72256B" w14:textId="77777777" w:rsidR="006C43B2" w:rsidRDefault="006C43B2" w:rsidP="00803195">
      <w:pPr>
        <w:spacing w:before="120" w:after="120" w:line="240" w:lineRule="auto"/>
        <w:rPr>
          <w:rFonts w:cstheme="minorHAnsi"/>
          <w:b/>
          <w:bCs/>
          <w:sz w:val="20"/>
          <w:szCs w:val="20"/>
        </w:rPr>
      </w:pPr>
      <w:bookmarkStart w:id="670" w:name="_Toc137218363"/>
      <w:bookmarkStart w:id="671" w:name="_Toc158135925"/>
    </w:p>
    <w:p w14:paraId="2A31F993" w14:textId="5B0FA3DD" w:rsidR="00CB0B51" w:rsidRPr="00AD3B52" w:rsidRDefault="00CB0B51" w:rsidP="00AD3B52">
      <w:pPr>
        <w:rPr>
          <w:b/>
          <w:bCs/>
        </w:rPr>
      </w:pPr>
      <w:r w:rsidRPr="00AD3B52">
        <w:rPr>
          <w:b/>
          <w:bCs/>
        </w:rPr>
        <w:t>SA-9(2) Identification of Functions, Ports, Protocols, and Services</w:t>
      </w:r>
      <w:bookmarkEnd w:id="670"/>
      <w:bookmarkEnd w:id="671"/>
    </w:p>
    <w:p w14:paraId="5A404BE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Require providers of the following external system services to identify the functions, ports, protocols, and other services required for the use of such services: [Assignment: organization-defined external system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E50F4A4" w14:textId="77777777" w:rsidTr="00D04FAF">
        <w:tc>
          <w:tcPr>
            <w:tcW w:w="0" w:type="auto"/>
            <w:shd w:val="clear" w:color="auto" w:fill="CCECFC"/>
          </w:tcPr>
          <w:p w14:paraId="6FACAC0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SA-9(2) Control Summary Information</w:t>
            </w:r>
          </w:p>
        </w:tc>
      </w:tr>
      <w:tr w:rsidR="00CB0B51" w:rsidRPr="00CB0B51" w14:paraId="559C7043" w14:textId="77777777" w:rsidTr="00D04FAF">
        <w:tc>
          <w:tcPr>
            <w:tcW w:w="0" w:type="auto"/>
            <w:shd w:val="clear" w:color="auto" w:fill="FFFFFF"/>
          </w:tcPr>
          <w:p w14:paraId="12C61EE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2808F31" w14:textId="77777777" w:rsidTr="00D04FAF">
        <w:tc>
          <w:tcPr>
            <w:tcW w:w="0" w:type="auto"/>
            <w:shd w:val="clear" w:color="auto" w:fill="FFFFFF"/>
          </w:tcPr>
          <w:p w14:paraId="6D8BAD3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SA-9(2):</w:t>
            </w:r>
          </w:p>
        </w:tc>
      </w:tr>
      <w:tr w:rsidR="00CB0B51" w:rsidRPr="00CB0B51" w14:paraId="770B95FA" w14:textId="77777777" w:rsidTr="00D04FAF">
        <w:tc>
          <w:tcPr>
            <w:tcW w:w="0" w:type="auto"/>
            <w:shd w:val="clear" w:color="auto" w:fill="FFFFFF"/>
          </w:tcPr>
          <w:p w14:paraId="3902027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C91237F" w14:textId="0643B31C" w:rsidR="00CB0B51" w:rsidRPr="00CB0B51" w:rsidRDefault="00000000" w:rsidP="00BD2DAA">
            <w:pPr>
              <w:spacing w:before="120" w:after="120" w:line="240" w:lineRule="auto"/>
              <w:rPr>
                <w:rFonts w:cstheme="minorHAnsi"/>
                <w:sz w:val="20"/>
                <w:szCs w:val="20"/>
              </w:rPr>
            </w:pPr>
            <w:sdt>
              <w:sdtPr>
                <w:rPr>
                  <w:rFonts w:cstheme="minorHAnsi"/>
                  <w:sz w:val="20"/>
                  <w:szCs w:val="20"/>
                </w:rPr>
                <w:id w:val="69520078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D2DAA">
              <w:rPr>
                <w:rFonts w:cstheme="minorHAnsi"/>
                <w:sz w:val="20"/>
                <w:szCs w:val="20"/>
              </w:rPr>
              <w:t xml:space="preserve"> </w:t>
            </w:r>
            <w:sdt>
              <w:sdtPr>
                <w:rPr>
                  <w:rFonts w:cstheme="minorHAnsi"/>
                  <w:sz w:val="20"/>
                  <w:szCs w:val="20"/>
                </w:rPr>
                <w:id w:val="122690156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D2DAA">
              <w:rPr>
                <w:rFonts w:cstheme="minorHAnsi"/>
                <w:sz w:val="20"/>
                <w:szCs w:val="20"/>
              </w:rPr>
              <w:t xml:space="preserve"> </w:t>
            </w:r>
            <w:sdt>
              <w:sdtPr>
                <w:rPr>
                  <w:rFonts w:cstheme="minorHAnsi"/>
                  <w:sz w:val="20"/>
                  <w:szCs w:val="20"/>
                </w:rPr>
                <w:id w:val="183883234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D2DAA">
              <w:rPr>
                <w:rFonts w:cstheme="minorHAnsi"/>
                <w:sz w:val="20"/>
                <w:szCs w:val="20"/>
              </w:rPr>
              <w:t xml:space="preserve"> </w:t>
            </w:r>
            <w:sdt>
              <w:sdtPr>
                <w:rPr>
                  <w:rFonts w:cstheme="minorHAnsi"/>
                  <w:sz w:val="20"/>
                  <w:szCs w:val="20"/>
                </w:rPr>
                <w:id w:val="373145455"/>
                <w14:checkbox>
                  <w14:checked w14:val="0"/>
                  <w14:checkedState w14:val="2612" w14:font="MS Gothic"/>
                  <w14:uncheckedState w14:val="2610" w14:font="MS Gothic"/>
                </w14:checkbox>
              </w:sdtPr>
              <w:sdtContent>
                <w:r w:rsidR="00BD2DAA">
                  <w:rPr>
                    <w:rFonts w:ascii="MS Gothic" w:eastAsia="MS Gothic" w:hAnsi="MS Gothic" w:cstheme="minorHAnsi" w:hint="eastAsia"/>
                    <w:sz w:val="20"/>
                    <w:szCs w:val="20"/>
                  </w:rPr>
                  <w:t>☐</w:t>
                </w:r>
              </w:sdtContent>
            </w:sdt>
            <w:r w:rsidR="00CB0B51" w:rsidRPr="00CB0B51">
              <w:rPr>
                <w:rFonts w:cstheme="minorHAnsi"/>
                <w:sz w:val="20"/>
                <w:szCs w:val="20"/>
              </w:rPr>
              <w:t xml:space="preserve"> Alternative implementation</w:t>
            </w:r>
            <w:r w:rsidR="00BD2DAA">
              <w:rPr>
                <w:rFonts w:cstheme="minorHAnsi"/>
                <w:sz w:val="20"/>
                <w:szCs w:val="20"/>
              </w:rPr>
              <w:t xml:space="preserve"> </w:t>
            </w:r>
            <w:sdt>
              <w:sdtPr>
                <w:rPr>
                  <w:rFonts w:cstheme="minorHAnsi"/>
                  <w:sz w:val="20"/>
                  <w:szCs w:val="20"/>
                </w:rPr>
                <w:id w:val="110101211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A260BD4" w14:textId="77777777" w:rsidTr="00D04FAF">
        <w:tc>
          <w:tcPr>
            <w:tcW w:w="0" w:type="auto"/>
            <w:shd w:val="clear" w:color="auto" w:fill="FFFFFF"/>
          </w:tcPr>
          <w:p w14:paraId="128585A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939264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4039073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07DC9B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7932554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4AFF7C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299358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DC14AA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1333481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0697E7A" w14:textId="5B5A062A" w:rsidR="00CB0B51" w:rsidRPr="00CB0B51" w:rsidRDefault="00165D16" w:rsidP="00165D16">
            <w:pPr>
              <w:spacing w:before="120" w:after="120" w:line="240" w:lineRule="auto"/>
              <w:rPr>
                <w:rFonts w:cstheme="minorHAnsi"/>
                <w:sz w:val="20"/>
                <w:szCs w:val="20"/>
              </w:rPr>
            </w:pPr>
            <w:sdt>
              <w:sdtPr>
                <w:rPr>
                  <w:rFonts w:cstheme="minorHAnsi"/>
                  <w:sz w:val="20"/>
                  <w:szCs w:val="20"/>
                </w:rPr>
                <w:id w:val="-16310888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C4156CF" w14:textId="77777777" w:rsidTr="00D04FAF">
        <w:tc>
          <w:tcPr>
            <w:tcW w:w="0" w:type="auto"/>
            <w:shd w:val="clear" w:color="auto" w:fill="CCECFC"/>
          </w:tcPr>
          <w:p w14:paraId="6884DDE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SA-9(2) What is the solution and how is it implemented?</w:t>
            </w:r>
          </w:p>
        </w:tc>
      </w:tr>
      <w:tr w:rsidR="00CB0B51" w:rsidRPr="00CB0B51" w14:paraId="42953DCC" w14:textId="77777777" w:rsidTr="00D04FAF">
        <w:tc>
          <w:tcPr>
            <w:tcW w:w="0" w:type="auto"/>
            <w:shd w:val="clear" w:color="auto" w:fill="FFFFFF"/>
          </w:tcPr>
          <w:p w14:paraId="01AC1B05" w14:textId="77777777" w:rsidR="00CB0B51" w:rsidRPr="00CB0B51" w:rsidRDefault="00CB0B51" w:rsidP="00803195">
            <w:pPr>
              <w:spacing w:before="120" w:after="120" w:line="240" w:lineRule="auto"/>
              <w:rPr>
                <w:rFonts w:cstheme="minorHAnsi"/>
                <w:sz w:val="20"/>
                <w:szCs w:val="20"/>
              </w:rPr>
            </w:pPr>
          </w:p>
        </w:tc>
      </w:tr>
    </w:tbl>
    <w:p w14:paraId="6E955745" w14:textId="77777777" w:rsidR="006C43B2" w:rsidRDefault="006C43B2" w:rsidP="00803195">
      <w:pPr>
        <w:spacing w:before="120" w:after="120" w:line="240" w:lineRule="auto"/>
        <w:rPr>
          <w:rFonts w:cstheme="minorHAnsi"/>
          <w:b/>
          <w:bCs/>
          <w:sz w:val="20"/>
          <w:szCs w:val="20"/>
        </w:rPr>
      </w:pPr>
      <w:bookmarkStart w:id="672" w:name="_Toc137218364"/>
      <w:bookmarkStart w:id="673" w:name="_Toc158135926"/>
    </w:p>
    <w:p w14:paraId="727090AD" w14:textId="051D3057" w:rsidR="00CB0B51" w:rsidRPr="00AD3B52" w:rsidRDefault="00CB0B51" w:rsidP="00AD3B52">
      <w:pPr>
        <w:rPr>
          <w:b/>
          <w:bCs/>
        </w:rPr>
      </w:pPr>
      <w:r w:rsidRPr="00AD3B52">
        <w:rPr>
          <w:b/>
          <w:bCs/>
        </w:rPr>
        <w:t>SA-9(5) Processing, Storage, and Service Location</w:t>
      </w:r>
      <w:bookmarkEnd w:id="672"/>
      <w:r w:rsidRPr="00AD3B52">
        <w:rPr>
          <w:b/>
          <w:bCs/>
        </w:rPr>
        <w:t xml:space="preserve"> </w:t>
      </w:r>
      <w:bookmarkEnd w:id="673"/>
    </w:p>
    <w:p w14:paraId="636B3E5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Restrict the location of [Selection (one or more): information processing; information or data; system services] to [Assignment: organization-defined locations] based on [Assignment: organization-defined requirements or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17A1D39" w14:textId="77777777" w:rsidTr="00D04FAF">
        <w:tc>
          <w:tcPr>
            <w:tcW w:w="0" w:type="auto"/>
            <w:shd w:val="clear" w:color="auto" w:fill="CCECFC"/>
          </w:tcPr>
          <w:p w14:paraId="2442CB3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SA-9(5) Control Summary Information</w:t>
            </w:r>
          </w:p>
        </w:tc>
      </w:tr>
      <w:tr w:rsidR="00CB0B51" w:rsidRPr="00CB0B51" w14:paraId="413FAE96" w14:textId="77777777" w:rsidTr="00D04FAF">
        <w:tc>
          <w:tcPr>
            <w:tcW w:w="0" w:type="auto"/>
            <w:shd w:val="clear" w:color="auto" w:fill="FFFFFF"/>
          </w:tcPr>
          <w:p w14:paraId="34BFE84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3085124" w14:textId="77777777" w:rsidTr="00D04FAF">
        <w:tc>
          <w:tcPr>
            <w:tcW w:w="0" w:type="auto"/>
            <w:shd w:val="clear" w:color="auto" w:fill="FFFFFF"/>
          </w:tcPr>
          <w:p w14:paraId="4319777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Parameter SA-9(5)-1:</w:t>
            </w:r>
          </w:p>
        </w:tc>
      </w:tr>
      <w:tr w:rsidR="00CB0B51" w:rsidRPr="00CB0B51" w14:paraId="5AAF6429" w14:textId="77777777" w:rsidTr="00D04FAF">
        <w:tc>
          <w:tcPr>
            <w:tcW w:w="0" w:type="auto"/>
            <w:shd w:val="clear" w:color="auto" w:fill="FFFFFF"/>
          </w:tcPr>
          <w:p w14:paraId="311DAE2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SA-9(5)-2:</w:t>
            </w:r>
          </w:p>
        </w:tc>
      </w:tr>
      <w:tr w:rsidR="00CB0B51" w:rsidRPr="00CB0B51" w14:paraId="13B39547" w14:textId="77777777" w:rsidTr="00D04FAF">
        <w:tc>
          <w:tcPr>
            <w:tcW w:w="0" w:type="auto"/>
            <w:shd w:val="clear" w:color="auto" w:fill="FFFFFF"/>
          </w:tcPr>
          <w:p w14:paraId="15A2701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SA-9(5)-3:</w:t>
            </w:r>
          </w:p>
        </w:tc>
      </w:tr>
      <w:tr w:rsidR="00CB0B51" w:rsidRPr="00CB0B51" w14:paraId="548E2D5A" w14:textId="77777777" w:rsidTr="00D04FAF">
        <w:tc>
          <w:tcPr>
            <w:tcW w:w="0" w:type="auto"/>
            <w:shd w:val="clear" w:color="auto" w:fill="FFFFFF"/>
          </w:tcPr>
          <w:p w14:paraId="6B72739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1C9C4C3" w14:textId="06FC5337" w:rsidR="00CB0B51" w:rsidRPr="00CB0B51" w:rsidRDefault="00000000" w:rsidP="00BD2DAA">
            <w:pPr>
              <w:spacing w:before="120" w:after="120" w:line="240" w:lineRule="auto"/>
              <w:rPr>
                <w:rFonts w:cstheme="minorHAnsi"/>
                <w:sz w:val="20"/>
                <w:szCs w:val="20"/>
              </w:rPr>
            </w:pPr>
            <w:sdt>
              <w:sdtPr>
                <w:rPr>
                  <w:rFonts w:cstheme="minorHAnsi"/>
                  <w:sz w:val="20"/>
                  <w:szCs w:val="20"/>
                </w:rPr>
                <w:id w:val="195472710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D2DAA">
              <w:rPr>
                <w:rFonts w:cstheme="minorHAnsi"/>
                <w:sz w:val="20"/>
                <w:szCs w:val="20"/>
              </w:rPr>
              <w:t xml:space="preserve"> </w:t>
            </w:r>
            <w:sdt>
              <w:sdtPr>
                <w:rPr>
                  <w:rFonts w:cstheme="minorHAnsi"/>
                  <w:sz w:val="20"/>
                  <w:szCs w:val="20"/>
                </w:rPr>
                <w:id w:val="59077203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D2DAA">
              <w:rPr>
                <w:rFonts w:cstheme="minorHAnsi"/>
                <w:sz w:val="20"/>
                <w:szCs w:val="20"/>
              </w:rPr>
              <w:t xml:space="preserve"> </w:t>
            </w:r>
            <w:sdt>
              <w:sdtPr>
                <w:rPr>
                  <w:rFonts w:cstheme="minorHAnsi"/>
                  <w:sz w:val="20"/>
                  <w:szCs w:val="20"/>
                </w:rPr>
                <w:id w:val="125284818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D2DAA">
              <w:rPr>
                <w:rFonts w:cstheme="minorHAnsi"/>
                <w:sz w:val="20"/>
                <w:szCs w:val="20"/>
              </w:rPr>
              <w:t xml:space="preserve"> </w:t>
            </w:r>
            <w:sdt>
              <w:sdtPr>
                <w:rPr>
                  <w:rFonts w:cstheme="minorHAnsi"/>
                  <w:sz w:val="20"/>
                  <w:szCs w:val="20"/>
                </w:rPr>
                <w:id w:val="25530070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D2DAA">
              <w:rPr>
                <w:rFonts w:cstheme="minorHAnsi"/>
                <w:sz w:val="20"/>
                <w:szCs w:val="20"/>
              </w:rPr>
              <w:t xml:space="preserve"> </w:t>
            </w:r>
            <w:sdt>
              <w:sdtPr>
                <w:rPr>
                  <w:rFonts w:cstheme="minorHAnsi"/>
                  <w:sz w:val="20"/>
                  <w:szCs w:val="20"/>
                </w:rPr>
                <w:id w:val="52499375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E68EF1A" w14:textId="77777777" w:rsidTr="00D04FAF">
        <w:tc>
          <w:tcPr>
            <w:tcW w:w="0" w:type="auto"/>
            <w:shd w:val="clear" w:color="auto" w:fill="FFFFFF"/>
          </w:tcPr>
          <w:p w14:paraId="6D6EBE9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ADC8BF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5369008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9F31B5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008204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E6C957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632770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6AE232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409769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964E318" w14:textId="2186BEB2" w:rsidR="00CB0B51" w:rsidRPr="00CB0B51" w:rsidRDefault="00165D16" w:rsidP="00165D16">
            <w:pPr>
              <w:spacing w:before="120" w:after="120" w:line="240" w:lineRule="auto"/>
              <w:rPr>
                <w:rFonts w:cstheme="minorHAnsi"/>
                <w:sz w:val="20"/>
                <w:szCs w:val="20"/>
              </w:rPr>
            </w:pPr>
            <w:sdt>
              <w:sdtPr>
                <w:rPr>
                  <w:rFonts w:cstheme="minorHAnsi"/>
                  <w:sz w:val="20"/>
                  <w:szCs w:val="20"/>
                </w:rPr>
                <w:id w:val="9272343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D9DB279" w14:textId="77777777" w:rsidTr="00D04FAF">
        <w:tc>
          <w:tcPr>
            <w:tcW w:w="0" w:type="auto"/>
            <w:shd w:val="clear" w:color="auto" w:fill="CCECFC"/>
          </w:tcPr>
          <w:p w14:paraId="57AE1D0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SA-9(5) What is the solution and how is it implemented?</w:t>
            </w:r>
          </w:p>
        </w:tc>
      </w:tr>
      <w:tr w:rsidR="00CB0B51" w:rsidRPr="00CB0B51" w14:paraId="3A08F35C" w14:textId="77777777" w:rsidTr="00D04FAF">
        <w:tc>
          <w:tcPr>
            <w:tcW w:w="0" w:type="auto"/>
            <w:shd w:val="clear" w:color="auto" w:fill="FFFFFF"/>
          </w:tcPr>
          <w:p w14:paraId="35D4A69F" w14:textId="77777777" w:rsidR="00CB0B51" w:rsidRPr="00CB0B51" w:rsidRDefault="00CB0B51" w:rsidP="00803195">
            <w:pPr>
              <w:spacing w:before="120" w:after="120" w:line="240" w:lineRule="auto"/>
              <w:rPr>
                <w:rFonts w:cstheme="minorHAnsi"/>
                <w:sz w:val="20"/>
                <w:szCs w:val="20"/>
              </w:rPr>
            </w:pPr>
          </w:p>
        </w:tc>
      </w:tr>
    </w:tbl>
    <w:p w14:paraId="7978EDEC" w14:textId="77777777" w:rsidR="006C43B2" w:rsidRPr="00AD3B52" w:rsidRDefault="006C43B2" w:rsidP="00AD3B52">
      <w:pPr>
        <w:rPr>
          <w:b/>
        </w:rPr>
      </w:pPr>
      <w:bookmarkStart w:id="674" w:name="_Toc137218365"/>
      <w:bookmarkStart w:id="675" w:name="_Toc158135927"/>
    </w:p>
    <w:p w14:paraId="046CE2D9" w14:textId="79C8496A" w:rsidR="00CB0B51" w:rsidRPr="00AD3B52" w:rsidRDefault="00CB0B51" w:rsidP="00AD3B52">
      <w:pPr>
        <w:rPr>
          <w:b/>
        </w:rPr>
      </w:pPr>
      <w:r w:rsidRPr="00AD3B52">
        <w:rPr>
          <w:b/>
        </w:rPr>
        <w:t>SA-10 Developer Configuration Management</w:t>
      </w:r>
      <w:bookmarkEnd w:id="674"/>
      <w:bookmarkEnd w:id="675"/>
    </w:p>
    <w:p w14:paraId="60474AD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Require the developer of the system, system component, or system service to:</w:t>
      </w:r>
    </w:p>
    <w:p w14:paraId="2A0DFF4E" w14:textId="77777777" w:rsidR="00CB0B51" w:rsidRPr="00CB0B51" w:rsidRDefault="00CB0B51" w:rsidP="006C43B2">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Perform configuration management during system, component, or service [Selection (one or more): design; development; implementation; operation; disposal</w:t>
      </w:r>
      <w:proofErr w:type="gramStart"/>
      <w:r w:rsidRPr="00CB0B51">
        <w:rPr>
          <w:rFonts w:cstheme="minorHAnsi"/>
          <w:sz w:val="20"/>
          <w:szCs w:val="20"/>
        </w:rPr>
        <w:t>];</w:t>
      </w:r>
      <w:proofErr w:type="gramEnd"/>
    </w:p>
    <w:p w14:paraId="760822D5" w14:textId="77777777" w:rsidR="00CB0B51" w:rsidRPr="00CB0B51" w:rsidRDefault="00CB0B51" w:rsidP="006C43B2">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Document, manage, and control the integrity of changes to [Assignment: organization-defined configuration items under configuration management</w:t>
      </w:r>
      <w:proofErr w:type="gramStart"/>
      <w:r w:rsidRPr="00CB0B51">
        <w:rPr>
          <w:rFonts w:cstheme="minorHAnsi"/>
          <w:sz w:val="20"/>
          <w:szCs w:val="20"/>
        </w:rPr>
        <w:t>];</w:t>
      </w:r>
      <w:proofErr w:type="gramEnd"/>
    </w:p>
    <w:p w14:paraId="312D3ADE" w14:textId="77777777" w:rsidR="00CB0B51" w:rsidRPr="00CB0B51" w:rsidRDefault="00CB0B51" w:rsidP="006C43B2">
      <w:pPr>
        <w:spacing w:before="120" w:after="120" w:line="240" w:lineRule="auto"/>
        <w:ind w:left="630" w:hanging="270"/>
        <w:rPr>
          <w:rFonts w:cstheme="minorHAnsi"/>
          <w:sz w:val="20"/>
          <w:szCs w:val="20"/>
        </w:rPr>
      </w:pPr>
      <w:r w:rsidRPr="00CB0B51">
        <w:rPr>
          <w:rFonts w:cstheme="minorHAnsi"/>
          <w:sz w:val="20"/>
          <w:szCs w:val="20"/>
        </w:rPr>
        <w:t>c.</w:t>
      </w:r>
      <w:r w:rsidRPr="00CB0B51">
        <w:rPr>
          <w:rFonts w:cstheme="minorHAnsi"/>
          <w:sz w:val="20"/>
          <w:szCs w:val="20"/>
        </w:rPr>
        <w:tab/>
        <w:t xml:space="preserve">Implement only organization-approved changes to the system, component, or </w:t>
      </w:r>
      <w:proofErr w:type="gramStart"/>
      <w:r w:rsidRPr="00CB0B51">
        <w:rPr>
          <w:rFonts w:cstheme="minorHAnsi"/>
          <w:sz w:val="20"/>
          <w:szCs w:val="20"/>
        </w:rPr>
        <w:t>service;</w:t>
      </w:r>
      <w:proofErr w:type="gramEnd"/>
    </w:p>
    <w:p w14:paraId="2F38294C" w14:textId="77777777" w:rsidR="00CB0B51" w:rsidRPr="00CB0B51" w:rsidRDefault="00CB0B51" w:rsidP="006C43B2">
      <w:pPr>
        <w:spacing w:before="120" w:after="120" w:line="240" w:lineRule="auto"/>
        <w:ind w:left="630" w:hanging="270"/>
        <w:rPr>
          <w:rFonts w:cstheme="minorHAnsi"/>
          <w:sz w:val="20"/>
          <w:szCs w:val="20"/>
        </w:rPr>
      </w:pPr>
      <w:r w:rsidRPr="00CB0B51">
        <w:rPr>
          <w:rFonts w:cstheme="minorHAnsi"/>
          <w:sz w:val="20"/>
          <w:szCs w:val="20"/>
        </w:rPr>
        <w:t>d.</w:t>
      </w:r>
      <w:r w:rsidRPr="00CB0B51">
        <w:rPr>
          <w:rFonts w:cstheme="minorHAnsi"/>
          <w:sz w:val="20"/>
          <w:szCs w:val="20"/>
        </w:rPr>
        <w:tab/>
        <w:t>Document approved changes to the system, component, or service and the potential security and privacy impacts of such changes; and</w:t>
      </w:r>
    </w:p>
    <w:p w14:paraId="18950980" w14:textId="77777777" w:rsidR="00CB0B51" w:rsidRPr="00CB0B51" w:rsidRDefault="00CB0B51" w:rsidP="006C43B2">
      <w:pPr>
        <w:spacing w:before="120" w:after="120" w:line="240" w:lineRule="auto"/>
        <w:ind w:left="630" w:hanging="270"/>
        <w:rPr>
          <w:rFonts w:cstheme="minorHAnsi"/>
          <w:sz w:val="20"/>
          <w:szCs w:val="20"/>
        </w:rPr>
      </w:pPr>
      <w:r w:rsidRPr="00CB0B51">
        <w:rPr>
          <w:rFonts w:cstheme="minorHAnsi"/>
          <w:sz w:val="20"/>
          <w:szCs w:val="20"/>
        </w:rPr>
        <w:t>e.</w:t>
      </w:r>
      <w:r w:rsidRPr="00CB0B51">
        <w:rPr>
          <w:rFonts w:cstheme="minorHAnsi"/>
          <w:sz w:val="20"/>
          <w:szCs w:val="20"/>
        </w:rPr>
        <w:tab/>
        <w:t>Track security flaws and flaw resolution within the system, component, or service and report findings to [Assignment: organization-defined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E90C294" w14:textId="77777777" w:rsidTr="00D04FAF">
        <w:tc>
          <w:tcPr>
            <w:tcW w:w="0" w:type="auto"/>
            <w:shd w:val="clear" w:color="auto" w:fill="CCECFC"/>
          </w:tcPr>
          <w:p w14:paraId="289A328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SA-10 Control Summary Information</w:t>
            </w:r>
          </w:p>
        </w:tc>
      </w:tr>
      <w:tr w:rsidR="00CB0B51" w:rsidRPr="00CB0B51" w14:paraId="63998DB5" w14:textId="77777777" w:rsidTr="00D04FAF">
        <w:tc>
          <w:tcPr>
            <w:tcW w:w="0" w:type="auto"/>
            <w:shd w:val="clear" w:color="auto" w:fill="FFFFFF"/>
          </w:tcPr>
          <w:p w14:paraId="52856C5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E21E20B" w14:textId="77777777" w:rsidTr="00D04FAF">
        <w:tc>
          <w:tcPr>
            <w:tcW w:w="0" w:type="auto"/>
            <w:shd w:val="clear" w:color="auto" w:fill="FFFFFF"/>
          </w:tcPr>
          <w:p w14:paraId="14DE45A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SA-10(a):</w:t>
            </w:r>
          </w:p>
        </w:tc>
      </w:tr>
      <w:tr w:rsidR="00CB0B51" w:rsidRPr="00CB0B51" w14:paraId="6F0A8C12" w14:textId="77777777" w:rsidTr="00D04FAF">
        <w:tc>
          <w:tcPr>
            <w:tcW w:w="0" w:type="auto"/>
            <w:shd w:val="clear" w:color="auto" w:fill="FFFFFF"/>
          </w:tcPr>
          <w:p w14:paraId="64E98E7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SA-10(b):</w:t>
            </w:r>
          </w:p>
        </w:tc>
      </w:tr>
      <w:tr w:rsidR="00CB0B51" w:rsidRPr="00CB0B51" w14:paraId="2CFECE09" w14:textId="77777777" w:rsidTr="00D04FAF">
        <w:tc>
          <w:tcPr>
            <w:tcW w:w="0" w:type="auto"/>
            <w:shd w:val="clear" w:color="auto" w:fill="FFFFFF"/>
          </w:tcPr>
          <w:p w14:paraId="02AC748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SA-10(e):</w:t>
            </w:r>
          </w:p>
        </w:tc>
      </w:tr>
      <w:tr w:rsidR="00CB0B51" w:rsidRPr="00CB0B51" w14:paraId="25BE95E1" w14:textId="77777777" w:rsidTr="00D04FAF">
        <w:tc>
          <w:tcPr>
            <w:tcW w:w="0" w:type="auto"/>
            <w:shd w:val="clear" w:color="auto" w:fill="FFFFFF"/>
          </w:tcPr>
          <w:p w14:paraId="4633003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DAD2057" w14:textId="309702A2" w:rsidR="00CB0B51" w:rsidRPr="00CB0B51" w:rsidRDefault="00000000" w:rsidP="00BD2DAA">
            <w:pPr>
              <w:spacing w:before="120" w:after="120" w:line="240" w:lineRule="auto"/>
              <w:rPr>
                <w:rFonts w:cstheme="minorHAnsi"/>
                <w:sz w:val="20"/>
                <w:szCs w:val="20"/>
              </w:rPr>
            </w:pPr>
            <w:sdt>
              <w:sdtPr>
                <w:rPr>
                  <w:rFonts w:cstheme="minorHAnsi"/>
                  <w:sz w:val="20"/>
                  <w:szCs w:val="20"/>
                </w:rPr>
                <w:id w:val="97314917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D2DAA">
              <w:rPr>
                <w:rFonts w:cstheme="minorHAnsi"/>
                <w:sz w:val="20"/>
                <w:szCs w:val="20"/>
              </w:rPr>
              <w:t xml:space="preserve"> </w:t>
            </w:r>
            <w:sdt>
              <w:sdtPr>
                <w:rPr>
                  <w:rFonts w:cstheme="minorHAnsi"/>
                  <w:sz w:val="20"/>
                  <w:szCs w:val="20"/>
                </w:rPr>
                <w:id w:val="77556099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D2DAA">
              <w:rPr>
                <w:rFonts w:cstheme="minorHAnsi"/>
                <w:sz w:val="20"/>
                <w:szCs w:val="20"/>
              </w:rPr>
              <w:t xml:space="preserve"> </w:t>
            </w:r>
            <w:sdt>
              <w:sdtPr>
                <w:rPr>
                  <w:rFonts w:cstheme="minorHAnsi"/>
                  <w:sz w:val="20"/>
                  <w:szCs w:val="20"/>
                </w:rPr>
                <w:id w:val="1138103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D2DAA">
              <w:rPr>
                <w:rFonts w:cstheme="minorHAnsi"/>
                <w:sz w:val="20"/>
                <w:szCs w:val="20"/>
              </w:rPr>
              <w:t xml:space="preserve"> </w:t>
            </w:r>
            <w:sdt>
              <w:sdtPr>
                <w:rPr>
                  <w:rFonts w:cstheme="minorHAnsi"/>
                  <w:sz w:val="20"/>
                  <w:szCs w:val="20"/>
                </w:rPr>
                <w:id w:val="13306836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D2DAA">
              <w:rPr>
                <w:rFonts w:cstheme="minorHAnsi"/>
                <w:sz w:val="20"/>
                <w:szCs w:val="20"/>
              </w:rPr>
              <w:t xml:space="preserve"> </w:t>
            </w:r>
            <w:sdt>
              <w:sdtPr>
                <w:rPr>
                  <w:rFonts w:cstheme="minorHAnsi"/>
                  <w:sz w:val="20"/>
                  <w:szCs w:val="20"/>
                </w:rPr>
                <w:id w:val="45757899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5299616" w14:textId="77777777" w:rsidTr="00D04FAF">
        <w:tc>
          <w:tcPr>
            <w:tcW w:w="0" w:type="auto"/>
            <w:shd w:val="clear" w:color="auto" w:fill="FFFFFF"/>
          </w:tcPr>
          <w:p w14:paraId="1B889E5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3BC7F3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2390227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169FB4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78745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9DAEFB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1788840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F2B66E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724199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EBA1E50" w14:textId="0F164A9D" w:rsidR="00CB0B51" w:rsidRPr="00CB0B51" w:rsidRDefault="00165D16" w:rsidP="00165D16">
            <w:pPr>
              <w:spacing w:before="120" w:after="120" w:line="240" w:lineRule="auto"/>
              <w:rPr>
                <w:rFonts w:cstheme="minorHAnsi"/>
                <w:sz w:val="20"/>
                <w:szCs w:val="20"/>
              </w:rPr>
            </w:pPr>
            <w:sdt>
              <w:sdtPr>
                <w:rPr>
                  <w:rFonts w:cstheme="minorHAnsi"/>
                  <w:sz w:val="20"/>
                  <w:szCs w:val="20"/>
                </w:rPr>
                <w:id w:val="13144575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58D1B14" w14:textId="77777777" w:rsidTr="00D04FAF">
        <w:tc>
          <w:tcPr>
            <w:tcW w:w="0" w:type="auto"/>
            <w:shd w:val="clear" w:color="auto" w:fill="CCECFC"/>
          </w:tcPr>
          <w:p w14:paraId="64EF25E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SA-10 What is the solution and how is it implemented?</w:t>
            </w:r>
          </w:p>
        </w:tc>
      </w:tr>
      <w:tr w:rsidR="00CB0B51" w:rsidRPr="00CB0B51" w14:paraId="38D01953" w14:textId="77777777" w:rsidTr="00D04FAF">
        <w:tc>
          <w:tcPr>
            <w:tcW w:w="0" w:type="auto"/>
            <w:shd w:val="clear" w:color="auto" w:fill="FFFFFF"/>
          </w:tcPr>
          <w:p w14:paraId="5154AF26" w14:textId="25EEEE3F" w:rsidR="00CB0B51" w:rsidRPr="00CB0B51" w:rsidRDefault="00CB0B51" w:rsidP="00803195">
            <w:pPr>
              <w:spacing w:before="120" w:after="120" w:line="240" w:lineRule="auto"/>
              <w:rPr>
                <w:rFonts w:cstheme="minorHAnsi"/>
                <w:sz w:val="20"/>
                <w:szCs w:val="20"/>
              </w:rPr>
            </w:pPr>
          </w:p>
        </w:tc>
      </w:tr>
    </w:tbl>
    <w:p w14:paraId="6FB44F83" w14:textId="77777777" w:rsidR="006C43B2" w:rsidRDefault="006C43B2" w:rsidP="00803195">
      <w:pPr>
        <w:spacing w:before="120" w:after="120" w:line="240" w:lineRule="auto"/>
        <w:rPr>
          <w:rFonts w:cstheme="minorHAnsi"/>
          <w:bCs/>
          <w:iCs/>
          <w:sz w:val="20"/>
          <w:szCs w:val="20"/>
        </w:rPr>
      </w:pPr>
      <w:bookmarkStart w:id="676" w:name="_Toc137218366"/>
      <w:bookmarkStart w:id="677" w:name="_Toc158135928"/>
    </w:p>
    <w:p w14:paraId="725D6144" w14:textId="590561C2" w:rsidR="00CB0B51" w:rsidRPr="00AD3B52" w:rsidRDefault="00CB0B51" w:rsidP="00AD3B52">
      <w:pPr>
        <w:rPr>
          <w:b/>
          <w:bCs/>
        </w:rPr>
      </w:pPr>
      <w:r w:rsidRPr="00AD3B52">
        <w:rPr>
          <w:b/>
          <w:bCs/>
        </w:rPr>
        <w:t>SA-11 Developer Testing and Evaluation</w:t>
      </w:r>
      <w:bookmarkEnd w:id="676"/>
      <w:bookmarkEnd w:id="677"/>
    </w:p>
    <w:p w14:paraId="03696C7C" w14:textId="77777777" w:rsidR="00CB0B51" w:rsidRPr="00CB0B51" w:rsidRDefault="00CB0B51" w:rsidP="00803195">
      <w:pPr>
        <w:spacing w:before="120" w:after="120" w:line="240" w:lineRule="auto"/>
        <w:rPr>
          <w:rFonts w:cstheme="minorHAnsi"/>
          <w:sz w:val="20"/>
          <w:szCs w:val="20"/>
        </w:rPr>
      </w:pPr>
      <w:bookmarkStart w:id="678" w:name="_Hlk137740699"/>
      <w:r w:rsidRPr="00CB0B51">
        <w:rPr>
          <w:rFonts w:cstheme="minorHAnsi"/>
          <w:sz w:val="20"/>
          <w:szCs w:val="20"/>
        </w:rPr>
        <w:t>Require the developer of the system, system component, or system service, at all post-design stages of the system development life cycle, to:</w:t>
      </w:r>
    </w:p>
    <w:p w14:paraId="7E739168" w14:textId="77777777" w:rsidR="00CB0B51" w:rsidRPr="00CB0B51" w:rsidRDefault="00CB0B51" w:rsidP="006C43B2">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Develop and implement a plan for ongoing security and privacy </w:t>
      </w:r>
      <w:proofErr w:type="gramStart"/>
      <w:r w:rsidRPr="00CB0B51">
        <w:rPr>
          <w:rFonts w:cstheme="minorHAnsi"/>
          <w:sz w:val="20"/>
          <w:szCs w:val="20"/>
        </w:rPr>
        <w:t>assessments;</w:t>
      </w:r>
      <w:proofErr w:type="gramEnd"/>
    </w:p>
    <w:p w14:paraId="329E441C" w14:textId="77777777" w:rsidR="00CB0B51" w:rsidRPr="00CB0B51" w:rsidRDefault="00CB0B51" w:rsidP="006C43B2">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Perform [Selection (one-or-more): unit; integration; system; regression] testing/evaluation [Assignment: organization-defined frequency] at [Assignment: organization-defined depth and coverage</w:t>
      </w:r>
      <w:proofErr w:type="gramStart"/>
      <w:r w:rsidRPr="00CB0B51">
        <w:rPr>
          <w:rFonts w:cstheme="minorHAnsi"/>
          <w:sz w:val="20"/>
          <w:szCs w:val="20"/>
        </w:rPr>
        <w:t>];</w:t>
      </w:r>
      <w:proofErr w:type="gramEnd"/>
    </w:p>
    <w:p w14:paraId="7CA7AD6D" w14:textId="77777777" w:rsidR="00CB0B51" w:rsidRPr="00CB0B51" w:rsidRDefault="00CB0B51" w:rsidP="006C43B2">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 xml:space="preserve">Produce evidence of the execution of the assessment plan and the results of the testing and </w:t>
      </w:r>
      <w:proofErr w:type="gramStart"/>
      <w:r w:rsidRPr="00CB0B51">
        <w:rPr>
          <w:rFonts w:cstheme="minorHAnsi"/>
          <w:sz w:val="20"/>
          <w:szCs w:val="20"/>
        </w:rPr>
        <w:t>evaluation;</w:t>
      </w:r>
      <w:proofErr w:type="gramEnd"/>
    </w:p>
    <w:p w14:paraId="47B524D6" w14:textId="77777777" w:rsidR="00CB0B51" w:rsidRPr="00CB0B51" w:rsidRDefault="00CB0B51" w:rsidP="006C43B2">
      <w:pPr>
        <w:spacing w:before="120" w:after="120" w:line="240" w:lineRule="auto"/>
        <w:ind w:left="540" w:hanging="270"/>
        <w:rPr>
          <w:rFonts w:cstheme="minorHAnsi"/>
          <w:sz w:val="20"/>
          <w:szCs w:val="20"/>
        </w:rPr>
      </w:pPr>
      <w:r w:rsidRPr="00CB0B51">
        <w:rPr>
          <w:rFonts w:cstheme="minorHAnsi"/>
          <w:sz w:val="20"/>
          <w:szCs w:val="20"/>
        </w:rPr>
        <w:t>d.</w:t>
      </w:r>
      <w:r w:rsidRPr="00CB0B51">
        <w:rPr>
          <w:rFonts w:cstheme="minorHAnsi"/>
          <w:sz w:val="20"/>
          <w:szCs w:val="20"/>
        </w:rPr>
        <w:tab/>
        <w:t>Implement a verifiable flaw remediation process; and</w:t>
      </w:r>
    </w:p>
    <w:p w14:paraId="0B52F180" w14:textId="77777777" w:rsidR="00CB0B51" w:rsidRPr="00CB0B51" w:rsidRDefault="00CB0B51" w:rsidP="006C43B2">
      <w:pPr>
        <w:spacing w:before="120" w:after="120" w:line="240" w:lineRule="auto"/>
        <w:ind w:left="540" w:hanging="270"/>
        <w:rPr>
          <w:rFonts w:cstheme="minorHAnsi"/>
          <w:sz w:val="20"/>
          <w:szCs w:val="20"/>
        </w:rPr>
      </w:pPr>
      <w:r w:rsidRPr="00CB0B51">
        <w:rPr>
          <w:rFonts w:cstheme="minorHAnsi"/>
          <w:sz w:val="20"/>
          <w:szCs w:val="20"/>
        </w:rPr>
        <w:t>e.</w:t>
      </w:r>
      <w:r w:rsidRPr="00CB0B51">
        <w:rPr>
          <w:rFonts w:cstheme="minorHAnsi"/>
          <w:sz w:val="20"/>
          <w:szCs w:val="20"/>
        </w:rPr>
        <w:tab/>
        <w:t>Correct flaws identified during testing and evaluation.</w:t>
      </w:r>
      <w:bookmarkEnd w:id="6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E25766B" w14:textId="77777777" w:rsidTr="00D04FAF">
        <w:tc>
          <w:tcPr>
            <w:tcW w:w="0" w:type="auto"/>
            <w:shd w:val="clear" w:color="auto" w:fill="CCECFC"/>
          </w:tcPr>
          <w:p w14:paraId="0807611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SA-11 Control Summary Information</w:t>
            </w:r>
          </w:p>
        </w:tc>
      </w:tr>
      <w:tr w:rsidR="00CB0B51" w:rsidRPr="00CB0B51" w14:paraId="1AEDC0F9" w14:textId="77777777" w:rsidTr="00D04FAF">
        <w:tc>
          <w:tcPr>
            <w:tcW w:w="0" w:type="auto"/>
            <w:shd w:val="clear" w:color="auto" w:fill="FFFFFF"/>
          </w:tcPr>
          <w:p w14:paraId="1E3CBB6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7C2F0C2" w14:textId="77777777" w:rsidTr="00D04FAF">
        <w:tc>
          <w:tcPr>
            <w:tcW w:w="0" w:type="auto"/>
            <w:shd w:val="clear" w:color="auto" w:fill="FFFFFF"/>
          </w:tcPr>
          <w:p w14:paraId="2E10DB8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SA-11(b)-1:</w:t>
            </w:r>
          </w:p>
        </w:tc>
      </w:tr>
      <w:tr w:rsidR="00CB0B51" w:rsidRPr="00CB0B51" w14:paraId="16777724" w14:textId="77777777" w:rsidTr="00D04FAF">
        <w:tc>
          <w:tcPr>
            <w:tcW w:w="0" w:type="auto"/>
            <w:shd w:val="clear" w:color="auto" w:fill="FFFFFF"/>
          </w:tcPr>
          <w:p w14:paraId="6C9B221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SA-11(b)-2:</w:t>
            </w:r>
          </w:p>
        </w:tc>
      </w:tr>
      <w:tr w:rsidR="00CB0B51" w:rsidRPr="00CB0B51" w14:paraId="440E10AA" w14:textId="77777777" w:rsidTr="00D04FAF">
        <w:tc>
          <w:tcPr>
            <w:tcW w:w="0" w:type="auto"/>
            <w:shd w:val="clear" w:color="auto" w:fill="FFFFFF"/>
          </w:tcPr>
          <w:p w14:paraId="00226F2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SA-11(b)-3:</w:t>
            </w:r>
          </w:p>
        </w:tc>
      </w:tr>
      <w:tr w:rsidR="00CB0B51" w:rsidRPr="00CB0B51" w14:paraId="0E07F493" w14:textId="77777777" w:rsidTr="00D04FAF">
        <w:tc>
          <w:tcPr>
            <w:tcW w:w="0" w:type="auto"/>
            <w:shd w:val="clear" w:color="auto" w:fill="FFFFFF"/>
          </w:tcPr>
          <w:p w14:paraId="6AA2352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6FA5E7E" w14:textId="2C091C25" w:rsidR="00CB0B51" w:rsidRPr="00CB0B51" w:rsidRDefault="00000000" w:rsidP="00BD2DAA">
            <w:pPr>
              <w:spacing w:before="120" w:after="120" w:line="240" w:lineRule="auto"/>
              <w:rPr>
                <w:rFonts w:cstheme="minorHAnsi"/>
                <w:sz w:val="20"/>
                <w:szCs w:val="20"/>
              </w:rPr>
            </w:pPr>
            <w:sdt>
              <w:sdtPr>
                <w:rPr>
                  <w:rFonts w:cstheme="minorHAnsi"/>
                  <w:sz w:val="20"/>
                  <w:szCs w:val="20"/>
                </w:rPr>
                <w:id w:val="132984111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D2DAA">
              <w:rPr>
                <w:rFonts w:cstheme="minorHAnsi"/>
                <w:sz w:val="20"/>
                <w:szCs w:val="20"/>
              </w:rPr>
              <w:t xml:space="preserve"> </w:t>
            </w:r>
            <w:sdt>
              <w:sdtPr>
                <w:rPr>
                  <w:rFonts w:cstheme="minorHAnsi"/>
                  <w:sz w:val="20"/>
                  <w:szCs w:val="20"/>
                </w:rPr>
                <w:id w:val="10492957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D2DAA">
              <w:rPr>
                <w:rFonts w:cstheme="minorHAnsi"/>
                <w:sz w:val="20"/>
                <w:szCs w:val="20"/>
              </w:rPr>
              <w:t xml:space="preserve"> </w:t>
            </w:r>
            <w:sdt>
              <w:sdtPr>
                <w:rPr>
                  <w:rFonts w:cstheme="minorHAnsi"/>
                  <w:sz w:val="20"/>
                  <w:szCs w:val="20"/>
                </w:rPr>
                <w:id w:val="2674453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D2DAA">
              <w:rPr>
                <w:rFonts w:cstheme="minorHAnsi"/>
                <w:sz w:val="20"/>
                <w:szCs w:val="20"/>
              </w:rPr>
              <w:t xml:space="preserve"> </w:t>
            </w:r>
            <w:sdt>
              <w:sdtPr>
                <w:rPr>
                  <w:rFonts w:cstheme="minorHAnsi"/>
                  <w:sz w:val="20"/>
                  <w:szCs w:val="20"/>
                </w:rPr>
                <w:id w:val="54426353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D2DAA">
              <w:rPr>
                <w:rFonts w:cstheme="minorHAnsi"/>
                <w:sz w:val="20"/>
                <w:szCs w:val="20"/>
              </w:rPr>
              <w:t xml:space="preserve"> </w:t>
            </w:r>
            <w:sdt>
              <w:sdtPr>
                <w:rPr>
                  <w:rFonts w:cstheme="minorHAnsi"/>
                  <w:sz w:val="20"/>
                  <w:szCs w:val="20"/>
                </w:rPr>
                <w:id w:val="125639501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2A4CA9E" w14:textId="77777777" w:rsidTr="00D04FAF">
        <w:tc>
          <w:tcPr>
            <w:tcW w:w="0" w:type="auto"/>
            <w:shd w:val="clear" w:color="auto" w:fill="FFFFFF"/>
          </w:tcPr>
          <w:p w14:paraId="623E54F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672860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65739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28D7CB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963230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8F7143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90365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9D016C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12065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DC03B03" w14:textId="6F06364A" w:rsidR="00CB0B51" w:rsidRPr="00CB0B51" w:rsidRDefault="00165D16" w:rsidP="00165D16">
            <w:pPr>
              <w:spacing w:before="120" w:after="120" w:line="240" w:lineRule="auto"/>
              <w:rPr>
                <w:rFonts w:cstheme="minorHAnsi"/>
                <w:sz w:val="20"/>
                <w:szCs w:val="20"/>
              </w:rPr>
            </w:pPr>
            <w:sdt>
              <w:sdtPr>
                <w:rPr>
                  <w:rFonts w:cstheme="minorHAnsi"/>
                  <w:sz w:val="20"/>
                  <w:szCs w:val="20"/>
                </w:rPr>
                <w:id w:val="9898311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814BFE1" w14:textId="77777777" w:rsidTr="00D04FAF">
        <w:tc>
          <w:tcPr>
            <w:tcW w:w="0" w:type="auto"/>
            <w:shd w:val="clear" w:color="auto" w:fill="CCECFC"/>
          </w:tcPr>
          <w:p w14:paraId="5268C32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SA-11 What is the solution and how is it implemented?</w:t>
            </w:r>
          </w:p>
        </w:tc>
      </w:tr>
      <w:tr w:rsidR="00CB0B51" w:rsidRPr="00CB0B51" w14:paraId="1937E49F" w14:textId="77777777" w:rsidTr="00D04FAF">
        <w:tc>
          <w:tcPr>
            <w:tcW w:w="0" w:type="auto"/>
            <w:shd w:val="clear" w:color="auto" w:fill="FFFFFF"/>
          </w:tcPr>
          <w:p w14:paraId="6F11CED0" w14:textId="3C231643" w:rsidR="00CB0B51" w:rsidRPr="00CB0B51" w:rsidRDefault="00CB0B51" w:rsidP="00803195">
            <w:pPr>
              <w:spacing w:before="120" w:after="120" w:line="240" w:lineRule="auto"/>
              <w:rPr>
                <w:rFonts w:cstheme="minorHAnsi"/>
                <w:sz w:val="20"/>
                <w:szCs w:val="20"/>
              </w:rPr>
            </w:pPr>
          </w:p>
        </w:tc>
      </w:tr>
    </w:tbl>
    <w:p w14:paraId="0090B1BB" w14:textId="77777777" w:rsidR="006C43B2" w:rsidRDefault="006C43B2" w:rsidP="00803195">
      <w:pPr>
        <w:spacing w:before="120" w:after="120" w:line="240" w:lineRule="auto"/>
        <w:rPr>
          <w:rFonts w:cstheme="minorHAnsi"/>
          <w:b/>
          <w:bCs/>
          <w:sz w:val="20"/>
          <w:szCs w:val="20"/>
        </w:rPr>
      </w:pPr>
      <w:bookmarkStart w:id="679" w:name="_Toc137218367"/>
      <w:bookmarkStart w:id="680" w:name="_Toc158135929"/>
    </w:p>
    <w:p w14:paraId="7DABA809" w14:textId="260B4B74" w:rsidR="00CB0B51" w:rsidRPr="00AD3B52" w:rsidRDefault="00CB0B51" w:rsidP="00AD3B52">
      <w:pPr>
        <w:rPr>
          <w:b/>
          <w:bCs/>
        </w:rPr>
      </w:pPr>
      <w:r w:rsidRPr="00AD3B52">
        <w:rPr>
          <w:b/>
          <w:bCs/>
        </w:rPr>
        <w:t>SA-11(1) Static Code Analysis</w:t>
      </w:r>
      <w:bookmarkEnd w:id="679"/>
      <w:bookmarkEnd w:id="680"/>
    </w:p>
    <w:p w14:paraId="3D5A69D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Require the developer of the system, system component, or system service to employ static code analysis tools to identify common flaws and document the results of the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0D99D82" w14:textId="77777777" w:rsidTr="00D04FAF">
        <w:tc>
          <w:tcPr>
            <w:tcW w:w="0" w:type="auto"/>
            <w:shd w:val="clear" w:color="auto" w:fill="CCECFC"/>
          </w:tcPr>
          <w:p w14:paraId="509C223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SA-11(1) Control Summary Information</w:t>
            </w:r>
          </w:p>
        </w:tc>
      </w:tr>
      <w:tr w:rsidR="00CB0B51" w:rsidRPr="00CB0B51" w14:paraId="41A01B03" w14:textId="77777777" w:rsidTr="00D04FAF">
        <w:tc>
          <w:tcPr>
            <w:tcW w:w="0" w:type="auto"/>
            <w:shd w:val="clear" w:color="auto" w:fill="FFFFFF"/>
          </w:tcPr>
          <w:p w14:paraId="077C2B9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0F44161" w14:textId="77777777" w:rsidTr="00D04FAF">
        <w:tc>
          <w:tcPr>
            <w:tcW w:w="0" w:type="auto"/>
            <w:shd w:val="clear" w:color="auto" w:fill="FFFFFF"/>
          </w:tcPr>
          <w:p w14:paraId="36392AE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A65DDA0" w14:textId="1B3DA223" w:rsidR="00CB0B51" w:rsidRPr="00CB0B51" w:rsidRDefault="00000000" w:rsidP="00BD2DAA">
            <w:pPr>
              <w:spacing w:before="120" w:after="120" w:line="240" w:lineRule="auto"/>
              <w:rPr>
                <w:rFonts w:cstheme="minorHAnsi"/>
                <w:sz w:val="20"/>
                <w:szCs w:val="20"/>
              </w:rPr>
            </w:pPr>
            <w:sdt>
              <w:sdtPr>
                <w:rPr>
                  <w:rFonts w:cstheme="minorHAnsi"/>
                  <w:sz w:val="20"/>
                  <w:szCs w:val="20"/>
                </w:rPr>
                <w:id w:val="188620455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D2DAA">
              <w:rPr>
                <w:rFonts w:cstheme="minorHAnsi"/>
                <w:sz w:val="20"/>
                <w:szCs w:val="20"/>
              </w:rPr>
              <w:t xml:space="preserve"> </w:t>
            </w:r>
            <w:sdt>
              <w:sdtPr>
                <w:rPr>
                  <w:rFonts w:cstheme="minorHAnsi"/>
                  <w:sz w:val="20"/>
                  <w:szCs w:val="20"/>
                </w:rPr>
                <w:id w:val="6353294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D2DAA">
              <w:rPr>
                <w:rFonts w:cstheme="minorHAnsi"/>
                <w:sz w:val="20"/>
                <w:szCs w:val="20"/>
              </w:rPr>
              <w:t xml:space="preserve"> </w:t>
            </w:r>
            <w:sdt>
              <w:sdtPr>
                <w:rPr>
                  <w:rFonts w:cstheme="minorHAnsi"/>
                  <w:sz w:val="20"/>
                  <w:szCs w:val="20"/>
                </w:rPr>
                <w:id w:val="102419449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D2DAA">
              <w:rPr>
                <w:rFonts w:cstheme="minorHAnsi"/>
                <w:sz w:val="20"/>
                <w:szCs w:val="20"/>
              </w:rPr>
              <w:t xml:space="preserve"> </w:t>
            </w:r>
            <w:sdt>
              <w:sdtPr>
                <w:rPr>
                  <w:rFonts w:cstheme="minorHAnsi"/>
                  <w:sz w:val="20"/>
                  <w:szCs w:val="20"/>
                </w:rPr>
                <w:id w:val="88148973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D2DAA">
              <w:rPr>
                <w:rFonts w:cstheme="minorHAnsi"/>
                <w:sz w:val="20"/>
                <w:szCs w:val="20"/>
              </w:rPr>
              <w:t xml:space="preserve"> </w:t>
            </w:r>
            <w:sdt>
              <w:sdtPr>
                <w:rPr>
                  <w:rFonts w:cstheme="minorHAnsi"/>
                  <w:sz w:val="20"/>
                  <w:szCs w:val="20"/>
                </w:rPr>
                <w:id w:val="74087680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9033621" w14:textId="77777777" w:rsidTr="00D04FAF">
        <w:tc>
          <w:tcPr>
            <w:tcW w:w="0" w:type="auto"/>
            <w:shd w:val="clear" w:color="auto" w:fill="FFFFFF"/>
          </w:tcPr>
          <w:p w14:paraId="257D02A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69AA89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160209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6434F5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2400026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F46F72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5746042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084381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87306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64C526F" w14:textId="5B6952B3" w:rsidR="00CB0B51" w:rsidRPr="00CB0B51" w:rsidRDefault="00165D16" w:rsidP="00165D16">
            <w:pPr>
              <w:spacing w:before="120" w:after="120" w:line="240" w:lineRule="auto"/>
              <w:rPr>
                <w:rFonts w:cstheme="minorHAnsi"/>
                <w:sz w:val="20"/>
                <w:szCs w:val="20"/>
              </w:rPr>
            </w:pPr>
            <w:sdt>
              <w:sdtPr>
                <w:rPr>
                  <w:rFonts w:cstheme="minorHAnsi"/>
                  <w:sz w:val="20"/>
                  <w:szCs w:val="20"/>
                </w:rPr>
                <w:id w:val="17136897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CE15F1B" w14:textId="77777777" w:rsidTr="00D04FAF">
        <w:tc>
          <w:tcPr>
            <w:tcW w:w="0" w:type="auto"/>
            <w:shd w:val="clear" w:color="auto" w:fill="CCECFC"/>
          </w:tcPr>
          <w:p w14:paraId="70AD213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SA-11(1) What is the solution and how is it implemented?</w:t>
            </w:r>
          </w:p>
        </w:tc>
      </w:tr>
      <w:tr w:rsidR="00CB0B51" w:rsidRPr="00CB0B51" w14:paraId="00441DAD" w14:textId="77777777" w:rsidTr="00D04FAF">
        <w:tc>
          <w:tcPr>
            <w:tcW w:w="0" w:type="auto"/>
            <w:shd w:val="clear" w:color="auto" w:fill="FFFFFF"/>
          </w:tcPr>
          <w:p w14:paraId="2D0A53F8" w14:textId="77777777" w:rsidR="00CB0B51" w:rsidRPr="00CB0B51" w:rsidRDefault="00CB0B51" w:rsidP="00803195">
            <w:pPr>
              <w:spacing w:before="120" w:after="120" w:line="240" w:lineRule="auto"/>
              <w:rPr>
                <w:rFonts w:cstheme="minorHAnsi"/>
                <w:sz w:val="20"/>
                <w:szCs w:val="20"/>
              </w:rPr>
            </w:pPr>
          </w:p>
        </w:tc>
      </w:tr>
    </w:tbl>
    <w:p w14:paraId="5960B980" w14:textId="77777777" w:rsidR="006C43B2" w:rsidRDefault="006C43B2" w:rsidP="00803195">
      <w:pPr>
        <w:spacing w:before="120" w:after="120" w:line="240" w:lineRule="auto"/>
        <w:rPr>
          <w:rFonts w:cstheme="minorHAnsi"/>
          <w:b/>
          <w:bCs/>
          <w:sz w:val="20"/>
          <w:szCs w:val="20"/>
        </w:rPr>
      </w:pPr>
      <w:bookmarkStart w:id="681" w:name="_Toc137218368"/>
      <w:bookmarkStart w:id="682" w:name="_Toc158135930"/>
    </w:p>
    <w:p w14:paraId="50331B63" w14:textId="3156C15E" w:rsidR="00CB0B51" w:rsidRPr="00AD3B52" w:rsidRDefault="00CB0B51" w:rsidP="00AD3B52">
      <w:pPr>
        <w:rPr>
          <w:b/>
          <w:bCs/>
        </w:rPr>
      </w:pPr>
      <w:r w:rsidRPr="00AD3B52">
        <w:rPr>
          <w:b/>
          <w:bCs/>
        </w:rPr>
        <w:t>SA-11(2) Threat Modeling and Vulnerability Analyses</w:t>
      </w:r>
      <w:bookmarkEnd w:id="681"/>
      <w:bookmarkEnd w:id="682"/>
    </w:p>
    <w:p w14:paraId="53AE7EE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Require the developer of the system, system component, or system service to perform threat modeling and vulnerability analyses during development and the subsequent testing and evaluation of the system, component, or service that:</w:t>
      </w:r>
    </w:p>
    <w:p w14:paraId="684664C3" w14:textId="77777777" w:rsidR="00CB0B51" w:rsidRPr="00CB0B51" w:rsidRDefault="00CB0B51" w:rsidP="006C43B2">
      <w:pPr>
        <w:spacing w:before="120" w:after="120" w:line="240" w:lineRule="auto"/>
        <w:ind w:left="720" w:hanging="360"/>
        <w:rPr>
          <w:rFonts w:cstheme="minorHAnsi"/>
          <w:sz w:val="20"/>
          <w:szCs w:val="20"/>
        </w:rPr>
      </w:pPr>
      <w:r w:rsidRPr="00CB0B51">
        <w:rPr>
          <w:rFonts w:cstheme="minorHAnsi"/>
          <w:sz w:val="20"/>
          <w:szCs w:val="20"/>
        </w:rPr>
        <w:t>(a)</w:t>
      </w:r>
      <w:r w:rsidRPr="00CB0B51">
        <w:rPr>
          <w:rFonts w:cstheme="minorHAnsi"/>
          <w:sz w:val="20"/>
          <w:szCs w:val="20"/>
        </w:rPr>
        <w:tab/>
        <w:t>Uses the following contextual information: [Assignment: organization-defined information concerning impact, environment of operations, known or assumed threats, and acceptable risk levels</w:t>
      </w:r>
      <w:proofErr w:type="gramStart"/>
      <w:r w:rsidRPr="00CB0B51">
        <w:rPr>
          <w:rFonts w:cstheme="minorHAnsi"/>
          <w:sz w:val="20"/>
          <w:szCs w:val="20"/>
        </w:rPr>
        <w:t>];</w:t>
      </w:r>
      <w:proofErr w:type="gramEnd"/>
    </w:p>
    <w:p w14:paraId="6F9483AC" w14:textId="77777777" w:rsidR="00CB0B51" w:rsidRPr="00CB0B51" w:rsidRDefault="00CB0B51" w:rsidP="006C43B2">
      <w:pPr>
        <w:spacing w:before="120" w:after="120" w:line="240" w:lineRule="auto"/>
        <w:ind w:left="720" w:hanging="360"/>
        <w:rPr>
          <w:rFonts w:cstheme="minorHAnsi"/>
          <w:sz w:val="20"/>
          <w:szCs w:val="20"/>
        </w:rPr>
      </w:pPr>
      <w:r w:rsidRPr="00CB0B51">
        <w:rPr>
          <w:rFonts w:cstheme="minorHAnsi"/>
          <w:sz w:val="20"/>
          <w:szCs w:val="20"/>
        </w:rPr>
        <w:t>(b)</w:t>
      </w:r>
      <w:r w:rsidRPr="00CB0B51">
        <w:rPr>
          <w:rFonts w:cstheme="minorHAnsi"/>
          <w:sz w:val="20"/>
          <w:szCs w:val="20"/>
        </w:rPr>
        <w:tab/>
        <w:t>Employs the following tools and methods: [Assignment: organization-defined tools and methods</w:t>
      </w:r>
      <w:proofErr w:type="gramStart"/>
      <w:r w:rsidRPr="00CB0B51">
        <w:rPr>
          <w:rFonts w:cstheme="minorHAnsi"/>
          <w:sz w:val="20"/>
          <w:szCs w:val="20"/>
        </w:rPr>
        <w:t>];</w:t>
      </w:r>
      <w:proofErr w:type="gramEnd"/>
    </w:p>
    <w:p w14:paraId="2F8C60D6" w14:textId="77777777" w:rsidR="00CB0B51" w:rsidRPr="00CB0B51" w:rsidRDefault="00CB0B51" w:rsidP="006C43B2">
      <w:pPr>
        <w:spacing w:before="120" w:after="120" w:line="240" w:lineRule="auto"/>
        <w:ind w:left="720" w:hanging="360"/>
        <w:rPr>
          <w:rFonts w:cstheme="minorHAnsi"/>
          <w:sz w:val="20"/>
          <w:szCs w:val="20"/>
        </w:rPr>
      </w:pPr>
      <w:r w:rsidRPr="00CB0B51">
        <w:rPr>
          <w:rFonts w:cstheme="minorHAnsi"/>
          <w:sz w:val="20"/>
          <w:szCs w:val="20"/>
        </w:rPr>
        <w:t>(c)</w:t>
      </w:r>
      <w:r w:rsidRPr="00CB0B51">
        <w:rPr>
          <w:rFonts w:cstheme="minorHAnsi"/>
          <w:sz w:val="20"/>
          <w:szCs w:val="20"/>
        </w:rPr>
        <w:tab/>
        <w:t>Conducts the modeling and analyses at the following level of rigor: [Assignment: organization-defined breadth and depth of modeling and analyses]; and</w:t>
      </w:r>
    </w:p>
    <w:p w14:paraId="376BB541" w14:textId="77777777" w:rsidR="00CB0B51" w:rsidRPr="00CB0B51" w:rsidRDefault="00CB0B51" w:rsidP="006C43B2">
      <w:pPr>
        <w:spacing w:before="120" w:after="120" w:line="240" w:lineRule="auto"/>
        <w:ind w:left="720" w:hanging="360"/>
        <w:rPr>
          <w:rFonts w:cstheme="minorHAnsi"/>
          <w:sz w:val="20"/>
          <w:szCs w:val="20"/>
        </w:rPr>
      </w:pPr>
      <w:r w:rsidRPr="00CB0B51">
        <w:rPr>
          <w:rFonts w:cstheme="minorHAnsi"/>
          <w:sz w:val="20"/>
          <w:szCs w:val="20"/>
        </w:rPr>
        <w:t>(d)</w:t>
      </w:r>
      <w:r w:rsidRPr="00CB0B51">
        <w:rPr>
          <w:rFonts w:cstheme="minorHAnsi"/>
          <w:sz w:val="20"/>
          <w:szCs w:val="20"/>
        </w:rPr>
        <w:tab/>
        <w:t>Produces evidence that meets the following acceptance criteria: [Assignment: organization-defined acceptance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DF82271" w14:textId="77777777" w:rsidTr="00D04FAF">
        <w:tc>
          <w:tcPr>
            <w:tcW w:w="0" w:type="auto"/>
            <w:shd w:val="clear" w:color="auto" w:fill="CCECFC"/>
          </w:tcPr>
          <w:p w14:paraId="3A154B5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SA-11(2) Control Summary Information</w:t>
            </w:r>
          </w:p>
        </w:tc>
      </w:tr>
      <w:tr w:rsidR="00CB0B51" w:rsidRPr="00CB0B51" w14:paraId="3C23C262" w14:textId="77777777" w:rsidTr="00D04FAF">
        <w:tc>
          <w:tcPr>
            <w:tcW w:w="0" w:type="auto"/>
            <w:shd w:val="clear" w:color="auto" w:fill="FFFFFF"/>
          </w:tcPr>
          <w:p w14:paraId="134E411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5044BC4" w14:textId="77777777" w:rsidTr="00D04FAF">
        <w:tc>
          <w:tcPr>
            <w:tcW w:w="0" w:type="auto"/>
            <w:shd w:val="clear" w:color="auto" w:fill="FFFFFF"/>
          </w:tcPr>
          <w:p w14:paraId="42E4F7D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SA-11(2)(a):</w:t>
            </w:r>
          </w:p>
        </w:tc>
      </w:tr>
      <w:tr w:rsidR="00CB0B51" w:rsidRPr="00CB0B51" w14:paraId="32450561" w14:textId="77777777" w:rsidTr="00D04FAF">
        <w:tc>
          <w:tcPr>
            <w:tcW w:w="0" w:type="auto"/>
            <w:shd w:val="clear" w:color="auto" w:fill="FFFFFF"/>
          </w:tcPr>
          <w:p w14:paraId="70DB908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SA-11(2)(b):</w:t>
            </w:r>
          </w:p>
        </w:tc>
      </w:tr>
      <w:tr w:rsidR="00CB0B51" w:rsidRPr="00CB0B51" w14:paraId="2BCD7DFE" w14:textId="77777777" w:rsidTr="00D04FAF">
        <w:tc>
          <w:tcPr>
            <w:tcW w:w="0" w:type="auto"/>
            <w:shd w:val="clear" w:color="auto" w:fill="FFFFFF"/>
          </w:tcPr>
          <w:p w14:paraId="1CEC2ED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SA-11(2)(c):</w:t>
            </w:r>
          </w:p>
        </w:tc>
      </w:tr>
      <w:tr w:rsidR="00CB0B51" w:rsidRPr="00CB0B51" w14:paraId="6517F1CC" w14:textId="77777777" w:rsidTr="00D04FAF">
        <w:tc>
          <w:tcPr>
            <w:tcW w:w="0" w:type="auto"/>
            <w:shd w:val="clear" w:color="auto" w:fill="FFFFFF"/>
          </w:tcPr>
          <w:p w14:paraId="0567403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SA-11(2)(d):</w:t>
            </w:r>
          </w:p>
        </w:tc>
      </w:tr>
      <w:tr w:rsidR="00CB0B51" w:rsidRPr="00CB0B51" w14:paraId="6EC94C9B" w14:textId="77777777" w:rsidTr="00D04FAF">
        <w:tc>
          <w:tcPr>
            <w:tcW w:w="0" w:type="auto"/>
            <w:shd w:val="clear" w:color="auto" w:fill="FFFFFF"/>
          </w:tcPr>
          <w:p w14:paraId="62A3FB3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Implementation Status (check all that apply):</w:t>
            </w:r>
          </w:p>
          <w:p w14:paraId="7E21B929" w14:textId="16018C35" w:rsidR="00CB0B51" w:rsidRPr="00CB0B51" w:rsidRDefault="00000000" w:rsidP="00BD2DAA">
            <w:pPr>
              <w:spacing w:before="120" w:after="120" w:line="240" w:lineRule="auto"/>
              <w:rPr>
                <w:rFonts w:cstheme="minorHAnsi"/>
                <w:sz w:val="20"/>
                <w:szCs w:val="20"/>
              </w:rPr>
            </w:pPr>
            <w:sdt>
              <w:sdtPr>
                <w:rPr>
                  <w:rFonts w:cstheme="minorHAnsi"/>
                  <w:sz w:val="20"/>
                  <w:szCs w:val="20"/>
                </w:rPr>
                <w:id w:val="11745572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D2DAA">
              <w:rPr>
                <w:rFonts w:cstheme="minorHAnsi"/>
                <w:sz w:val="20"/>
                <w:szCs w:val="20"/>
              </w:rPr>
              <w:t xml:space="preserve"> </w:t>
            </w:r>
            <w:sdt>
              <w:sdtPr>
                <w:rPr>
                  <w:rFonts w:cstheme="minorHAnsi"/>
                  <w:sz w:val="20"/>
                  <w:szCs w:val="20"/>
                </w:rPr>
                <w:id w:val="78511974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D2DAA">
              <w:rPr>
                <w:rFonts w:cstheme="minorHAnsi"/>
                <w:sz w:val="20"/>
                <w:szCs w:val="20"/>
              </w:rPr>
              <w:t xml:space="preserve"> </w:t>
            </w:r>
            <w:sdt>
              <w:sdtPr>
                <w:rPr>
                  <w:rFonts w:cstheme="minorHAnsi"/>
                  <w:sz w:val="20"/>
                  <w:szCs w:val="20"/>
                </w:rPr>
                <w:id w:val="939934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D2DAA">
              <w:rPr>
                <w:rFonts w:cstheme="minorHAnsi"/>
                <w:sz w:val="20"/>
                <w:szCs w:val="20"/>
              </w:rPr>
              <w:t xml:space="preserve"> </w:t>
            </w:r>
            <w:sdt>
              <w:sdtPr>
                <w:rPr>
                  <w:rFonts w:cstheme="minorHAnsi"/>
                  <w:sz w:val="20"/>
                  <w:szCs w:val="20"/>
                </w:rPr>
                <w:id w:val="20140833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D2DAA">
              <w:rPr>
                <w:rFonts w:cstheme="minorHAnsi"/>
                <w:sz w:val="20"/>
                <w:szCs w:val="20"/>
              </w:rPr>
              <w:t xml:space="preserve"> </w:t>
            </w:r>
            <w:sdt>
              <w:sdtPr>
                <w:rPr>
                  <w:rFonts w:cstheme="minorHAnsi"/>
                  <w:sz w:val="20"/>
                  <w:szCs w:val="20"/>
                </w:rPr>
                <w:id w:val="190608957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3A1F809" w14:textId="77777777" w:rsidTr="00D04FAF">
        <w:tc>
          <w:tcPr>
            <w:tcW w:w="0" w:type="auto"/>
            <w:shd w:val="clear" w:color="auto" w:fill="FFFFFF"/>
          </w:tcPr>
          <w:p w14:paraId="3B8CDA1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87CD97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5257730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8B08F4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234170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874EB0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046461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8698F1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678226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D355F9D" w14:textId="54A41304" w:rsidR="00CB0B51" w:rsidRPr="00CB0B51" w:rsidRDefault="00165D16" w:rsidP="00165D16">
            <w:pPr>
              <w:spacing w:before="120" w:after="120" w:line="240" w:lineRule="auto"/>
              <w:rPr>
                <w:rFonts w:cstheme="minorHAnsi"/>
                <w:sz w:val="20"/>
                <w:szCs w:val="20"/>
              </w:rPr>
            </w:pPr>
            <w:sdt>
              <w:sdtPr>
                <w:rPr>
                  <w:rFonts w:cstheme="minorHAnsi"/>
                  <w:sz w:val="20"/>
                  <w:szCs w:val="20"/>
                </w:rPr>
                <w:id w:val="-10904685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B2DF5AC" w14:textId="77777777" w:rsidTr="00D04FAF">
        <w:tc>
          <w:tcPr>
            <w:tcW w:w="0" w:type="auto"/>
            <w:shd w:val="clear" w:color="auto" w:fill="CCECFC"/>
          </w:tcPr>
          <w:p w14:paraId="794A1C5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SA-11(2) What is the solution and how is it implemented?</w:t>
            </w:r>
          </w:p>
        </w:tc>
      </w:tr>
      <w:tr w:rsidR="00CB0B51" w:rsidRPr="00CB0B51" w14:paraId="4FD86CDD" w14:textId="77777777" w:rsidTr="00D04FAF">
        <w:tc>
          <w:tcPr>
            <w:tcW w:w="0" w:type="auto"/>
            <w:shd w:val="clear" w:color="auto" w:fill="FFFFFF"/>
          </w:tcPr>
          <w:p w14:paraId="1D3686A7" w14:textId="21247192" w:rsidR="00CB0B51" w:rsidRPr="00CB0B51" w:rsidRDefault="00CB0B51" w:rsidP="00803195">
            <w:pPr>
              <w:spacing w:before="120" w:after="120" w:line="240" w:lineRule="auto"/>
              <w:rPr>
                <w:rFonts w:cstheme="minorHAnsi"/>
                <w:sz w:val="20"/>
                <w:szCs w:val="20"/>
              </w:rPr>
            </w:pPr>
          </w:p>
        </w:tc>
      </w:tr>
    </w:tbl>
    <w:p w14:paraId="0D4454A8" w14:textId="77777777" w:rsidR="0017259B" w:rsidRDefault="0017259B" w:rsidP="00803195">
      <w:pPr>
        <w:spacing w:before="120" w:after="120" w:line="240" w:lineRule="auto"/>
        <w:rPr>
          <w:rFonts w:cstheme="minorHAnsi"/>
          <w:bCs/>
          <w:iCs/>
          <w:sz w:val="20"/>
          <w:szCs w:val="20"/>
        </w:rPr>
      </w:pPr>
      <w:bookmarkStart w:id="683" w:name="_Toc137218369"/>
      <w:bookmarkStart w:id="684" w:name="_Toc158135931"/>
    </w:p>
    <w:p w14:paraId="272FB199" w14:textId="69C1C072" w:rsidR="00CB0B51" w:rsidRPr="00AD3B52" w:rsidRDefault="00CB0B51" w:rsidP="00AD3B52">
      <w:pPr>
        <w:rPr>
          <w:b/>
          <w:bCs/>
        </w:rPr>
      </w:pPr>
      <w:r w:rsidRPr="00AD3B52">
        <w:rPr>
          <w:b/>
          <w:bCs/>
        </w:rPr>
        <w:t>SA-15 Development Process, Standards, and Tools</w:t>
      </w:r>
      <w:bookmarkEnd w:id="683"/>
      <w:bookmarkEnd w:id="684"/>
    </w:p>
    <w:p w14:paraId="6BBD08F4" w14:textId="77777777" w:rsidR="00CB0B51" w:rsidRPr="00CB0B51" w:rsidRDefault="00CB0B51" w:rsidP="0017259B">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Require the developer of the system, system component, or system service to follow a documented development process that:</w:t>
      </w:r>
    </w:p>
    <w:p w14:paraId="4E0D78B1" w14:textId="77777777" w:rsidR="00CB0B51" w:rsidRPr="00CB0B51" w:rsidRDefault="00CB0B51" w:rsidP="0017259B">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 xml:space="preserve">Explicitly addresses security and privacy </w:t>
      </w:r>
      <w:proofErr w:type="gramStart"/>
      <w:r w:rsidRPr="00CB0B51">
        <w:rPr>
          <w:rFonts w:cstheme="minorHAnsi"/>
          <w:sz w:val="20"/>
          <w:szCs w:val="20"/>
        </w:rPr>
        <w:t>requirements;</w:t>
      </w:r>
      <w:proofErr w:type="gramEnd"/>
    </w:p>
    <w:p w14:paraId="75DC0879" w14:textId="77777777" w:rsidR="00CB0B51" w:rsidRPr="00CB0B51" w:rsidRDefault="00CB0B51" w:rsidP="0017259B">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 xml:space="preserve">Identifies the standards and tools used in the development </w:t>
      </w:r>
      <w:proofErr w:type="gramStart"/>
      <w:r w:rsidRPr="00CB0B51">
        <w:rPr>
          <w:rFonts w:cstheme="minorHAnsi"/>
          <w:sz w:val="20"/>
          <w:szCs w:val="20"/>
        </w:rPr>
        <w:t>process;</w:t>
      </w:r>
      <w:proofErr w:type="gramEnd"/>
    </w:p>
    <w:p w14:paraId="153DF28F" w14:textId="77777777" w:rsidR="00CB0B51" w:rsidRPr="00CB0B51" w:rsidRDefault="00CB0B51" w:rsidP="0017259B">
      <w:pPr>
        <w:spacing w:before="120" w:after="120" w:line="240" w:lineRule="auto"/>
        <w:ind w:left="900" w:hanging="270"/>
        <w:rPr>
          <w:rFonts w:cstheme="minorHAnsi"/>
          <w:sz w:val="20"/>
          <w:szCs w:val="20"/>
        </w:rPr>
      </w:pPr>
      <w:r w:rsidRPr="00CB0B51">
        <w:rPr>
          <w:rFonts w:cstheme="minorHAnsi"/>
          <w:sz w:val="20"/>
          <w:szCs w:val="20"/>
        </w:rPr>
        <w:t>3.</w:t>
      </w:r>
      <w:r w:rsidRPr="00CB0B51">
        <w:rPr>
          <w:rFonts w:cstheme="minorHAnsi"/>
          <w:sz w:val="20"/>
          <w:szCs w:val="20"/>
        </w:rPr>
        <w:tab/>
        <w:t>Documents the specific tool options and tool configurations used in the development process; and</w:t>
      </w:r>
    </w:p>
    <w:p w14:paraId="048F214F" w14:textId="77777777" w:rsidR="00CB0B51" w:rsidRPr="00CB0B51" w:rsidRDefault="00CB0B51" w:rsidP="0017259B">
      <w:pPr>
        <w:spacing w:before="120" w:after="120" w:line="240" w:lineRule="auto"/>
        <w:ind w:left="900" w:hanging="270"/>
        <w:rPr>
          <w:rFonts w:cstheme="minorHAnsi"/>
          <w:sz w:val="20"/>
          <w:szCs w:val="20"/>
        </w:rPr>
      </w:pPr>
      <w:r w:rsidRPr="00CB0B51">
        <w:rPr>
          <w:rFonts w:cstheme="minorHAnsi"/>
          <w:sz w:val="20"/>
          <w:szCs w:val="20"/>
        </w:rPr>
        <w:t>4.</w:t>
      </w:r>
      <w:r w:rsidRPr="00CB0B51">
        <w:rPr>
          <w:rFonts w:cstheme="minorHAnsi"/>
          <w:sz w:val="20"/>
          <w:szCs w:val="20"/>
        </w:rPr>
        <w:tab/>
        <w:t>Documents, manages, and ensures the integrity of changes to the process and/or tools used in development; and</w:t>
      </w:r>
    </w:p>
    <w:p w14:paraId="01FD8083" w14:textId="77777777" w:rsidR="00CB0B51" w:rsidRPr="00CB0B51" w:rsidRDefault="00CB0B51" w:rsidP="0017259B">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Review the development process, standards, tools, tool options, and tool configurations [Assignment: organization-defined frequency] to determine if the process, standards, tools, tool options and tool configurations selected and employed can satisfy the following security and privacy requirements: [Assignment: organization-defined security and privacy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7C817F0" w14:textId="77777777" w:rsidTr="00D04FAF">
        <w:tc>
          <w:tcPr>
            <w:tcW w:w="0" w:type="auto"/>
            <w:shd w:val="clear" w:color="auto" w:fill="CCECFC"/>
          </w:tcPr>
          <w:p w14:paraId="7537C68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SA-15 Control Summary Information</w:t>
            </w:r>
          </w:p>
        </w:tc>
      </w:tr>
      <w:tr w:rsidR="00CB0B51" w:rsidRPr="00CB0B51" w14:paraId="2B5D3DD7" w14:textId="77777777" w:rsidTr="00D04FAF">
        <w:tc>
          <w:tcPr>
            <w:tcW w:w="0" w:type="auto"/>
            <w:shd w:val="clear" w:color="auto" w:fill="FFFFFF"/>
          </w:tcPr>
          <w:p w14:paraId="524B3C8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DAAE63D" w14:textId="77777777" w:rsidTr="00D04FAF">
        <w:tc>
          <w:tcPr>
            <w:tcW w:w="0" w:type="auto"/>
            <w:shd w:val="clear" w:color="auto" w:fill="FFFFFF"/>
          </w:tcPr>
          <w:p w14:paraId="331A293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SA-15(b)-1:</w:t>
            </w:r>
          </w:p>
        </w:tc>
      </w:tr>
      <w:tr w:rsidR="00CB0B51" w:rsidRPr="00CB0B51" w14:paraId="338D3246" w14:textId="77777777" w:rsidTr="00D04FAF">
        <w:tc>
          <w:tcPr>
            <w:tcW w:w="0" w:type="auto"/>
            <w:shd w:val="clear" w:color="auto" w:fill="FFFFFF"/>
          </w:tcPr>
          <w:p w14:paraId="704F76C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SA-15(b)-2:</w:t>
            </w:r>
          </w:p>
        </w:tc>
      </w:tr>
      <w:tr w:rsidR="00CB0B51" w:rsidRPr="00CB0B51" w14:paraId="582741E3" w14:textId="77777777" w:rsidTr="00D04FAF">
        <w:tc>
          <w:tcPr>
            <w:tcW w:w="0" w:type="auto"/>
            <w:shd w:val="clear" w:color="auto" w:fill="FFFFFF"/>
          </w:tcPr>
          <w:p w14:paraId="4ACE69E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9060CD6" w14:textId="6BF022E5" w:rsidR="00CB0B51" w:rsidRPr="00CB0B51" w:rsidRDefault="00000000" w:rsidP="00BD2DAA">
            <w:pPr>
              <w:spacing w:before="120" w:after="120" w:line="240" w:lineRule="auto"/>
              <w:rPr>
                <w:rFonts w:cstheme="minorHAnsi"/>
                <w:sz w:val="20"/>
                <w:szCs w:val="20"/>
              </w:rPr>
            </w:pPr>
            <w:sdt>
              <w:sdtPr>
                <w:rPr>
                  <w:rFonts w:cstheme="minorHAnsi"/>
                  <w:sz w:val="20"/>
                  <w:szCs w:val="20"/>
                </w:rPr>
                <w:id w:val="179762907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D2DAA">
              <w:rPr>
                <w:rFonts w:cstheme="minorHAnsi"/>
                <w:sz w:val="20"/>
                <w:szCs w:val="20"/>
              </w:rPr>
              <w:t xml:space="preserve"> </w:t>
            </w:r>
            <w:sdt>
              <w:sdtPr>
                <w:rPr>
                  <w:rFonts w:cstheme="minorHAnsi"/>
                  <w:sz w:val="20"/>
                  <w:szCs w:val="20"/>
                </w:rPr>
                <w:id w:val="8626043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D2DAA">
              <w:rPr>
                <w:rFonts w:cstheme="minorHAnsi"/>
                <w:sz w:val="20"/>
                <w:szCs w:val="20"/>
              </w:rPr>
              <w:t xml:space="preserve"> </w:t>
            </w:r>
            <w:sdt>
              <w:sdtPr>
                <w:rPr>
                  <w:rFonts w:cstheme="minorHAnsi"/>
                  <w:sz w:val="20"/>
                  <w:szCs w:val="20"/>
                </w:rPr>
                <w:id w:val="128566525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D2DAA">
              <w:rPr>
                <w:rFonts w:cstheme="minorHAnsi"/>
                <w:sz w:val="20"/>
                <w:szCs w:val="20"/>
              </w:rPr>
              <w:t xml:space="preserve"> </w:t>
            </w:r>
            <w:sdt>
              <w:sdtPr>
                <w:rPr>
                  <w:rFonts w:cstheme="minorHAnsi"/>
                  <w:sz w:val="20"/>
                  <w:szCs w:val="20"/>
                </w:rPr>
                <w:id w:val="22626461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D2DAA">
              <w:rPr>
                <w:rFonts w:cstheme="minorHAnsi"/>
                <w:sz w:val="20"/>
                <w:szCs w:val="20"/>
              </w:rPr>
              <w:t xml:space="preserve"> </w:t>
            </w:r>
            <w:sdt>
              <w:sdtPr>
                <w:rPr>
                  <w:rFonts w:cstheme="minorHAnsi"/>
                  <w:sz w:val="20"/>
                  <w:szCs w:val="20"/>
                </w:rPr>
                <w:id w:val="7276802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1C7CC74" w14:textId="77777777" w:rsidTr="00D04FAF">
        <w:tc>
          <w:tcPr>
            <w:tcW w:w="0" w:type="auto"/>
            <w:shd w:val="clear" w:color="auto" w:fill="FFFFFF"/>
          </w:tcPr>
          <w:p w14:paraId="75177AA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468EE1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0415362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883BF4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56401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14ED4F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511205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84D32C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368843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DC38B66" w14:textId="24A26386" w:rsidR="00CB0B51" w:rsidRPr="00CB0B51" w:rsidRDefault="00165D16" w:rsidP="00165D16">
            <w:pPr>
              <w:spacing w:before="120" w:after="120" w:line="240" w:lineRule="auto"/>
              <w:rPr>
                <w:rFonts w:cstheme="minorHAnsi"/>
                <w:sz w:val="20"/>
                <w:szCs w:val="20"/>
              </w:rPr>
            </w:pPr>
            <w:sdt>
              <w:sdtPr>
                <w:rPr>
                  <w:rFonts w:cstheme="minorHAnsi"/>
                  <w:sz w:val="20"/>
                  <w:szCs w:val="20"/>
                </w:rPr>
                <w:id w:val="-146828127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0E5AA49" w14:textId="77777777" w:rsidTr="00D04FAF">
        <w:tc>
          <w:tcPr>
            <w:tcW w:w="0" w:type="auto"/>
            <w:shd w:val="clear" w:color="auto" w:fill="CCECFC"/>
          </w:tcPr>
          <w:p w14:paraId="5D318C7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SA-15 What is the solution and how is it implemented?</w:t>
            </w:r>
          </w:p>
        </w:tc>
      </w:tr>
      <w:tr w:rsidR="00CB0B51" w:rsidRPr="00CB0B51" w14:paraId="62C92004" w14:textId="77777777" w:rsidTr="00D04FAF">
        <w:tc>
          <w:tcPr>
            <w:tcW w:w="0" w:type="auto"/>
            <w:shd w:val="clear" w:color="auto" w:fill="FFFFFF"/>
          </w:tcPr>
          <w:p w14:paraId="15C28731" w14:textId="191BC54F" w:rsidR="00CB0B51" w:rsidRPr="00CB0B51" w:rsidRDefault="00CB0B51" w:rsidP="00803195">
            <w:pPr>
              <w:spacing w:before="120" w:after="120" w:line="240" w:lineRule="auto"/>
              <w:rPr>
                <w:rFonts w:cstheme="minorHAnsi"/>
                <w:sz w:val="20"/>
                <w:szCs w:val="20"/>
              </w:rPr>
            </w:pPr>
          </w:p>
        </w:tc>
      </w:tr>
    </w:tbl>
    <w:p w14:paraId="7C1BC0D2" w14:textId="77777777" w:rsidR="0017259B" w:rsidRDefault="0017259B" w:rsidP="00803195">
      <w:pPr>
        <w:spacing w:before="120" w:after="120" w:line="240" w:lineRule="auto"/>
        <w:rPr>
          <w:rFonts w:cstheme="minorHAnsi"/>
          <w:b/>
          <w:bCs/>
          <w:sz w:val="20"/>
          <w:szCs w:val="20"/>
        </w:rPr>
      </w:pPr>
      <w:bookmarkStart w:id="685" w:name="_Toc137218370"/>
      <w:bookmarkStart w:id="686" w:name="_Toc158135932"/>
    </w:p>
    <w:p w14:paraId="3AC7DD59" w14:textId="364C89FD" w:rsidR="00CB0B51" w:rsidRPr="00AD3B52" w:rsidRDefault="00CB0B51" w:rsidP="00AD3B52">
      <w:pPr>
        <w:rPr>
          <w:b/>
          <w:bCs/>
        </w:rPr>
      </w:pPr>
      <w:r w:rsidRPr="00AD3B52">
        <w:rPr>
          <w:b/>
          <w:bCs/>
        </w:rPr>
        <w:t xml:space="preserve">SA-15(3) Criticality Analysis </w:t>
      </w:r>
      <w:bookmarkEnd w:id="685"/>
      <w:bookmarkEnd w:id="686"/>
    </w:p>
    <w:p w14:paraId="20836DA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Require the developer of the system, system component, or system service to perform a criticality analysis:</w:t>
      </w:r>
    </w:p>
    <w:p w14:paraId="6D11B292" w14:textId="77777777" w:rsidR="00CB0B51" w:rsidRPr="00CB0B51" w:rsidRDefault="00CB0B51" w:rsidP="0017259B">
      <w:pPr>
        <w:spacing w:before="120" w:after="120" w:line="240" w:lineRule="auto"/>
        <w:ind w:left="720" w:hanging="360"/>
        <w:rPr>
          <w:rFonts w:cstheme="minorHAnsi"/>
          <w:sz w:val="20"/>
          <w:szCs w:val="20"/>
        </w:rPr>
      </w:pPr>
      <w:r w:rsidRPr="00CB0B51">
        <w:rPr>
          <w:rFonts w:cstheme="minorHAnsi"/>
          <w:sz w:val="20"/>
          <w:szCs w:val="20"/>
        </w:rPr>
        <w:t>(a)</w:t>
      </w:r>
      <w:r w:rsidRPr="00CB0B51">
        <w:rPr>
          <w:rFonts w:cstheme="minorHAnsi"/>
          <w:sz w:val="20"/>
          <w:szCs w:val="20"/>
        </w:rPr>
        <w:tab/>
        <w:t>At the following decision points in the system development life cycle: [Assignment: organization-defined decision points in the system development life cycle]; and</w:t>
      </w:r>
    </w:p>
    <w:p w14:paraId="5AFC7942" w14:textId="77777777" w:rsidR="00CB0B51" w:rsidRPr="00CB0B51" w:rsidRDefault="00CB0B51" w:rsidP="0017259B">
      <w:pPr>
        <w:spacing w:before="120" w:after="120" w:line="240" w:lineRule="auto"/>
        <w:ind w:left="720" w:hanging="360"/>
        <w:rPr>
          <w:rFonts w:cstheme="minorHAnsi"/>
          <w:sz w:val="20"/>
          <w:szCs w:val="20"/>
        </w:rPr>
      </w:pPr>
      <w:r w:rsidRPr="00CB0B51">
        <w:rPr>
          <w:rFonts w:cstheme="minorHAnsi"/>
          <w:sz w:val="20"/>
          <w:szCs w:val="20"/>
        </w:rPr>
        <w:t>(b)</w:t>
      </w:r>
      <w:r w:rsidRPr="00CB0B51">
        <w:rPr>
          <w:rFonts w:cstheme="minorHAnsi"/>
          <w:sz w:val="20"/>
          <w:szCs w:val="20"/>
        </w:rPr>
        <w:tab/>
        <w:t>At the following level of rigor: [Assignment: organization-defined breadth and depth of criticality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02C40AA" w14:textId="77777777" w:rsidTr="00D04FAF">
        <w:tc>
          <w:tcPr>
            <w:tcW w:w="0" w:type="auto"/>
            <w:shd w:val="clear" w:color="auto" w:fill="CCECFC"/>
          </w:tcPr>
          <w:p w14:paraId="22C4BA4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SA-15(3) Control Summary Information</w:t>
            </w:r>
          </w:p>
        </w:tc>
      </w:tr>
      <w:tr w:rsidR="00CB0B51" w:rsidRPr="00CB0B51" w14:paraId="27CA5609" w14:textId="77777777" w:rsidTr="00D04FAF">
        <w:tc>
          <w:tcPr>
            <w:tcW w:w="0" w:type="auto"/>
            <w:shd w:val="clear" w:color="auto" w:fill="FFFFFF"/>
          </w:tcPr>
          <w:p w14:paraId="6CB99D0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21068E6" w14:textId="77777777" w:rsidTr="00D04FAF">
        <w:tc>
          <w:tcPr>
            <w:tcW w:w="0" w:type="auto"/>
            <w:shd w:val="clear" w:color="auto" w:fill="FFFFFF"/>
          </w:tcPr>
          <w:p w14:paraId="1853632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SA-15(3)(a):</w:t>
            </w:r>
          </w:p>
        </w:tc>
      </w:tr>
      <w:tr w:rsidR="00CB0B51" w:rsidRPr="00CB0B51" w14:paraId="24CE0B6F" w14:textId="77777777" w:rsidTr="00D04FAF">
        <w:tc>
          <w:tcPr>
            <w:tcW w:w="0" w:type="auto"/>
            <w:shd w:val="clear" w:color="auto" w:fill="FFFFFF"/>
          </w:tcPr>
          <w:p w14:paraId="5A95183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SA-15(3)(b):</w:t>
            </w:r>
          </w:p>
        </w:tc>
      </w:tr>
      <w:tr w:rsidR="00CB0B51" w:rsidRPr="00CB0B51" w14:paraId="19186BF6" w14:textId="77777777" w:rsidTr="00D04FAF">
        <w:tc>
          <w:tcPr>
            <w:tcW w:w="0" w:type="auto"/>
            <w:shd w:val="clear" w:color="auto" w:fill="FFFFFF"/>
          </w:tcPr>
          <w:p w14:paraId="0F996FE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98C5EA9" w14:textId="132879FD" w:rsidR="00CB0B51" w:rsidRPr="00CB0B51" w:rsidRDefault="00000000" w:rsidP="00BD2DAA">
            <w:pPr>
              <w:spacing w:before="120" w:after="120" w:line="240" w:lineRule="auto"/>
              <w:rPr>
                <w:rFonts w:cstheme="minorHAnsi"/>
                <w:sz w:val="20"/>
                <w:szCs w:val="20"/>
              </w:rPr>
            </w:pPr>
            <w:sdt>
              <w:sdtPr>
                <w:rPr>
                  <w:rFonts w:cstheme="minorHAnsi"/>
                  <w:sz w:val="20"/>
                  <w:szCs w:val="20"/>
                </w:rPr>
                <w:id w:val="151868261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D2DAA">
              <w:rPr>
                <w:rFonts w:cstheme="minorHAnsi"/>
                <w:sz w:val="20"/>
                <w:szCs w:val="20"/>
              </w:rPr>
              <w:t xml:space="preserve"> </w:t>
            </w:r>
            <w:sdt>
              <w:sdtPr>
                <w:rPr>
                  <w:rFonts w:cstheme="minorHAnsi"/>
                  <w:sz w:val="20"/>
                  <w:szCs w:val="20"/>
                </w:rPr>
                <w:id w:val="5869931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D2DAA">
              <w:rPr>
                <w:rFonts w:cstheme="minorHAnsi"/>
                <w:sz w:val="20"/>
                <w:szCs w:val="20"/>
              </w:rPr>
              <w:t xml:space="preserve"> </w:t>
            </w:r>
            <w:sdt>
              <w:sdtPr>
                <w:rPr>
                  <w:rFonts w:cstheme="minorHAnsi"/>
                  <w:sz w:val="20"/>
                  <w:szCs w:val="20"/>
                </w:rPr>
                <w:id w:val="42798770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D2DAA">
              <w:rPr>
                <w:rFonts w:cstheme="minorHAnsi"/>
                <w:sz w:val="20"/>
                <w:szCs w:val="20"/>
              </w:rPr>
              <w:t xml:space="preserve"> </w:t>
            </w:r>
            <w:sdt>
              <w:sdtPr>
                <w:rPr>
                  <w:rFonts w:cstheme="minorHAnsi"/>
                  <w:sz w:val="20"/>
                  <w:szCs w:val="20"/>
                </w:rPr>
                <w:id w:val="45672814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D2DAA">
              <w:rPr>
                <w:rFonts w:cstheme="minorHAnsi"/>
                <w:sz w:val="20"/>
                <w:szCs w:val="20"/>
              </w:rPr>
              <w:t xml:space="preserve"> </w:t>
            </w:r>
            <w:sdt>
              <w:sdtPr>
                <w:rPr>
                  <w:rFonts w:cstheme="minorHAnsi"/>
                  <w:sz w:val="20"/>
                  <w:szCs w:val="20"/>
                </w:rPr>
                <w:id w:val="41399608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DB82DEE" w14:textId="77777777" w:rsidTr="00D04FAF">
        <w:tc>
          <w:tcPr>
            <w:tcW w:w="0" w:type="auto"/>
            <w:shd w:val="clear" w:color="auto" w:fill="FFFFFF"/>
          </w:tcPr>
          <w:p w14:paraId="58F28BD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AD91A6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8528151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5D6078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84876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EEABAE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4804617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E10FDF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602918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D2ACAF0" w14:textId="7CECDD73" w:rsidR="00CB0B51" w:rsidRPr="00CB0B51" w:rsidRDefault="00165D16" w:rsidP="00165D16">
            <w:pPr>
              <w:spacing w:before="120" w:after="120" w:line="240" w:lineRule="auto"/>
              <w:rPr>
                <w:rFonts w:cstheme="minorHAnsi"/>
                <w:sz w:val="20"/>
                <w:szCs w:val="20"/>
              </w:rPr>
            </w:pPr>
            <w:sdt>
              <w:sdtPr>
                <w:rPr>
                  <w:rFonts w:cstheme="minorHAnsi"/>
                  <w:sz w:val="20"/>
                  <w:szCs w:val="20"/>
                </w:rPr>
                <w:id w:val="-18222675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5236507" w14:textId="77777777" w:rsidTr="00D04FAF">
        <w:tc>
          <w:tcPr>
            <w:tcW w:w="0" w:type="auto"/>
            <w:shd w:val="clear" w:color="auto" w:fill="CCECFC"/>
          </w:tcPr>
          <w:p w14:paraId="53A5A7C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SA-15(3) What is the solution and how is it implemented?</w:t>
            </w:r>
          </w:p>
        </w:tc>
      </w:tr>
      <w:tr w:rsidR="00CB0B51" w:rsidRPr="00CB0B51" w14:paraId="0F3AFABE" w14:textId="77777777" w:rsidTr="00D04FAF">
        <w:tc>
          <w:tcPr>
            <w:tcW w:w="0" w:type="auto"/>
            <w:shd w:val="clear" w:color="auto" w:fill="FFFFFF"/>
          </w:tcPr>
          <w:p w14:paraId="09E77332" w14:textId="05075229" w:rsidR="00CB0B51" w:rsidRPr="00CB0B51" w:rsidRDefault="00CB0B51" w:rsidP="00803195">
            <w:pPr>
              <w:spacing w:before="120" w:after="120" w:line="240" w:lineRule="auto"/>
              <w:rPr>
                <w:rFonts w:cstheme="minorHAnsi"/>
                <w:sz w:val="20"/>
                <w:szCs w:val="20"/>
              </w:rPr>
            </w:pPr>
          </w:p>
        </w:tc>
      </w:tr>
    </w:tbl>
    <w:p w14:paraId="649272EA" w14:textId="77777777" w:rsidR="0017259B" w:rsidRDefault="0017259B" w:rsidP="00803195">
      <w:pPr>
        <w:spacing w:before="120" w:after="120" w:line="240" w:lineRule="auto"/>
        <w:rPr>
          <w:rFonts w:cstheme="minorHAnsi"/>
          <w:bCs/>
          <w:iCs/>
          <w:sz w:val="20"/>
          <w:szCs w:val="20"/>
        </w:rPr>
      </w:pPr>
      <w:bookmarkStart w:id="687" w:name="_Toc137218371"/>
      <w:bookmarkStart w:id="688" w:name="_Toc158135933"/>
    </w:p>
    <w:p w14:paraId="3018FC7B" w14:textId="52DD1DAA" w:rsidR="00CB0B51" w:rsidRPr="00AD3B52" w:rsidRDefault="00CB0B51" w:rsidP="00AD3B52">
      <w:pPr>
        <w:rPr>
          <w:b/>
          <w:bCs/>
        </w:rPr>
      </w:pPr>
      <w:r w:rsidRPr="00AD3B52">
        <w:rPr>
          <w:b/>
          <w:bCs/>
        </w:rPr>
        <w:t>SA-22 Unsupported System Components</w:t>
      </w:r>
      <w:bookmarkEnd w:id="687"/>
      <w:bookmarkEnd w:id="688"/>
    </w:p>
    <w:p w14:paraId="499AD6EC" w14:textId="77777777" w:rsidR="00CB0B51" w:rsidRPr="00CB0B51" w:rsidRDefault="00CB0B51" w:rsidP="0017259B">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Replace system components when support for the components is no longer available from the developer, vendor, or manufacturer; or</w:t>
      </w:r>
    </w:p>
    <w:p w14:paraId="5433E636" w14:textId="77777777" w:rsidR="00CB0B51" w:rsidRPr="00CB0B51" w:rsidRDefault="00CB0B51" w:rsidP="0017259B">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Provide the following options for alternative sources for continued support for unsupported components [Selection (one-or-more): in-house support; [Assignment: organization-defined support from external providers]].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83818B5" w14:textId="77777777" w:rsidTr="00D04FAF">
        <w:tc>
          <w:tcPr>
            <w:tcW w:w="0" w:type="auto"/>
            <w:shd w:val="clear" w:color="auto" w:fill="CCECFC"/>
          </w:tcPr>
          <w:p w14:paraId="6613949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SA-22 Control Summary Information</w:t>
            </w:r>
          </w:p>
        </w:tc>
      </w:tr>
      <w:tr w:rsidR="00CB0B51" w:rsidRPr="00CB0B51" w14:paraId="3BA17A11" w14:textId="77777777" w:rsidTr="00D04FAF">
        <w:tc>
          <w:tcPr>
            <w:tcW w:w="0" w:type="auto"/>
            <w:shd w:val="clear" w:color="auto" w:fill="FFFFFF"/>
          </w:tcPr>
          <w:p w14:paraId="3B18A5E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62E93F0" w14:textId="77777777" w:rsidTr="00D04FAF">
        <w:tc>
          <w:tcPr>
            <w:tcW w:w="0" w:type="auto"/>
            <w:shd w:val="clear" w:color="auto" w:fill="FFFFFF"/>
          </w:tcPr>
          <w:p w14:paraId="3CD4AE4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Parameter SA-22(b):</w:t>
            </w:r>
          </w:p>
        </w:tc>
      </w:tr>
      <w:tr w:rsidR="00CB0B51" w:rsidRPr="00CB0B51" w14:paraId="414D2D39" w14:textId="77777777" w:rsidTr="00D04FAF">
        <w:tc>
          <w:tcPr>
            <w:tcW w:w="0" w:type="auto"/>
            <w:shd w:val="clear" w:color="auto" w:fill="FFFFFF"/>
          </w:tcPr>
          <w:p w14:paraId="03EE363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436B1BC" w14:textId="753782D6" w:rsidR="00CB0B51" w:rsidRPr="00CB0B51" w:rsidRDefault="00000000" w:rsidP="00BD2DAA">
            <w:pPr>
              <w:spacing w:before="120" w:after="120" w:line="240" w:lineRule="auto"/>
              <w:rPr>
                <w:rFonts w:cstheme="minorHAnsi"/>
                <w:sz w:val="20"/>
                <w:szCs w:val="20"/>
              </w:rPr>
            </w:pPr>
            <w:sdt>
              <w:sdtPr>
                <w:rPr>
                  <w:rFonts w:cstheme="minorHAnsi"/>
                  <w:sz w:val="20"/>
                  <w:szCs w:val="20"/>
                </w:rPr>
                <w:id w:val="18479776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BD2DAA">
              <w:rPr>
                <w:rFonts w:cstheme="minorHAnsi"/>
                <w:sz w:val="20"/>
                <w:szCs w:val="20"/>
              </w:rPr>
              <w:t xml:space="preserve"> </w:t>
            </w:r>
            <w:sdt>
              <w:sdtPr>
                <w:rPr>
                  <w:rFonts w:cstheme="minorHAnsi"/>
                  <w:sz w:val="20"/>
                  <w:szCs w:val="20"/>
                </w:rPr>
                <w:id w:val="193058057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BD2DAA">
              <w:rPr>
                <w:rFonts w:cstheme="minorHAnsi"/>
                <w:sz w:val="20"/>
                <w:szCs w:val="20"/>
              </w:rPr>
              <w:t xml:space="preserve"> </w:t>
            </w:r>
            <w:sdt>
              <w:sdtPr>
                <w:rPr>
                  <w:rFonts w:cstheme="minorHAnsi"/>
                  <w:sz w:val="20"/>
                  <w:szCs w:val="20"/>
                </w:rPr>
                <w:id w:val="52593203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BD2DAA">
              <w:rPr>
                <w:rFonts w:cstheme="minorHAnsi"/>
                <w:sz w:val="20"/>
                <w:szCs w:val="20"/>
              </w:rPr>
              <w:t xml:space="preserve"> </w:t>
            </w:r>
            <w:sdt>
              <w:sdtPr>
                <w:rPr>
                  <w:rFonts w:cstheme="minorHAnsi"/>
                  <w:sz w:val="20"/>
                  <w:szCs w:val="20"/>
                </w:rPr>
                <w:id w:val="5546855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BD2DAA">
              <w:rPr>
                <w:rFonts w:cstheme="minorHAnsi"/>
                <w:sz w:val="20"/>
                <w:szCs w:val="20"/>
              </w:rPr>
              <w:t xml:space="preserve"> </w:t>
            </w:r>
            <w:sdt>
              <w:sdtPr>
                <w:rPr>
                  <w:rFonts w:cstheme="minorHAnsi"/>
                  <w:sz w:val="20"/>
                  <w:szCs w:val="20"/>
                </w:rPr>
                <w:id w:val="18855505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2581205" w14:textId="77777777" w:rsidTr="00D04FAF">
        <w:tc>
          <w:tcPr>
            <w:tcW w:w="0" w:type="auto"/>
            <w:shd w:val="clear" w:color="auto" w:fill="FFFFFF"/>
          </w:tcPr>
          <w:p w14:paraId="48CCB8D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D93515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7443122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7A58CA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242580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511556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466601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5064AD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666877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7A00E79" w14:textId="0D725F65" w:rsidR="00CB0B51" w:rsidRPr="00CB0B51" w:rsidRDefault="00165D16" w:rsidP="00165D16">
            <w:pPr>
              <w:spacing w:before="120" w:after="120" w:line="240" w:lineRule="auto"/>
              <w:rPr>
                <w:rFonts w:cstheme="minorHAnsi"/>
                <w:sz w:val="20"/>
                <w:szCs w:val="20"/>
              </w:rPr>
            </w:pPr>
            <w:sdt>
              <w:sdtPr>
                <w:rPr>
                  <w:rFonts w:cstheme="minorHAnsi"/>
                  <w:sz w:val="20"/>
                  <w:szCs w:val="20"/>
                </w:rPr>
                <w:id w:val="13398104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4D5E531" w14:textId="77777777" w:rsidTr="00D04FAF">
        <w:tc>
          <w:tcPr>
            <w:tcW w:w="0" w:type="auto"/>
            <w:shd w:val="clear" w:color="auto" w:fill="CCECFC"/>
          </w:tcPr>
          <w:p w14:paraId="20255FB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SA-22 What is the solution and how is it implemented?</w:t>
            </w:r>
          </w:p>
        </w:tc>
      </w:tr>
      <w:tr w:rsidR="00CB0B51" w:rsidRPr="00CB0B51" w14:paraId="53D10795" w14:textId="77777777" w:rsidTr="00D04FAF">
        <w:tc>
          <w:tcPr>
            <w:tcW w:w="0" w:type="auto"/>
            <w:shd w:val="clear" w:color="auto" w:fill="FFFFFF"/>
          </w:tcPr>
          <w:p w14:paraId="2CC6705A" w14:textId="356ED59C" w:rsidR="00CB0B51" w:rsidRPr="00CB0B51" w:rsidRDefault="00CB0B51" w:rsidP="00803195">
            <w:pPr>
              <w:spacing w:before="120" w:after="120" w:line="240" w:lineRule="auto"/>
              <w:rPr>
                <w:rFonts w:cstheme="minorHAnsi"/>
                <w:sz w:val="20"/>
                <w:szCs w:val="20"/>
              </w:rPr>
            </w:pPr>
          </w:p>
        </w:tc>
      </w:tr>
    </w:tbl>
    <w:p w14:paraId="5B8C9FAA" w14:textId="77777777" w:rsidR="004305E8" w:rsidRDefault="004305E8" w:rsidP="00803195">
      <w:pPr>
        <w:spacing w:before="120" w:after="120" w:line="240" w:lineRule="auto"/>
        <w:rPr>
          <w:rFonts w:cstheme="minorHAnsi"/>
          <w:bCs/>
          <w:sz w:val="20"/>
          <w:szCs w:val="20"/>
        </w:rPr>
      </w:pPr>
      <w:bookmarkStart w:id="689" w:name="_Toc137218372"/>
      <w:bookmarkStart w:id="690" w:name="_Toc256000342"/>
      <w:bookmarkStart w:id="691" w:name="_Toc158135934"/>
    </w:p>
    <w:p w14:paraId="4374C71D" w14:textId="4F6B1EE2" w:rsidR="00CB0B51" w:rsidRPr="00AD3B52" w:rsidRDefault="00CB0B51" w:rsidP="00AD3B52">
      <w:pPr>
        <w:rPr>
          <w:b/>
          <w:bCs/>
        </w:rPr>
      </w:pPr>
      <w:r w:rsidRPr="00AD3B52">
        <w:rPr>
          <w:b/>
          <w:bCs/>
        </w:rPr>
        <w:t>System and Communications Protection</w:t>
      </w:r>
      <w:bookmarkEnd w:id="689"/>
      <w:bookmarkEnd w:id="690"/>
      <w:bookmarkEnd w:id="691"/>
    </w:p>
    <w:p w14:paraId="72078AB5" w14:textId="58E1AAD3" w:rsidR="00CB0B51" w:rsidRPr="00AD3B52" w:rsidRDefault="00CB0B51" w:rsidP="00AD3B52">
      <w:pPr>
        <w:rPr>
          <w:b/>
          <w:bCs/>
        </w:rPr>
      </w:pPr>
      <w:bookmarkStart w:id="692" w:name="_Toc137218373"/>
      <w:bookmarkStart w:id="693" w:name="_Toc256000343"/>
      <w:bookmarkStart w:id="694" w:name="_Toc158135935"/>
      <w:r w:rsidRPr="00AD3B52">
        <w:rPr>
          <w:b/>
          <w:bCs/>
        </w:rPr>
        <w:t>SC-1 Policy and Procedures</w:t>
      </w:r>
      <w:bookmarkEnd w:id="692"/>
      <w:bookmarkEnd w:id="693"/>
      <w:bookmarkEnd w:id="694"/>
    </w:p>
    <w:p w14:paraId="26614687" w14:textId="77777777" w:rsidR="00CB0B51" w:rsidRPr="00CB0B51" w:rsidRDefault="00CB0B51" w:rsidP="0017259B">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Develop, document, and disseminate to [Assignment: organization-defined personnel or roles]:</w:t>
      </w:r>
    </w:p>
    <w:p w14:paraId="7CDB7DC9" w14:textId="77777777" w:rsidR="00CB0B51" w:rsidRPr="00CB0B51" w:rsidRDefault="00CB0B51" w:rsidP="006C43B2">
      <w:pPr>
        <w:spacing w:before="120" w:after="120" w:line="240" w:lineRule="auto"/>
        <w:ind w:left="1170" w:hanging="360"/>
        <w:rPr>
          <w:rFonts w:cstheme="minorHAnsi"/>
          <w:sz w:val="20"/>
          <w:szCs w:val="20"/>
        </w:rPr>
      </w:pPr>
      <w:r w:rsidRPr="00CB0B51">
        <w:rPr>
          <w:rFonts w:cstheme="minorHAnsi"/>
          <w:sz w:val="20"/>
          <w:szCs w:val="20"/>
        </w:rPr>
        <w:t>1.</w:t>
      </w:r>
      <w:r w:rsidRPr="00CB0B51">
        <w:rPr>
          <w:rFonts w:cstheme="minorHAnsi"/>
          <w:sz w:val="20"/>
          <w:szCs w:val="20"/>
        </w:rPr>
        <w:tab/>
        <w:t>[Selection (one-or-more): organization-level; mission/business process-level; system-level] system and communications protection policy that:</w:t>
      </w:r>
    </w:p>
    <w:p w14:paraId="0B757292" w14:textId="77777777" w:rsidR="00CB0B51" w:rsidRPr="00CB0B51" w:rsidRDefault="00CB0B51" w:rsidP="006C43B2">
      <w:pPr>
        <w:spacing w:before="120" w:after="120" w:line="240" w:lineRule="auto"/>
        <w:ind w:left="1170"/>
        <w:rPr>
          <w:rFonts w:cstheme="minorHAnsi"/>
          <w:sz w:val="20"/>
          <w:szCs w:val="20"/>
        </w:rPr>
      </w:pPr>
      <w:r w:rsidRPr="00CB0B51">
        <w:rPr>
          <w:rFonts w:cstheme="minorHAnsi"/>
          <w:sz w:val="20"/>
          <w:szCs w:val="20"/>
        </w:rPr>
        <w:t>(a)</w:t>
      </w:r>
      <w:r w:rsidRPr="00CB0B51">
        <w:rPr>
          <w:rFonts w:cstheme="minorHAnsi"/>
          <w:sz w:val="20"/>
          <w:szCs w:val="20"/>
        </w:rPr>
        <w:tab/>
        <w:t>Addresses purpose, scope, roles, responsibilities, management commitment, coordination among organizational entities, and compliance; and</w:t>
      </w:r>
    </w:p>
    <w:p w14:paraId="33B909E8" w14:textId="77777777" w:rsidR="00CB0B51" w:rsidRPr="00CB0B51" w:rsidRDefault="00CB0B51" w:rsidP="006C43B2">
      <w:pPr>
        <w:spacing w:before="120" w:after="120" w:line="240" w:lineRule="auto"/>
        <w:ind w:left="1170"/>
        <w:rPr>
          <w:rFonts w:cstheme="minorHAnsi"/>
          <w:sz w:val="20"/>
          <w:szCs w:val="20"/>
        </w:rPr>
      </w:pPr>
      <w:r w:rsidRPr="00CB0B51">
        <w:rPr>
          <w:rFonts w:cstheme="minorHAnsi"/>
          <w:sz w:val="20"/>
          <w:szCs w:val="20"/>
        </w:rPr>
        <w:t>(b)</w:t>
      </w:r>
      <w:r w:rsidRPr="00CB0B51">
        <w:rPr>
          <w:rFonts w:cstheme="minorHAnsi"/>
          <w:sz w:val="20"/>
          <w:szCs w:val="20"/>
        </w:rPr>
        <w:tab/>
        <w:t>Is consistent with applicable laws, executive orders, directives, regulations, policies, standards, and guidelines; and</w:t>
      </w:r>
    </w:p>
    <w:p w14:paraId="5CBDCBF7" w14:textId="77777777" w:rsidR="00CB0B51" w:rsidRPr="00CB0B51" w:rsidRDefault="00CB0B51" w:rsidP="006C43B2">
      <w:pPr>
        <w:spacing w:before="120" w:after="120" w:line="240" w:lineRule="auto"/>
        <w:ind w:left="1170" w:hanging="360"/>
        <w:rPr>
          <w:rFonts w:cstheme="minorHAnsi"/>
          <w:sz w:val="20"/>
          <w:szCs w:val="20"/>
        </w:rPr>
      </w:pPr>
      <w:r w:rsidRPr="00CB0B51">
        <w:rPr>
          <w:rFonts w:cstheme="minorHAnsi"/>
          <w:sz w:val="20"/>
          <w:szCs w:val="20"/>
        </w:rPr>
        <w:t>2.</w:t>
      </w:r>
      <w:r w:rsidRPr="00CB0B51">
        <w:rPr>
          <w:rFonts w:cstheme="minorHAnsi"/>
          <w:sz w:val="20"/>
          <w:szCs w:val="20"/>
        </w:rPr>
        <w:tab/>
        <w:t xml:space="preserve">Procedures to facilitate the implementation of the system and communications protection policy and the associated system and communications protection </w:t>
      </w:r>
      <w:proofErr w:type="gramStart"/>
      <w:r w:rsidRPr="00CB0B51">
        <w:rPr>
          <w:rFonts w:cstheme="minorHAnsi"/>
          <w:sz w:val="20"/>
          <w:szCs w:val="20"/>
        </w:rPr>
        <w:t>controls;</w:t>
      </w:r>
      <w:proofErr w:type="gramEnd"/>
    </w:p>
    <w:p w14:paraId="7846B5E4" w14:textId="77777777" w:rsidR="00CB0B51" w:rsidRPr="00CB0B51" w:rsidRDefault="00CB0B51" w:rsidP="0017259B">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Designate an [Assignment: organization-defined official] to manage the development, documentation, and dissemination of the system and communications protection policy and procedures; and</w:t>
      </w:r>
    </w:p>
    <w:p w14:paraId="4BBCF300" w14:textId="77777777" w:rsidR="00CB0B51" w:rsidRPr="00CB0B51" w:rsidRDefault="00CB0B51" w:rsidP="0017259B">
      <w:pPr>
        <w:spacing w:before="120" w:after="120" w:line="240" w:lineRule="auto"/>
        <w:ind w:left="630" w:hanging="270"/>
        <w:rPr>
          <w:rFonts w:cstheme="minorHAnsi"/>
          <w:sz w:val="20"/>
          <w:szCs w:val="20"/>
        </w:rPr>
      </w:pPr>
      <w:r w:rsidRPr="00CB0B51">
        <w:rPr>
          <w:rFonts w:cstheme="minorHAnsi"/>
          <w:sz w:val="20"/>
          <w:szCs w:val="20"/>
        </w:rPr>
        <w:t>c.</w:t>
      </w:r>
      <w:r w:rsidRPr="00CB0B51">
        <w:rPr>
          <w:rFonts w:cstheme="minorHAnsi"/>
          <w:sz w:val="20"/>
          <w:szCs w:val="20"/>
        </w:rPr>
        <w:tab/>
        <w:t>Review and update the current system and communications protection:</w:t>
      </w:r>
    </w:p>
    <w:p w14:paraId="2AC3148D" w14:textId="77777777" w:rsidR="00CB0B51" w:rsidRPr="00CB0B51" w:rsidRDefault="00CB0B51" w:rsidP="00EA5D34">
      <w:pPr>
        <w:spacing w:before="120" w:after="120" w:line="240" w:lineRule="auto"/>
        <w:ind w:left="1170" w:hanging="360"/>
        <w:rPr>
          <w:rFonts w:cstheme="minorHAnsi"/>
          <w:sz w:val="20"/>
          <w:szCs w:val="20"/>
        </w:rPr>
      </w:pPr>
      <w:r w:rsidRPr="00CB0B51">
        <w:rPr>
          <w:rFonts w:cstheme="minorHAnsi"/>
          <w:sz w:val="20"/>
          <w:szCs w:val="20"/>
        </w:rPr>
        <w:t>1.</w:t>
      </w:r>
      <w:r w:rsidRPr="00CB0B51">
        <w:rPr>
          <w:rFonts w:cstheme="minorHAnsi"/>
          <w:sz w:val="20"/>
          <w:szCs w:val="20"/>
        </w:rPr>
        <w:tab/>
        <w:t>Policy [Assignment: organization-defined frequency] and following [Assignment: organization-defined events]; and</w:t>
      </w:r>
    </w:p>
    <w:p w14:paraId="18F83EFD" w14:textId="77777777" w:rsidR="00CB0B51" w:rsidRPr="00CB0B51" w:rsidRDefault="00CB0B51" w:rsidP="00EA5D34">
      <w:pPr>
        <w:spacing w:before="120" w:after="120" w:line="240" w:lineRule="auto"/>
        <w:ind w:left="1170" w:hanging="360"/>
        <w:rPr>
          <w:rFonts w:cstheme="minorHAnsi"/>
          <w:sz w:val="20"/>
          <w:szCs w:val="20"/>
        </w:rPr>
      </w:pPr>
      <w:r w:rsidRPr="00CB0B51">
        <w:rPr>
          <w:rFonts w:cstheme="minorHAnsi"/>
          <w:sz w:val="20"/>
          <w:szCs w:val="20"/>
        </w:rPr>
        <w:t>2.</w:t>
      </w:r>
      <w:r w:rsidRPr="00CB0B51">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5F6768C" w14:textId="77777777" w:rsidTr="00D04FAF">
        <w:tc>
          <w:tcPr>
            <w:tcW w:w="0" w:type="auto"/>
            <w:shd w:val="clear" w:color="auto" w:fill="CCECFC"/>
          </w:tcPr>
          <w:p w14:paraId="06953A9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SC-1 Control Summary Information</w:t>
            </w:r>
          </w:p>
        </w:tc>
      </w:tr>
      <w:tr w:rsidR="00CB0B51" w:rsidRPr="00CB0B51" w14:paraId="47BE6364" w14:textId="77777777" w:rsidTr="00D04FAF">
        <w:tc>
          <w:tcPr>
            <w:tcW w:w="0" w:type="auto"/>
            <w:shd w:val="clear" w:color="auto" w:fill="FFFFFF"/>
          </w:tcPr>
          <w:p w14:paraId="7B2EA6B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78F3065" w14:textId="77777777" w:rsidTr="00D04FAF">
        <w:tc>
          <w:tcPr>
            <w:tcW w:w="0" w:type="auto"/>
            <w:shd w:val="clear" w:color="auto" w:fill="FFFFFF"/>
          </w:tcPr>
          <w:p w14:paraId="6DF7D40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SC-1(a):</w:t>
            </w:r>
          </w:p>
        </w:tc>
      </w:tr>
      <w:tr w:rsidR="00CB0B51" w:rsidRPr="00CB0B51" w14:paraId="623167D6" w14:textId="77777777" w:rsidTr="00D04FAF">
        <w:tc>
          <w:tcPr>
            <w:tcW w:w="0" w:type="auto"/>
            <w:shd w:val="clear" w:color="auto" w:fill="FFFFFF"/>
          </w:tcPr>
          <w:p w14:paraId="2B4070B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SC-1(a)(1):</w:t>
            </w:r>
          </w:p>
        </w:tc>
      </w:tr>
      <w:tr w:rsidR="00CB0B51" w:rsidRPr="00CB0B51" w14:paraId="1003259D" w14:textId="77777777" w:rsidTr="00D04FAF">
        <w:tc>
          <w:tcPr>
            <w:tcW w:w="0" w:type="auto"/>
            <w:shd w:val="clear" w:color="auto" w:fill="FFFFFF"/>
          </w:tcPr>
          <w:p w14:paraId="1C69558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SC-1(b):</w:t>
            </w:r>
          </w:p>
        </w:tc>
      </w:tr>
      <w:tr w:rsidR="00CB0B51" w:rsidRPr="00CB0B51" w14:paraId="5A82F1AC" w14:textId="77777777" w:rsidTr="00D04FAF">
        <w:tc>
          <w:tcPr>
            <w:tcW w:w="0" w:type="auto"/>
            <w:shd w:val="clear" w:color="auto" w:fill="FFFFFF"/>
          </w:tcPr>
          <w:p w14:paraId="63C6BE6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Parameter SC-1(c)(1)-1:</w:t>
            </w:r>
          </w:p>
        </w:tc>
      </w:tr>
      <w:tr w:rsidR="00CB0B51" w:rsidRPr="00CB0B51" w14:paraId="3F24E042" w14:textId="77777777" w:rsidTr="00D04FAF">
        <w:tc>
          <w:tcPr>
            <w:tcW w:w="0" w:type="auto"/>
            <w:shd w:val="clear" w:color="auto" w:fill="FFFFFF"/>
          </w:tcPr>
          <w:p w14:paraId="6C7E2A2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SC-1(c)(1)-2:</w:t>
            </w:r>
          </w:p>
        </w:tc>
      </w:tr>
      <w:tr w:rsidR="00CB0B51" w:rsidRPr="00CB0B51" w14:paraId="3CF0CDB5" w14:textId="77777777" w:rsidTr="00D04FAF">
        <w:tc>
          <w:tcPr>
            <w:tcW w:w="0" w:type="auto"/>
            <w:shd w:val="clear" w:color="auto" w:fill="FFFFFF"/>
          </w:tcPr>
          <w:p w14:paraId="04BC0AA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SC-1(c)(2)-1:</w:t>
            </w:r>
          </w:p>
        </w:tc>
      </w:tr>
      <w:tr w:rsidR="00CB0B51" w:rsidRPr="00CB0B51" w14:paraId="7817E4C5" w14:textId="77777777" w:rsidTr="00D04FAF">
        <w:tc>
          <w:tcPr>
            <w:tcW w:w="0" w:type="auto"/>
            <w:shd w:val="clear" w:color="auto" w:fill="FFFFFF"/>
          </w:tcPr>
          <w:p w14:paraId="7D105EF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SC-1(c)(2)-2:</w:t>
            </w:r>
          </w:p>
        </w:tc>
      </w:tr>
      <w:tr w:rsidR="00CB0B51" w:rsidRPr="00CB0B51" w14:paraId="7C8493C8" w14:textId="77777777" w:rsidTr="00D04FAF">
        <w:tc>
          <w:tcPr>
            <w:tcW w:w="0" w:type="auto"/>
            <w:shd w:val="clear" w:color="auto" w:fill="FFFFFF"/>
          </w:tcPr>
          <w:p w14:paraId="47B05ED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83F3944" w14:textId="1C8D05D4" w:rsidR="00CB0B51" w:rsidRPr="00CB0B51" w:rsidRDefault="00000000" w:rsidP="009B4DE4">
            <w:pPr>
              <w:spacing w:before="120" w:after="120" w:line="240" w:lineRule="auto"/>
              <w:rPr>
                <w:rFonts w:cstheme="minorHAnsi"/>
                <w:sz w:val="20"/>
                <w:szCs w:val="20"/>
              </w:rPr>
            </w:pPr>
            <w:sdt>
              <w:sdtPr>
                <w:rPr>
                  <w:rFonts w:cstheme="minorHAnsi"/>
                  <w:sz w:val="20"/>
                  <w:szCs w:val="20"/>
                </w:rPr>
                <w:id w:val="59705781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149672398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91702213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49945717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51116831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9B55BBB" w14:textId="77777777" w:rsidTr="00D04FAF">
        <w:tc>
          <w:tcPr>
            <w:tcW w:w="0" w:type="auto"/>
            <w:shd w:val="clear" w:color="auto" w:fill="FFFFFF"/>
          </w:tcPr>
          <w:p w14:paraId="052654B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9E3C70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481607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2582EC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207147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C07D8E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123968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418970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061563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E472078" w14:textId="0E675046" w:rsidR="00CB0B51" w:rsidRPr="00CB0B51" w:rsidRDefault="00165D16" w:rsidP="00165D16">
            <w:pPr>
              <w:spacing w:before="120" w:after="120" w:line="240" w:lineRule="auto"/>
              <w:rPr>
                <w:rFonts w:cstheme="minorHAnsi"/>
                <w:sz w:val="20"/>
                <w:szCs w:val="20"/>
              </w:rPr>
            </w:pPr>
            <w:sdt>
              <w:sdtPr>
                <w:rPr>
                  <w:rFonts w:cstheme="minorHAnsi"/>
                  <w:sz w:val="20"/>
                  <w:szCs w:val="20"/>
                </w:rPr>
                <w:id w:val="1753224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r w:rsidR="00CB0B51" w:rsidRPr="00CB0B51">
              <w:rPr>
                <w:rFonts w:cstheme="minorHAnsi"/>
                <w:sz w:val="20"/>
                <w:szCs w:val="20"/>
              </w:rPr>
              <w:t>)</w:t>
            </w:r>
          </w:p>
        </w:tc>
      </w:tr>
      <w:tr w:rsidR="00CB0B51" w:rsidRPr="00CB0B51" w14:paraId="0DB7A918" w14:textId="77777777" w:rsidTr="00D04FAF">
        <w:tc>
          <w:tcPr>
            <w:tcW w:w="0" w:type="auto"/>
            <w:shd w:val="clear" w:color="auto" w:fill="CCECFC"/>
          </w:tcPr>
          <w:p w14:paraId="6579D39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SC-1 What is the solution and how is it implemented?</w:t>
            </w:r>
          </w:p>
        </w:tc>
      </w:tr>
      <w:tr w:rsidR="00CB0B51" w:rsidRPr="00CB0B51" w14:paraId="4F51DC0F" w14:textId="77777777" w:rsidTr="00D04FAF">
        <w:tc>
          <w:tcPr>
            <w:tcW w:w="0" w:type="auto"/>
            <w:shd w:val="clear" w:color="auto" w:fill="FFFFFF"/>
          </w:tcPr>
          <w:p w14:paraId="59DEB1A5" w14:textId="3C050373" w:rsidR="00CB0B51" w:rsidRPr="00CB0B51" w:rsidRDefault="00CB0B51" w:rsidP="00803195">
            <w:pPr>
              <w:spacing w:before="120" w:after="120" w:line="240" w:lineRule="auto"/>
              <w:rPr>
                <w:rFonts w:cstheme="minorHAnsi"/>
                <w:sz w:val="20"/>
                <w:szCs w:val="20"/>
              </w:rPr>
            </w:pPr>
          </w:p>
        </w:tc>
      </w:tr>
    </w:tbl>
    <w:p w14:paraId="26D285E2" w14:textId="77777777" w:rsidR="004305E8" w:rsidRDefault="004305E8" w:rsidP="00803195">
      <w:pPr>
        <w:spacing w:before="120" w:after="120" w:line="240" w:lineRule="auto"/>
        <w:rPr>
          <w:rFonts w:cstheme="minorHAnsi"/>
          <w:bCs/>
          <w:iCs/>
          <w:sz w:val="20"/>
          <w:szCs w:val="20"/>
        </w:rPr>
      </w:pPr>
      <w:bookmarkStart w:id="695" w:name="_Toc137218374"/>
      <w:bookmarkStart w:id="696" w:name="_Toc256000344"/>
      <w:bookmarkStart w:id="697" w:name="_Toc158135936"/>
    </w:p>
    <w:p w14:paraId="2C01770F" w14:textId="40BBADCC" w:rsidR="00CB0B51" w:rsidRPr="00AD3B52" w:rsidRDefault="00CB0B51" w:rsidP="00AD3B52">
      <w:pPr>
        <w:rPr>
          <w:b/>
          <w:bCs/>
        </w:rPr>
      </w:pPr>
      <w:r w:rsidRPr="00AD3B52">
        <w:rPr>
          <w:b/>
          <w:bCs/>
        </w:rPr>
        <w:t>SC-2 Separation of System and User Functionality</w:t>
      </w:r>
      <w:bookmarkEnd w:id="695"/>
      <w:bookmarkEnd w:id="696"/>
      <w:bookmarkEnd w:id="697"/>
    </w:p>
    <w:p w14:paraId="4F41321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Separate user functionality, including user interface services, from system management functionality.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323BED6" w14:textId="77777777" w:rsidTr="00D04FAF">
        <w:tc>
          <w:tcPr>
            <w:tcW w:w="0" w:type="auto"/>
            <w:shd w:val="clear" w:color="auto" w:fill="CCECFC"/>
          </w:tcPr>
          <w:p w14:paraId="132CA78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SC-2 Control Summary Information</w:t>
            </w:r>
          </w:p>
        </w:tc>
      </w:tr>
      <w:tr w:rsidR="00CB0B51" w:rsidRPr="00CB0B51" w14:paraId="6D5444D9" w14:textId="77777777" w:rsidTr="00D04FAF">
        <w:tc>
          <w:tcPr>
            <w:tcW w:w="0" w:type="auto"/>
            <w:shd w:val="clear" w:color="auto" w:fill="FFFFFF"/>
          </w:tcPr>
          <w:p w14:paraId="7D5CD49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69E06DD" w14:textId="77777777" w:rsidTr="00D04FAF">
        <w:tc>
          <w:tcPr>
            <w:tcW w:w="0" w:type="auto"/>
            <w:shd w:val="clear" w:color="auto" w:fill="FFFFFF"/>
          </w:tcPr>
          <w:p w14:paraId="54E2284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26422F6" w14:textId="04A0877D" w:rsidR="00CB0B51" w:rsidRPr="00CB0B51" w:rsidRDefault="00000000" w:rsidP="009B4DE4">
            <w:pPr>
              <w:spacing w:before="120" w:after="120" w:line="240" w:lineRule="auto"/>
              <w:rPr>
                <w:rFonts w:cstheme="minorHAnsi"/>
                <w:sz w:val="20"/>
                <w:szCs w:val="20"/>
              </w:rPr>
            </w:pPr>
            <w:sdt>
              <w:sdtPr>
                <w:rPr>
                  <w:rFonts w:cstheme="minorHAnsi"/>
                  <w:sz w:val="20"/>
                  <w:szCs w:val="20"/>
                </w:rPr>
                <w:id w:val="34155896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169527956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72858314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20463175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06376561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114B9B1" w14:textId="77777777" w:rsidTr="00D04FAF">
        <w:tc>
          <w:tcPr>
            <w:tcW w:w="0" w:type="auto"/>
            <w:shd w:val="clear" w:color="auto" w:fill="FFFFFF"/>
          </w:tcPr>
          <w:p w14:paraId="577A41C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507374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5019850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0E0BB1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472446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8765DC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284700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FF9C32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357015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A516ECF" w14:textId="5BC0EA90" w:rsidR="00CB0B51" w:rsidRPr="00CB0B51" w:rsidRDefault="00165D16" w:rsidP="00165D16">
            <w:pPr>
              <w:spacing w:before="120" w:after="120" w:line="240" w:lineRule="auto"/>
              <w:rPr>
                <w:rFonts w:cstheme="minorHAnsi"/>
                <w:sz w:val="20"/>
                <w:szCs w:val="20"/>
              </w:rPr>
            </w:pPr>
            <w:sdt>
              <w:sdtPr>
                <w:rPr>
                  <w:rFonts w:cstheme="minorHAnsi"/>
                  <w:sz w:val="20"/>
                  <w:szCs w:val="20"/>
                </w:rPr>
                <w:id w:val="-13184871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D74DAC9" w14:textId="77777777" w:rsidTr="00D04FAF">
        <w:tc>
          <w:tcPr>
            <w:tcW w:w="0" w:type="auto"/>
            <w:shd w:val="clear" w:color="auto" w:fill="CCECFC"/>
          </w:tcPr>
          <w:p w14:paraId="3A8939A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SC-2 What is the solution and how is it implemented?</w:t>
            </w:r>
          </w:p>
        </w:tc>
      </w:tr>
      <w:tr w:rsidR="00CB0B51" w:rsidRPr="00CB0B51" w14:paraId="0717226A" w14:textId="77777777" w:rsidTr="00D04FAF">
        <w:tc>
          <w:tcPr>
            <w:tcW w:w="0" w:type="auto"/>
            <w:shd w:val="clear" w:color="auto" w:fill="FFFFFF"/>
          </w:tcPr>
          <w:p w14:paraId="46FA302E" w14:textId="77777777" w:rsidR="00CB0B51" w:rsidRPr="00CB0B51" w:rsidRDefault="00CB0B51" w:rsidP="00803195">
            <w:pPr>
              <w:spacing w:before="120" w:after="120" w:line="240" w:lineRule="auto"/>
              <w:rPr>
                <w:rFonts w:cstheme="minorHAnsi"/>
                <w:sz w:val="20"/>
                <w:szCs w:val="20"/>
              </w:rPr>
            </w:pPr>
          </w:p>
        </w:tc>
      </w:tr>
    </w:tbl>
    <w:p w14:paraId="1FEBD402" w14:textId="77777777" w:rsidR="004305E8" w:rsidRDefault="004305E8" w:rsidP="00803195">
      <w:pPr>
        <w:spacing w:before="120" w:after="120" w:line="240" w:lineRule="auto"/>
        <w:rPr>
          <w:rFonts w:cstheme="minorHAnsi"/>
          <w:bCs/>
          <w:iCs/>
          <w:sz w:val="20"/>
          <w:szCs w:val="20"/>
        </w:rPr>
      </w:pPr>
      <w:bookmarkStart w:id="698" w:name="_Toc137218375"/>
      <w:bookmarkStart w:id="699" w:name="_Toc256000346"/>
      <w:bookmarkStart w:id="700" w:name="_Toc158135937"/>
    </w:p>
    <w:p w14:paraId="1D8FFDD9" w14:textId="20ADF74A" w:rsidR="00CB0B51" w:rsidRPr="00AD3B52" w:rsidRDefault="00CB0B51" w:rsidP="00AD3B52">
      <w:pPr>
        <w:rPr>
          <w:b/>
          <w:bCs/>
        </w:rPr>
      </w:pPr>
      <w:r w:rsidRPr="00AD3B52">
        <w:rPr>
          <w:b/>
          <w:bCs/>
        </w:rPr>
        <w:t>SC-4 Information in Shared System Resources</w:t>
      </w:r>
      <w:bookmarkEnd w:id="698"/>
      <w:bookmarkEnd w:id="699"/>
      <w:bookmarkEnd w:id="700"/>
    </w:p>
    <w:p w14:paraId="380A304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Prevent unauthorized and unintended information transfer via shared system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C53C108" w14:textId="77777777" w:rsidTr="00D04FAF">
        <w:tc>
          <w:tcPr>
            <w:tcW w:w="0" w:type="auto"/>
            <w:shd w:val="clear" w:color="auto" w:fill="CCECFC"/>
          </w:tcPr>
          <w:p w14:paraId="79EB8B8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SC-4 Control Summary Information</w:t>
            </w:r>
          </w:p>
        </w:tc>
      </w:tr>
      <w:tr w:rsidR="00CB0B51" w:rsidRPr="00CB0B51" w14:paraId="5B0B6ADD" w14:textId="77777777" w:rsidTr="00D04FAF">
        <w:tc>
          <w:tcPr>
            <w:tcW w:w="0" w:type="auto"/>
            <w:shd w:val="clear" w:color="auto" w:fill="FFFFFF"/>
          </w:tcPr>
          <w:p w14:paraId="142142C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FB9FE04" w14:textId="77777777" w:rsidTr="00D04FAF">
        <w:tc>
          <w:tcPr>
            <w:tcW w:w="0" w:type="auto"/>
            <w:shd w:val="clear" w:color="auto" w:fill="FFFFFF"/>
          </w:tcPr>
          <w:p w14:paraId="600F7E5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17E2764" w14:textId="071BF5E6" w:rsidR="00CB0B51" w:rsidRPr="00CB0B51" w:rsidRDefault="00000000" w:rsidP="009B4DE4">
            <w:pPr>
              <w:spacing w:before="120" w:after="120" w:line="240" w:lineRule="auto"/>
              <w:rPr>
                <w:rFonts w:cstheme="minorHAnsi"/>
                <w:sz w:val="20"/>
                <w:szCs w:val="20"/>
              </w:rPr>
            </w:pPr>
            <w:sdt>
              <w:sdtPr>
                <w:rPr>
                  <w:rFonts w:cstheme="minorHAnsi"/>
                  <w:sz w:val="20"/>
                  <w:szCs w:val="20"/>
                </w:rPr>
                <w:id w:val="172603185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7301758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92001959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203406488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18887238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AB1A273" w14:textId="77777777" w:rsidTr="00D04FAF">
        <w:tc>
          <w:tcPr>
            <w:tcW w:w="0" w:type="auto"/>
            <w:shd w:val="clear" w:color="auto" w:fill="FFFFFF"/>
          </w:tcPr>
          <w:p w14:paraId="1D52E5B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7D1FAB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3457093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D8BE28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488856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A7DF05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211188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C7931C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103742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0B7151C" w14:textId="0076D39F" w:rsidR="00CB0B51" w:rsidRPr="00CB0B51" w:rsidRDefault="00165D16" w:rsidP="00165D16">
            <w:pPr>
              <w:spacing w:before="120" w:after="120" w:line="240" w:lineRule="auto"/>
              <w:rPr>
                <w:rFonts w:cstheme="minorHAnsi"/>
                <w:sz w:val="20"/>
                <w:szCs w:val="20"/>
              </w:rPr>
            </w:pPr>
            <w:sdt>
              <w:sdtPr>
                <w:rPr>
                  <w:rFonts w:cstheme="minorHAnsi"/>
                  <w:sz w:val="20"/>
                  <w:szCs w:val="20"/>
                </w:rPr>
                <w:id w:val="-8073194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740C812" w14:textId="77777777" w:rsidTr="00D04FAF">
        <w:tc>
          <w:tcPr>
            <w:tcW w:w="0" w:type="auto"/>
            <w:shd w:val="clear" w:color="auto" w:fill="CCECFC"/>
          </w:tcPr>
          <w:p w14:paraId="5F8548A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SC-4 What is the solution and how is it implemented?</w:t>
            </w:r>
          </w:p>
        </w:tc>
      </w:tr>
      <w:tr w:rsidR="00CB0B51" w:rsidRPr="00CB0B51" w14:paraId="099E7AFA" w14:textId="77777777" w:rsidTr="00D04FAF">
        <w:tc>
          <w:tcPr>
            <w:tcW w:w="0" w:type="auto"/>
            <w:shd w:val="clear" w:color="auto" w:fill="FFFFFF"/>
          </w:tcPr>
          <w:p w14:paraId="2B48241F" w14:textId="77777777" w:rsidR="00CB0B51" w:rsidRPr="00CB0B51" w:rsidRDefault="00CB0B51" w:rsidP="00803195">
            <w:pPr>
              <w:spacing w:before="120" w:after="120" w:line="240" w:lineRule="auto"/>
              <w:rPr>
                <w:rFonts w:cstheme="minorHAnsi"/>
                <w:sz w:val="20"/>
                <w:szCs w:val="20"/>
              </w:rPr>
            </w:pPr>
          </w:p>
        </w:tc>
      </w:tr>
    </w:tbl>
    <w:p w14:paraId="73F634CA" w14:textId="77777777" w:rsidR="004305E8" w:rsidRDefault="004305E8" w:rsidP="00803195">
      <w:pPr>
        <w:spacing w:before="120" w:after="120" w:line="240" w:lineRule="auto"/>
        <w:rPr>
          <w:rFonts w:cstheme="minorHAnsi"/>
          <w:bCs/>
          <w:iCs/>
          <w:sz w:val="20"/>
          <w:szCs w:val="20"/>
        </w:rPr>
      </w:pPr>
      <w:bookmarkStart w:id="701" w:name="_Toc137218376"/>
      <w:bookmarkStart w:id="702" w:name="_Toc256000347"/>
      <w:bookmarkStart w:id="703" w:name="_Toc158135938"/>
    </w:p>
    <w:p w14:paraId="1FE087C3" w14:textId="01109379" w:rsidR="00CB0B51" w:rsidRPr="00AD3B52" w:rsidRDefault="00CB0B51" w:rsidP="00AD3B52">
      <w:pPr>
        <w:rPr>
          <w:b/>
          <w:bCs/>
        </w:rPr>
      </w:pPr>
      <w:r w:rsidRPr="00AD3B52">
        <w:rPr>
          <w:b/>
          <w:bCs/>
        </w:rPr>
        <w:t>SC-5 Denial-of-service Protection</w:t>
      </w:r>
      <w:bookmarkEnd w:id="701"/>
      <w:bookmarkEnd w:id="702"/>
      <w:bookmarkEnd w:id="703"/>
    </w:p>
    <w:p w14:paraId="03C50D80" w14:textId="36DAD271" w:rsidR="00CB0B51" w:rsidRPr="00CB0B51" w:rsidRDefault="00CB0B51" w:rsidP="004305E8">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[Selection: Protect against; Limit] the effects of the following types of denial-of-service events: [Assignment: organization-defined types of denial-of-service events] </w:t>
      </w:r>
      <w:proofErr w:type="gramStart"/>
      <w:r w:rsidRPr="00CB0B51">
        <w:rPr>
          <w:rFonts w:cstheme="minorHAnsi"/>
          <w:sz w:val="20"/>
          <w:szCs w:val="20"/>
        </w:rPr>
        <w:t>and;</w:t>
      </w:r>
      <w:proofErr w:type="gramEnd"/>
    </w:p>
    <w:p w14:paraId="39A389D1" w14:textId="77777777" w:rsidR="00CB0B51" w:rsidRPr="00CB0B51" w:rsidRDefault="00CB0B51" w:rsidP="004305E8">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Employ the following controls to achieve the denial-of-service objective: [Assignment: organization-defined controls by type of denial-of-service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E3D1434" w14:textId="77777777" w:rsidTr="00D04FAF">
        <w:tc>
          <w:tcPr>
            <w:tcW w:w="0" w:type="auto"/>
            <w:shd w:val="clear" w:color="auto" w:fill="CCECFC"/>
          </w:tcPr>
          <w:p w14:paraId="51EAF81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SC-5 Control Summary Information</w:t>
            </w:r>
          </w:p>
        </w:tc>
      </w:tr>
      <w:tr w:rsidR="00CB0B51" w:rsidRPr="00CB0B51" w14:paraId="609FC34C" w14:textId="77777777" w:rsidTr="00D04FAF">
        <w:tc>
          <w:tcPr>
            <w:tcW w:w="0" w:type="auto"/>
            <w:shd w:val="clear" w:color="auto" w:fill="FFFFFF"/>
          </w:tcPr>
          <w:p w14:paraId="483CD40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D0A674A" w14:textId="77777777" w:rsidTr="00D04FAF">
        <w:tc>
          <w:tcPr>
            <w:tcW w:w="0" w:type="auto"/>
            <w:shd w:val="clear" w:color="auto" w:fill="FFFFFF"/>
          </w:tcPr>
          <w:p w14:paraId="6C142CD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SC-5(a)-1:</w:t>
            </w:r>
          </w:p>
        </w:tc>
      </w:tr>
      <w:tr w:rsidR="00CB0B51" w:rsidRPr="00CB0B51" w14:paraId="14829BF3" w14:textId="77777777" w:rsidTr="00D04FAF">
        <w:tc>
          <w:tcPr>
            <w:tcW w:w="0" w:type="auto"/>
            <w:shd w:val="clear" w:color="auto" w:fill="FFFFFF"/>
          </w:tcPr>
          <w:p w14:paraId="73295A8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SC-5(a)-2:</w:t>
            </w:r>
          </w:p>
        </w:tc>
      </w:tr>
      <w:tr w:rsidR="00CB0B51" w:rsidRPr="00CB0B51" w14:paraId="76604AB5" w14:textId="77777777" w:rsidTr="00D04FAF">
        <w:tc>
          <w:tcPr>
            <w:tcW w:w="0" w:type="auto"/>
            <w:shd w:val="clear" w:color="auto" w:fill="FFFFFF"/>
          </w:tcPr>
          <w:p w14:paraId="71A5880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SC-5(b):</w:t>
            </w:r>
          </w:p>
        </w:tc>
      </w:tr>
      <w:tr w:rsidR="00CB0B51" w:rsidRPr="00CB0B51" w14:paraId="0B96836F" w14:textId="77777777" w:rsidTr="00D04FAF">
        <w:tc>
          <w:tcPr>
            <w:tcW w:w="0" w:type="auto"/>
            <w:shd w:val="clear" w:color="auto" w:fill="FFFFFF"/>
          </w:tcPr>
          <w:p w14:paraId="671EFDC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448E56E" w14:textId="6FB69922" w:rsidR="00CB0B51" w:rsidRPr="00CB0B51" w:rsidRDefault="00000000" w:rsidP="009B4DE4">
            <w:pPr>
              <w:spacing w:before="120" w:after="120" w:line="240" w:lineRule="auto"/>
              <w:rPr>
                <w:rFonts w:cstheme="minorHAnsi"/>
                <w:sz w:val="20"/>
                <w:szCs w:val="20"/>
              </w:rPr>
            </w:pPr>
            <w:sdt>
              <w:sdtPr>
                <w:rPr>
                  <w:rFonts w:cstheme="minorHAnsi"/>
                  <w:sz w:val="20"/>
                  <w:szCs w:val="20"/>
                </w:rPr>
                <w:id w:val="187061730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124859686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14078383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193264272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41660872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5E03D94" w14:textId="77777777" w:rsidTr="00D04FAF">
        <w:tc>
          <w:tcPr>
            <w:tcW w:w="0" w:type="auto"/>
            <w:shd w:val="clear" w:color="auto" w:fill="FFFFFF"/>
          </w:tcPr>
          <w:p w14:paraId="283CDDF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729129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66832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DBB6B7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691720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A17C0E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468208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C50289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0576626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FA98857" w14:textId="3A333946" w:rsidR="00CB0B51" w:rsidRPr="00CB0B51" w:rsidRDefault="00165D16" w:rsidP="00165D16">
            <w:pPr>
              <w:spacing w:before="120" w:after="120" w:line="240" w:lineRule="auto"/>
              <w:rPr>
                <w:rFonts w:cstheme="minorHAnsi"/>
                <w:sz w:val="20"/>
                <w:szCs w:val="20"/>
              </w:rPr>
            </w:pPr>
            <w:sdt>
              <w:sdtPr>
                <w:rPr>
                  <w:rFonts w:cstheme="minorHAnsi"/>
                  <w:sz w:val="20"/>
                  <w:szCs w:val="20"/>
                </w:rPr>
                <w:id w:val="19744010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352AF31" w14:textId="77777777" w:rsidTr="00D04FAF">
        <w:tc>
          <w:tcPr>
            <w:tcW w:w="0" w:type="auto"/>
            <w:shd w:val="clear" w:color="auto" w:fill="CCECFC"/>
          </w:tcPr>
          <w:p w14:paraId="4DCE6DA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SC-5 What is the solution and how is it implemented?</w:t>
            </w:r>
          </w:p>
        </w:tc>
      </w:tr>
      <w:tr w:rsidR="00CB0B51" w:rsidRPr="00CB0B51" w14:paraId="204B7C0F" w14:textId="77777777" w:rsidTr="00D04FAF">
        <w:tc>
          <w:tcPr>
            <w:tcW w:w="0" w:type="auto"/>
            <w:shd w:val="clear" w:color="auto" w:fill="FFFFFF"/>
          </w:tcPr>
          <w:p w14:paraId="16178B66" w14:textId="0DDF1EC7" w:rsidR="00CB0B51" w:rsidRPr="00CB0B51" w:rsidRDefault="00CB0B51" w:rsidP="00803195">
            <w:pPr>
              <w:spacing w:before="120" w:after="120" w:line="240" w:lineRule="auto"/>
              <w:rPr>
                <w:rFonts w:cstheme="minorHAnsi"/>
                <w:sz w:val="20"/>
                <w:szCs w:val="20"/>
              </w:rPr>
            </w:pPr>
          </w:p>
        </w:tc>
      </w:tr>
    </w:tbl>
    <w:p w14:paraId="27D7AD02" w14:textId="77777777" w:rsidR="004305E8" w:rsidRDefault="004305E8" w:rsidP="00803195">
      <w:pPr>
        <w:spacing w:before="120" w:after="120" w:line="240" w:lineRule="auto"/>
        <w:rPr>
          <w:rFonts w:cstheme="minorHAnsi"/>
          <w:bCs/>
          <w:iCs/>
          <w:sz w:val="20"/>
          <w:szCs w:val="20"/>
        </w:rPr>
      </w:pPr>
      <w:bookmarkStart w:id="704" w:name="_Toc137218377"/>
      <w:bookmarkStart w:id="705" w:name="_Toc256000348"/>
      <w:bookmarkStart w:id="706" w:name="_Toc158135939"/>
    </w:p>
    <w:p w14:paraId="76C8131B" w14:textId="418DC71E" w:rsidR="00CB0B51" w:rsidRPr="00AD3B52" w:rsidRDefault="00CB0B51" w:rsidP="00AD3B52">
      <w:pPr>
        <w:rPr>
          <w:b/>
          <w:bCs/>
        </w:rPr>
      </w:pPr>
      <w:r w:rsidRPr="00AD3B52">
        <w:rPr>
          <w:b/>
          <w:bCs/>
        </w:rPr>
        <w:t>SC-7 Boundary Protection</w:t>
      </w:r>
      <w:bookmarkEnd w:id="704"/>
      <w:bookmarkEnd w:id="705"/>
      <w:bookmarkEnd w:id="706"/>
    </w:p>
    <w:p w14:paraId="7491F28F" w14:textId="77777777" w:rsidR="00CB0B51" w:rsidRPr="00CB0B51" w:rsidRDefault="00CB0B51" w:rsidP="004305E8">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 xml:space="preserve">Monitor and control communications at the external managed interfaces to the system and at key internal managed interfaces within the </w:t>
      </w:r>
      <w:proofErr w:type="gramStart"/>
      <w:r w:rsidRPr="00CB0B51">
        <w:rPr>
          <w:rFonts w:cstheme="minorHAnsi"/>
          <w:sz w:val="20"/>
          <w:szCs w:val="20"/>
        </w:rPr>
        <w:t>system;</w:t>
      </w:r>
      <w:proofErr w:type="gramEnd"/>
    </w:p>
    <w:p w14:paraId="1E134C9D" w14:textId="77777777" w:rsidR="00CB0B51" w:rsidRPr="00CB0B51" w:rsidRDefault="00CB0B51" w:rsidP="004305E8">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Implement subnetworks for publicly accessible system components that are [Selection: Assignment: physically; logically] separated from internal organizational networks; and</w:t>
      </w:r>
    </w:p>
    <w:p w14:paraId="656EF5D4" w14:textId="77777777" w:rsidR="00CB0B51" w:rsidRPr="00CB0B51" w:rsidRDefault="00CB0B51" w:rsidP="004305E8">
      <w:pPr>
        <w:spacing w:before="120" w:after="120" w:line="240" w:lineRule="auto"/>
        <w:ind w:left="630" w:hanging="270"/>
        <w:rPr>
          <w:rFonts w:cstheme="minorHAnsi"/>
          <w:sz w:val="20"/>
          <w:szCs w:val="20"/>
        </w:rPr>
      </w:pPr>
      <w:r w:rsidRPr="00CB0B51">
        <w:rPr>
          <w:rFonts w:cstheme="minorHAnsi"/>
          <w:sz w:val="20"/>
          <w:szCs w:val="20"/>
        </w:rPr>
        <w:t>c.</w:t>
      </w:r>
      <w:r w:rsidRPr="00CB0B51">
        <w:rPr>
          <w:rFonts w:cstheme="minorHAnsi"/>
          <w:sz w:val="20"/>
          <w:szCs w:val="20"/>
        </w:rPr>
        <w:tab/>
        <w:t>Connect to external networks or systems only through managed interfaces consisting of boundary protection devices arranged in accordance with an organizational security and privacy architecture.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7EF9706" w14:textId="77777777" w:rsidTr="00D04FAF">
        <w:tc>
          <w:tcPr>
            <w:tcW w:w="0" w:type="auto"/>
            <w:shd w:val="clear" w:color="auto" w:fill="CCECFC"/>
          </w:tcPr>
          <w:p w14:paraId="6CD9BB3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SC-7 Control Summary Information</w:t>
            </w:r>
          </w:p>
        </w:tc>
      </w:tr>
      <w:tr w:rsidR="00CB0B51" w:rsidRPr="00CB0B51" w14:paraId="34A2ACD5" w14:textId="77777777" w:rsidTr="00D04FAF">
        <w:tc>
          <w:tcPr>
            <w:tcW w:w="0" w:type="auto"/>
            <w:shd w:val="clear" w:color="auto" w:fill="FFFFFF"/>
          </w:tcPr>
          <w:p w14:paraId="3D81B8F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173E5B1" w14:textId="77777777" w:rsidTr="00D04FAF">
        <w:tc>
          <w:tcPr>
            <w:tcW w:w="0" w:type="auto"/>
            <w:shd w:val="clear" w:color="auto" w:fill="FFFFFF"/>
          </w:tcPr>
          <w:p w14:paraId="5FCD48E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SC-7(b):</w:t>
            </w:r>
          </w:p>
        </w:tc>
      </w:tr>
      <w:tr w:rsidR="00CB0B51" w:rsidRPr="00CB0B51" w14:paraId="1F007DD2" w14:textId="77777777" w:rsidTr="00D04FAF">
        <w:tc>
          <w:tcPr>
            <w:tcW w:w="0" w:type="auto"/>
            <w:shd w:val="clear" w:color="auto" w:fill="FFFFFF"/>
          </w:tcPr>
          <w:p w14:paraId="363FB49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4356214" w14:textId="51024CFA" w:rsidR="00CB0B51" w:rsidRPr="00CB0B51" w:rsidRDefault="00000000" w:rsidP="009B4DE4">
            <w:pPr>
              <w:spacing w:before="120" w:after="120" w:line="240" w:lineRule="auto"/>
              <w:rPr>
                <w:rFonts w:cstheme="minorHAnsi"/>
                <w:sz w:val="20"/>
                <w:szCs w:val="20"/>
              </w:rPr>
            </w:pPr>
            <w:sdt>
              <w:sdtPr>
                <w:rPr>
                  <w:rFonts w:cstheme="minorHAnsi"/>
                  <w:sz w:val="20"/>
                  <w:szCs w:val="20"/>
                </w:rPr>
                <w:id w:val="10263984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99517846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19825665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46138081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11754873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6DEC8D7" w14:textId="77777777" w:rsidTr="00D04FAF">
        <w:tc>
          <w:tcPr>
            <w:tcW w:w="0" w:type="auto"/>
            <w:shd w:val="clear" w:color="auto" w:fill="FFFFFF"/>
          </w:tcPr>
          <w:p w14:paraId="70E7B1F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AE6DFE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34554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628387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685321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00A489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576211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59017F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509507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3B94D7F" w14:textId="33F3EDF1" w:rsidR="00CB0B51" w:rsidRPr="00CB0B51" w:rsidRDefault="00165D16" w:rsidP="00165D16">
            <w:pPr>
              <w:spacing w:before="120" w:after="120" w:line="240" w:lineRule="auto"/>
              <w:rPr>
                <w:rFonts w:cstheme="minorHAnsi"/>
                <w:sz w:val="20"/>
                <w:szCs w:val="20"/>
              </w:rPr>
            </w:pPr>
            <w:sdt>
              <w:sdtPr>
                <w:rPr>
                  <w:rFonts w:cstheme="minorHAnsi"/>
                  <w:sz w:val="20"/>
                  <w:szCs w:val="20"/>
                </w:rPr>
                <w:id w:val="-661095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985016B" w14:textId="77777777" w:rsidTr="00D04FAF">
        <w:tc>
          <w:tcPr>
            <w:tcW w:w="0" w:type="auto"/>
            <w:shd w:val="clear" w:color="auto" w:fill="CCECFC"/>
          </w:tcPr>
          <w:p w14:paraId="266EF3A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SC-7 What is the solution and how is it implemented?</w:t>
            </w:r>
          </w:p>
        </w:tc>
      </w:tr>
      <w:tr w:rsidR="00CB0B51" w:rsidRPr="00CB0B51" w14:paraId="21BD0718" w14:textId="77777777" w:rsidTr="00D04FAF">
        <w:tc>
          <w:tcPr>
            <w:tcW w:w="0" w:type="auto"/>
            <w:shd w:val="clear" w:color="auto" w:fill="FFFFFF"/>
          </w:tcPr>
          <w:p w14:paraId="4E941380" w14:textId="651A60E3" w:rsidR="00CB0B51" w:rsidRPr="00CB0B51" w:rsidRDefault="00CB0B51" w:rsidP="00803195">
            <w:pPr>
              <w:spacing w:before="120" w:after="120" w:line="240" w:lineRule="auto"/>
              <w:rPr>
                <w:rFonts w:cstheme="minorHAnsi"/>
                <w:sz w:val="20"/>
                <w:szCs w:val="20"/>
              </w:rPr>
            </w:pPr>
          </w:p>
        </w:tc>
      </w:tr>
    </w:tbl>
    <w:p w14:paraId="70C5C8AB" w14:textId="77777777" w:rsidR="009B4DE4" w:rsidRDefault="009B4DE4" w:rsidP="00803195">
      <w:pPr>
        <w:spacing w:before="120" w:after="120" w:line="240" w:lineRule="auto"/>
        <w:rPr>
          <w:rFonts w:cstheme="minorHAnsi"/>
          <w:b/>
          <w:bCs/>
          <w:sz w:val="20"/>
          <w:szCs w:val="20"/>
        </w:rPr>
      </w:pPr>
      <w:bookmarkStart w:id="707" w:name="_Toc137218378"/>
      <w:bookmarkStart w:id="708" w:name="_Toc256000349"/>
      <w:bookmarkStart w:id="709" w:name="_Toc158135940"/>
    </w:p>
    <w:p w14:paraId="205919AC" w14:textId="5B7189DE" w:rsidR="00CB0B51" w:rsidRPr="00AD3B52" w:rsidRDefault="00CB0B51" w:rsidP="00AD3B52">
      <w:pPr>
        <w:rPr>
          <w:b/>
          <w:bCs/>
        </w:rPr>
      </w:pPr>
      <w:r w:rsidRPr="00AD3B52">
        <w:rPr>
          <w:b/>
          <w:bCs/>
        </w:rPr>
        <w:t>SC-7(3) Access Points</w:t>
      </w:r>
      <w:bookmarkEnd w:id="707"/>
      <w:bookmarkEnd w:id="708"/>
      <w:bookmarkEnd w:id="709"/>
    </w:p>
    <w:p w14:paraId="153AA91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Limit the number of external network connections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9E2C5DE" w14:textId="77777777" w:rsidTr="00D04FAF">
        <w:tc>
          <w:tcPr>
            <w:tcW w:w="0" w:type="auto"/>
            <w:shd w:val="clear" w:color="auto" w:fill="CCECFC"/>
          </w:tcPr>
          <w:p w14:paraId="067677E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SC-7(3) Control Summary Information</w:t>
            </w:r>
          </w:p>
        </w:tc>
      </w:tr>
      <w:tr w:rsidR="00CB0B51" w:rsidRPr="00CB0B51" w14:paraId="77AD9B4F" w14:textId="77777777" w:rsidTr="00D04FAF">
        <w:tc>
          <w:tcPr>
            <w:tcW w:w="0" w:type="auto"/>
            <w:shd w:val="clear" w:color="auto" w:fill="FFFFFF"/>
          </w:tcPr>
          <w:p w14:paraId="5BCD8D2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4B85DF2" w14:textId="77777777" w:rsidTr="00D04FAF">
        <w:tc>
          <w:tcPr>
            <w:tcW w:w="0" w:type="auto"/>
            <w:shd w:val="clear" w:color="auto" w:fill="FFFFFF"/>
          </w:tcPr>
          <w:p w14:paraId="5A2C2D1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7997208" w14:textId="699B83CA" w:rsidR="00CB0B51" w:rsidRPr="00CB0B51" w:rsidRDefault="00000000" w:rsidP="009B4DE4">
            <w:pPr>
              <w:spacing w:before="120" w:after="120" w:line="240" w:lineRule="auto"/>
              <w:rPr>
                <w:rFonts w:cstheme="minorHAnsi"/>
                <w:sz w:val="20"/>
                <w:szCs w:val="20"/>
              </w:rPr>
            </w:pPr>
            <w:sdt>
              <w:sdtPr>
                <w:rPr>
                  <w:rFonts w:cstheme="minorHAnsi"/>
                  <w:sz w:val="20"/>
                  <w:szCs w:val="20"/>
                </w:rPr>
                <w:id w:val="189903352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27421306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75479434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108968781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67782037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C1ED70A" w14:textId="77777777" w:rsidTr="00D04FAF">
        <w:tc>
          <w:tcPr>
            <w:tcW w:w="0" w:type="auto"/>
            <w:shd w:val="clear" w:color="auto" w:fill="FFFFFF"/>
          </w:tcPr>
          <w:p w14:paraId="7FF8D9D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2EB017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343365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CA4C3A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752457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7F2635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093179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8DAB92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911815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4550148" w14:textId="59FD18BA" w:rsidR="00CB0B51" w:rsidRPr="00CB0B51" w:rsidRDefault="00165D16" w:rsidP="00165D16">
            <w:pPr>
              <w:spacing w:before="120" w:after="120" w:line="240" w:lineRule="auto"/>
              <w:rPr>
                <w:rFonts w:cstheme="minorHAnsi"/>
                <w:sz w:val="20"/>
                <w:szCs w:val="20"/>
              </w:rPr>
            </w:pPr>
            <w:sdt>
              <w:sdtPr>
                <w:rPr>
                  <w:rFonts w:cstheme="minorHAnsi"/>
                  <w:sz w:val="20"/>
                  <w:szCs w:val="20"/>
                </w:rPr>
                <w:id w:val="135746544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ACD0708" w14:textId="77777777" w:rsidTr="00D04FAF">
        <w:tc>
          <w:tcPr>
            <w:tcW w:w="0" w:type="auto"/>
            <w:shd w:val="clear" w:color="auto" w:fill="CCECFC"/>
          </w:tcPr>
          <w:p w14:paraId="4D21F55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SC-7(3) What is the solution and how is it implemented?</w:t>
            </w:r>
          </w:p>
        </w:tc>
      </w:tr>
      <w:tr w:rsidR="00CB0B51" w:rsidRPr="00CB0B51" w14:paraId="376AC979" w14:textId="77777777" w:rsidTr="00D04FAF">
        <w:tc>
          <w:tcPr>
            <w:tcW w:w="0" w:type="auto"/>
            <w:shd w:val="clear" w:color="auto" w:fill="FFFFFF"/>
          </w:tcPr>
          <w:p w14:paraId="1693993F" w14:textId="77777777" w:rsidR="00CB0B51" w:rsidRPr="00CB0B51" w:rsidRDefault="00CB0B51" w:rsidP="00803195">
            <w:pPr>
              <w:spacing w:before="120" w:after="120" w:line="240" w:lineRule="auto"/>
              <w:rPr>
                <w:rFonts w:cstheme="minorHAnsi"/>
                <w:sz w:val="20"/>
                <w:szCs w:val="20"/>
              </w:rPr>
            </w:pPr>
          </w:p>
        </w:tc>
      </w:tr>
    </w:tbl>
    <w:p w14:paraId="4410045C" w14:textId="77777777" w:rsidR="009B4DE4" w:rsidRDefault="009B4DE4" w:rsidP="00803195">
      <w:pPr>
        <w:spacing w:before="120" w:after="120" w:line="240" w:lineRule="auto"/>
        <w:rPr>
          <w:rFonts w:cstheme="minorHAnsi"/>
          <w:b/>
          <w:bCs/>
          <w:sz w:val="20"/>
          <w:szCs w:val="20"/>
        </w:rPr>
      </w:pPr>
      <w:bookmarkStart w:id="710" w:name="_Toc137218379"/>
      <w:bookmarkStart w:id="711" w:name="_Toc256000350"/>
      <w:bookmarkStart w:id="712" w:name="_Toc158135941"/>
    </w:p>
    <w:p w14:paraId="16BFFAA8" w14:textId="24D44D20" w:rsidR="00CB0B51" w:rsidRPr="00AD3B52" w:rsidRDefault="00CB0B51" w:rsidP="00AD3B52">
      <w:pPr>
        <w:rPr>
          <w:b/>
          <w:bCs/>
        </w:rPr>
      </w:pPr>
      <w:r w:rsidRPr="00AD3B52">
        <w:rPr>
          <w:b/>
          <w:bCs/>
        </w:rPr>
        <w:t>SC-7(4) External Telecommunications Services</w:t>
      </w:r>
      <w:bookmarkEnd w:id="710"/>
      <w:bookmarkEnd w:id="711"/>
      <w:bookmarkEnd w:id="712"/>
    </w:p>
    <w:p w14:paraId="5DFFAE62" w14:textId="77777777" w:rsidR="00CB0B51" w:rsidRPr="00CB0B51" w:rsidRDefault="00CB0B51" w:rsidP="004305E8">
      <w:pPr>
        <w:spacing w:before="120" w:after="120" w:line="240" w:lineRule="auto"/>
        <w:ind w:left="720" w:hanging="360"/>
        <w:rPr>
          <w:rFonts w:cstheme="minorHAnsi"/>
          <w:sz w:val="20"/>
          <w:szCs w:val="20"/>
        </w:rPr>
      </w:pPr>
      <w:r w:rsidRPr="00CB0B51">
        <w:rPr>
          <w:rFonts w:cstheme="minorHAnsi"/>
          <w:sz w:val="20"/>
          <w:szCs w:val="20"/>
        </w:rPr>
        <w:t>(a)</w:t>
      </w:r>
      <w:r w:rsidRPr="00CB0B51">
        <w:rPr>
          <w:rFonts w:cstheme="minorHAnsi"/>
          <w:sz w:val="20"/>
          <w:szCs w:val="20"/>
        </w:rPr>
        <w:tab/>
        <w:t xml:space="preserve">Implement a managed interface for each external telecommunication </w:t>
      </w:r>
      <w:proofErr w:type="gramStart"/>
      <w:r w:rsidRPr="00CB0B51">
        <w:rPr>
          <w:rFonts w:cstheme="minorHAnsi"/>
          <w:sz w:val="20"/>
          <w:szCs w:val="20"/>
        </w:rPr>
        <w:t>service;</w:t>
      </w:r>
      <w:proofErr w:type="gramEnd"/>
    </w:p>
    <w:p w14:paraId="34D1DE03" w14:textId="77777777" w:rsidR="00CB0B51" w:rsidRPr="00CB0B51" w:rsidRDefault="00CB0B51" w:rsidP="004305E8">
      <w:pPr>
        <w:spacing w:before="120" w:after="120" w:line="240" w:lineRule="auto"/>
        <w:ind w:left="720" w:hanging="360"/>
        <w:rPr>
          <w:rFonts w:cstheme="minorHAnsi"/>
          <w:sz w:val="20"/>
          <w:szCs w:val="20"/>
        </w:rPr>
      </w:pPr>
      <w:r w:rsidRPr="00CB0B51">
        <w:rPr>
          <w:rFonts w:cstheme="minorHAnsi"/>
          <w:sz w:val="20"/>
          <w:szCs w:val="20"/>
        </w:rPr>
        <w:t>(b)</w:t>
      </w:r>
      <w:r w:rsidRPr="00CB0B51">
        <w:rPr>
          <w:rFonts w:cstheme="minorHAnsi"/>
          <w:sz w:val="20"/>
          <w:szCs w:val="20"/>
        </w:rPr>
        <w:tab/>
        <w:t xml:space="preserve">Establish a traffic flow policy for each managed </w:t>
      </w:r>
      <w:proofErr w:type="gramStart"/>
      <w:r w:rsidRPr="00CB0B51">
        <w:rPr>
          <w:rFonts w:cstheme="minorHAnsi"/>
          <w:sz w:val="20"/>
          <w:szCs w:val="20"/>
        </w:rPr>
        <w:t>interface;</w:t>
      </w:r>
      <w:proofErr w:type="gramEnd"/>
    </w:p>
    <w:p w14:paraId="723EEEF4" w14:textId="77777777" w:rsidR="00CB0B51" w:rsidRPr="00CB0B51" w:rsidRDefault="00CB0B51" w:rsidP="004305E8">
      <w:pPr>
        <w:spacing w:before="120" w:after="120" w:line="240" w:lineRule="auto"/>
        <w:ind w:left="720" w:hanging="360"/>
        <w:rPr>
          <w:rFonts w:cstheme="minorHAnsi"/>
          <w:sz w:val="20"/>
          <w:szCs w:val="20"/>
        </w:rPr>
      </w:pPr>
      <w:r w:rsidRPr="00CB0B51">
        <w:rPr>
          <w:rFonts w:cstheme="minorHAnsi"/>
          <w:sz w:val="20"/>
          <w:szCs w:val="20"/>
        </w:rPr>
        <w:t>(c)</w:t>
      </w:r>
      <w:r w:rsidRPr="00CB0B51">
        <w:rPr>
          <w:rFonts w:cstheme="minorHAnsi"/>
          <w:sz w:val="20"/>
          <w:szCs w:val="20"/>
        </w:rPr>
        <w:tab/>
        <w:t xml:space="preserve">Protect the confidentiality and integrity of the information being transmitted across each </w:t>
      </w:r>
      <w:proofErr w:type="gramStart"/>
      <w:r w:rsidRPr="00CB0B51">
        <w:rPr>
          <w:rFonts w:cstheme="minorHAnsi"/>
          <w:sz w:val="20"/>
          <w:szCs w:val="20"/>
        </w:rPr>
        <w:t>interface;</w:t>
      </w:r>
      <w:proofErr w:type="gramEnd"/>
    </w:p>
    <w:p w14:paraId="73620CFC" w14:textId="77777777" w:rsidR="00CB0B51" w:rsidRPr="00CB0B51" w:rsidRDefault="00CB0B51" w:rsidP="004305E8">
      <w:pPr>
        <w:spacing w:before="120" w:after="120" w:line="240" w:lineRule="auto"/>
        <w:ind w:left="720" w:hanging="360"/>
        <w:rPr>
          <w:rFonts w:cstheme="minorHAnsi"/>
          <w:sz w:val="20"/>
          <w:szCs w:val="20"/>
        </w:rPr>
      </w:pPr>
      <w:r w:rsidRPr="00CB0B51">
        <w:rPr>
          <w:rFonts w:cstheme="minorHAnsi"/>
          <w:sz w:val="20"/>
          <w:szCs w:val="20"/>
        </w:rPr>
        <w:t>(d)</w:t>
      </w:r>
      <w:r w:rsidRPr="00CB0B51">
        <w:rPr>
          <w:rFonts w:cstheme="minorHAnsi"/>
          <w:sz w:val="20"/>
          <w:szCs w:val="20"/>
        </w:rPr>
        <w:tab/>
        <w:t xml:space="preserve">Document each exception to the traffic flow policy with a supporting mission or business need and duration of that </w:t>
      </w:r>
      <w:proofErr w:type="gramStart"/>
      <w:r w:rsidRPr="00CB0B51">
        <w:rPr>
          <w:rFonts w:cstheme="minorHAnsi"/>
          <w:sz w:val="20"/>
          <w:szCs w:val="20"/>
        </w:rPr>
        <w:t>need;</w:t>
      </w:r>
      <w:proofErr w:type="gramEnd"/>
    </w:p>
    <w:p w14:paraId="1399139D" w14:textId="77777777" w:rsidR="00CB0B51" w:rsidRPr="00CB0B51" w:rsidRDefault="00CB0B51" w:rsidP="004305E8">
      <w:pPr>
        <w:spacing w:before="120" w:after="120" w:line="240" w:lineRule="auto"/>
        <w:ind w:left="720" w:hanging="360"/>
        <w:rPr>
          <w:rFonts w:cstheme="minorHAnsi"/>
          <w:sz w:val="20"/>
          <w:szCs w:val="20"/>
        </w:rPr>
      </w:pPr>
      <w:r w:rsidRPr="00CB0B51">
        <w:rPr>
          <w:rFonts w:cstheme="minorHAnsi"/>
          <w:sz w:val="20"/>
          <w:szCs w:val="20"/>
        </w:rPr>
        <w:t>(e)</w:t>
      </w:r>
      <w:r w:rsidRPr="00CB0B51">
        <w:rPr>
          <w:rFonts w:cstheme="minorHAnsi"/>
          <w:sz w:val="20"/>
          <w:szCs w:val="20"/>
        </w:rPr>
        <w:tab/>
        <w:t xml:space="preserve">Review exceptions to the traffic flow policy [Assignment: organization-defined frequency] and remove exceptions that are no longer supported by an explicit mission or business </w:t>
      </w:r>
      <w:proofErr w:type="gramStart"/>
      <w:r w:rsidRPr="00CB0B51">
        <w:rPr>
          <w:rFonts w:cstheme="minorHAnsi"/>
          <w:sz w:val="20"/>
          <w:szCs w:val="20"/>
        </w:rPr>
        <w:t>need;</w:t>
      </w:r>
      <w:proofErr w:type="gramEnd"/>
    </w:p>
    <w:p w14:paraId="72922F72" w14:textId="77777777" w:rsidR="00CB0B51" w:rsidRPr="00CB0B51" w:rsidRDefault="00CB0B51" w:rsidP="004305E8">
      <w:pPr>
        <w:spacing w:before="120" w:after="120" w:line="240" w:lineRule="auto"/>
        <w:ind w:left="720" w:hanging="360"/>
        <w:rPr>
          <w:rFonts w:cstheme="minorHAnsi"/>
          <w:sz w:val="20"/>
          <w:szCs w:val="20"/>
        </w:rPr>
      </w:pPr>
      <w:r w:rsidRPr="00CB0B51">
        <w:rPr>
          <w:rFonts w:cstheme="minorHAnsi"/>
          <w:sz w:val="20"/>
          <w:szCs w:val="20"/>
        </w:rPr>
        <w:t>(f)</w:t>
      </w:r>
      <w:r w:rsidRPr="00CB0B51">
        <w:rPr>
          <w:rFonts w:cstheme="minorHAnsi"/>
          <w:sz w:val="20"/>
          <w:szCs w:val="20"/>
        </w:rPr>
        <w:tab/>
        <w:t xml:space="preserve">Prevent unauthorized exchange of control plane traffic with external </w:t>
      </w:r>
      <w:proofErr w:type="gramStart"/>
      <w:r w:rsidRPr="00CB0B51">
        <w:rPr>
          <w:rFonts w:cstheme="minorHAnsi"/>
          <w:sz w:val="20"/>
          <w:szCs w:val="20"/>
        </w:rPr>
        <w:t>networks;</w:t>
      </w:r>
      <w:proofErr w:type="gramEnd"/>
    </w:p>
    <w:p w14:paraId="6D331834" w14:textId="77777777" w:rsidR="00CB0B51" w:rsidRPr="00CB0B51" w:rsidRDefault="00CB0B51" w:rsidP="004305E8">
      <w:pPr>
        <w:spacing w:before="120" w:after="120" w:line="240" w:lineRule="auto"/>
        <w:ind w:left="720" w:hanging="360"/>
        <w:rPr>
          <w:rFonts w:cstheme="minorHAnsi"/>
          <w:sz w:val="20"/>
          <w:szCs w:val="20"/>
        </w:rPr>
      </w:pPr>
      <w:r w:rsidRPr="00CB0B51">
        <w:rPr>
          <w:rFonts w:cstheme="minorHAnsi"/>
          <w:sz w:val="20"/>
          <w:szCs w:val="20"/>
        </w:rPr>
        <w:t>(g)</w:t>
      </w:r>
      <w:r w:rsidRPr="00CB0B51">
        <w:rPr>
          <w:rFonts w:cstheme="minorHAnsi"/>
          <w:sz w:val="20"/>
          <w:szCs w:val="20"/>
        </w:rPr>
        <w:tab/>
        <w:t>Publish information to enable remote networks to detect unauthorized control plane traffic from internal networks; and</w:t>
      </w:r>
    </w:p>
    <w:p w14:paraId="5C348364" w14:textId="77777777" w:rsidR="00CB0B51" w:rsidRPr="00CB0B51" w:rsidRDefault="00CB0B51" w:rsidP="004305E8">
      <w:pPr>
        <w:spacing w:before="120" w:after="120" w:line="240" w:lineRule="auto"/>
        <w:ind w:left="720" w:hanging="360"/>
        <w:rPr>
          <w:rFonts w:cstheme="minorHAnsi"/>
          <w:sz w:val="20"/>
          <w:szCs w:val="20"/>
        </w:rPr>
      </w:pPr>
      <w:r w:rsidRPr="00CB0B51">
        <w:rPr>
          <w:rFonts w:cstheme="minorHAnsi"/>
          <w:sz w:val="20"/>
          <w:szCs w:val="20"/>
        </w:rPr>
        <w:t>(h)</w:t>
      </w:r>
      <w:r w:rsidRPr="00CB0B51">
        <w:rPr>
          <w:rFonts w:cstheme="minorHAnsi"/>
          <w:sz w:val="20"/>
          <w:szCs w:val="20"/>
        </w:rPr>
        <w:tab/>
        <w:t>Filter unauthorized control plane traffic from external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FDCBA26" w14:textId="77777777" w:rsidTr="00D04FAF">
        <w:tc>
          <w:tcPr>
            <w:tcW w:w="0" w:type="auto"/>
            <w:shd w:val="clear" w:color="auto" w:fill="CCECFC"/>
          </w:tcPr>
          <w:p w14:paraId="65A180F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SC-7(4) Control Summary Information</w:t>
            </w:r>
          </w:p>
        </w:tc>
      </w:tr>
      <w:tr w:rsidR="00CB0B51" w:rsidRPr="00CB0B51" w14:paraId="54C1AB0B" w14:textId="77777777" w:rsidTr="00D04FAF">
        <w:tc>
          <w:tcPr>
            <w:tcW w:w="0" w:type="auto"/>
            <w:shd w:val="clear" w:color="auto" w:fill="FFFFFF"/>
          </w:tcPr>
          <w:p w14:paraId="51DE35C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5EF0301" w14:textId="77777777" w:rsidTr="00D04FAF">
        <w:tc>
          <w:tcPr>
            <w:tcW w:w="0" w:type="auto"/>
            <w:shd w:val="clear" w:color="auto" w:fill="FFFFFF"/>
          </w:tcPr>
          <w:p w14:paraId="24CBB51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SC-7(4)(e):</w:t>
            </w:r>
          </w:p>
        </w:tc>
      </w:tr>
      <w:tr w:rsidR="00CB0B51" w:rsidRPr="00CB0B51" w14:paraId="464AD2F7" w14:textId="77777777" w:rsidTr="00D04FAF">
        <w:tc>
          <w:tcPr>
            <w:tcW w:w="0" w:type="auto"/>
            <w:shd w:val="clear" w:color="auto" w:fill="FFFFFF"/>
          </w:tcPr>
          <w:p w14:paraId="2D531A6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AD7DD1E" w14:textId="6D31912E" w:rsidR="00CB0B51" w:rsidRPr="00CB0B51" w:rsidRDefault="00000000" w:rsidP="009B4DE4">
            <w:pPr>
              <w:spacing w:before="120" w:after="120" w:line="240" w:lineRule="auto"/>
              <w:rPr>
                <w:rFonts w:cstheme="minorHAnsi"/>
                <w:sz w:val="20"/>
                <w:szCs w:val="20"/>
              </w:rPr>
            </w:pPr>
            <w:sdt>
              <w:sdtPr>
                <w:rPr>
                  <w:rFonts w:cstheme="minorHAnsi"/>
                  <w:sz w:val="20"/>
                  <w:szCs w:val="20"/>
                </w:rPr>
                <w:id w:val="17257690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120223923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19725927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44307497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213359620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43AF740" w14:textId="77777777" w:rsidTr="00D04FAF">
        <w:tc>
          <w:tcPr>
            <w:tcW w:w="0" w:type="auto"/>
            <w:shd w:val="clear" w:color="auto" w:fill="FFFFFF"/>
          </w:tcPr>
          <w:p w14:paraId="3F8C2C5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160C70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354368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8BFF4E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661633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72396A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7944884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B56DF0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626580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6346CB3" w14:textId="0EB7EEE3" w:rsidR="00CB0B51" w:rsidRPr="00CB0B51" w:rsidRDefault="00165D16" w:rsidP="00165D16">
            <w:pPr>
              <w:spacing w:before="120" w:after="120" w:line="240" w:lineRule="auto"/>
              <w:rPr>
                <w:rFonts w:cstheme="minorHAnsi"/>
                <w:sz w:val="20"/>
                <w:szCs w:val="20"/>
              </w:rPr>
            </w:pPr>
            <w:sdt>
              <w:sdtPr>
                <w:rPr>
                  <w:rFonts w:cstheme="minorHAnsi"/>
                  <w:sz w:val="20"/>
                  <w:szCs w:val="20"/>
                </w:rPr>
                <w:id w:val="-19361172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1775EDF" w14:textId="77777777" w:rsidTr="00D04FAF">
        <w:tc>
          <w:tcPr>
            <w:tcW w:w="0" w:type="auto"/>
            <w:shd w:val="clear" w:color="auto" w:fill="CCECFC"/>
          </w:tcPr>
          <w:p w14:paraId="4E72B42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SC-7(4) What is the solution and how is it implemented?</w:t>
            </w:r>
          </w:p>
        </w:tc>
      </w:tr>
      <w:tr w:rsidR="00CB0B51" w:rsidRPr="00CB0B51" w14:paraId="5C7EC090" w14:textId="77777777" w:rsidTr="00D04FAF">
        <w:tc>
          <w:tcPr>
            <w:tcW w:w="0" w:type="auto"/>
            <w:shd w:val="clear" w:color="auto" w:fill="FFFFFF"/>
          </w:tcPr>
          <w:p w14:paraId="7B7F44C9" w14:textId="01DE325F" w:rsidR="00CB0B51" w:rsidRPr="00CB0B51" w:rsidRDefault="00CB0B51" w:rsidP="00803195">
            <w:pPr>
              <w:spacing w:before="120" w:after="120" w:line="240" w:lineRule="auto"/>
              <w:rPr>
                <w:rFonts w:cstheme="minorHAnsi"/>
                <w:sz w:val="20"/>
                <w:szCs w:val="20"/>
              </w:rPr>
            </w:pPr>
          </w:p>
        </w:tc>
      </w:tr>
    </w:tbl>
    <w:p w14:paraId="10DDA105" w14:textId="77777777" w:rsidR="009B4DE4" w:rsidRDefault="009B4DE4" w:rsidP="00803195">
      <w:pPr>
        <w:spacing w:before="120" w:after="120" w:line="240" w:lineRule="auto"/>
        <w:rPr>
          <w:rFonts w:cstheme="minorHAnsi"/>
          <w:b/>
          <w:bCs/>
          <w:sz w:val="20"/>
          <w:szCs w:val="20"/>
        </w:rPr>
      </w:pPr>
      <w:bookmarkStart w:id="713" w:name="_Toc137218380"/>
      <w:bookmarkStart w:id="714" w:name="_Toc256000351"/>
      <w:bookmarkStart w:id="715" w:name="_Toc158135942"/>
    </w:p>
    <w:p w14:paraId="7D78D3DF" w14:textId="6994F850" w:rsidR="00CB0B51" w:rsidRPr="00AD3B52" w:rsidRDefault="00CB0B51" w:rsidP="00AD3B52">
      <w:pPr>
        <w:rPr>
          <w:b/>
          <w:bCs/>
        </w:rPr>
      </w:pPr>
      <w:r w:rsidRPr="00AD3B52">
        <w:rPr>
          <w:b/>
          <w:bCs/>
        </w:rPr>
        <w:t>SC-7(5) Deny by Default — Allow by Exception</w:t>
      </w:r>
      <w:bookmarkEnd w:id="713"/>
      <w:bookmarkEnd w:id="714"/>
      <w:bookmarkEnd w:id="715"/>
    </w:p>
    <w:p w14:paraId="1F651D2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Deny network communications traffic by default and allow network communications traffic by exception [Selection (one or more): at managed interfaces; for [Assignment: organization-defined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8D6B8F7" w14:textId="77777777" w:rsidTr="00D04FAF">
        <w:tc>
          <w:tcPr>
            <w:tcW w:w="0" w:type="auto"/>
            <w:shd w:val="clear" w:color="auto" w:fill="CCECFC"/>
          </w:tcPr>
          <w:p w14:paraId="051C46D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SC-7(5) Control Summary Information</w:t>
            </w:r>
          </w:p>
        </w:tc>
      </w:tr>
      <w:tr w:rsidR="00CB0B51" w:rsidRPr="00CB0B51" w14:paraId="419372AD" w14:textId="77777777" w:rsidTr="00D04FAF">
        <w:tc>
          <w:tcPr>
            <w:tcW w:w="0" w:type="auto"/>
            <w:shd w:val="clear" w:color="auto" w:fill="FFFFFF"/>
          </w:tcPr>
          <w:p w14:paraId="5082B62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04D5913" w14:textId="77777777" w:rsidTr="00D04FAF">
        <w:tc>
          <w:tcPr>
            <w:tcW w:w="0" w:type="auto"/>
            <w:shd w:val="clear" w:color="auto" w:fill="FFFFFF"/>
          </w:tcPr>
          <w:p w14:paraId="50A335A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SC-7(5):</w:t>
            </w:r>
          </w:p>
        </w:tc>
      </w:tr>
      <w:tr w:rsidR="00CB0B51" w:rsidRPr="00CB0B51" w14:paraId="5AE421C4" w14:textId="77777777" w:rsidTr="00D04FAF">
        <w:tc>
          <w:tcPr>
            <w:tcW w:w="0" w:type="auto"/>
            <w:shd w:val="clear" w:color="auto" w:fill="FFFFFF"/>
          </w:tcPr>
          <w:p w14:paraId="525F03D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56410C5" w14:textId="710CDD63" w:rsidR="00CB0B51" w:rsidRPr="00CB0B51" w:rsidRDefault="00000000" w:rsidP="009B4DE4">
            <w:pPr>
              <w:spacing w:before="120" w:after="120" w:line="240" w:lineRule="auto"/>
              <w:rPr>
                <w:rFonts w:cstheme="minorHAnsi"/>
                <w:sz w:val="20"/>
                <w:szCs w:val="20"/>
              </w:rPr>
            </w:pPr>
            <w:sdt>
              <w:sdtPr>
                <w:rPr>
                  <w:rFonts w:cstheme="minorHAnsi"/>
                  <w:sz w:val="20"/>
                  <w:szCs w:val="20"/>
                </w:rPr>
                <w:id w:val="178519236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29388373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100478028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195945929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42648344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53D2AB2" w14:textId="77777777" w:rsidTr="00D04FAF">
        <w:tc>
          <w:tcPr>
            <w:tcW w:w="0" w:type="auto"/>
            <w:shd w:val="clear" w:color="auto" w:fill="FFFFFF"/>
          </w:tcPr>
          <w:p w14:paraId="7CF051F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F14B5E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276834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8924CB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8153724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F96938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696653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EA6639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494569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FA7D904" w14:textId="004808AE" w:rsidR="00CB0B51" w:rsidRPr="00CB0B51" w:rsidRDefault="00165D16" w:rsidP="00165D16">
            <w:pPr>
              <w:spacing w:before="120" w:after="120" w:line="240" w:lineRule="auto"/>
              <w:rPr>
                <w:rFonts w:cstheme="minorHAnsi"/>
                <w:sz w:val="20"/>
                <w:szCs w:val="20"/>
              </w:rPr>
            </w:pPr>
            <w:sdt>
              <w:sdtPr>
                <w:rPr>
                  <w:rFonts w:cstheme="minorHAnsi"/>
                  <w:sz w:val="20"/>
                  <w:szCs w:val="20"/>
                </w:rPr>
                <w:id w:val="4083596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3EB7CF8" w14:textId="77777777" w:rsidTr="00D04FAF">
        <w:tc>
          <w:tcPr>
            <w:tcW w:w="0" w:type="auto"/>
            <w:shd w:val="clear" w:color="auto" w:fill="CCECFC"/>
          </w:tcPr>
          <w:p w14:paraId="41A14BF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SC-7(5) What is the solution and how is it implemented?</w:t>
            </w:r>
          </w:p>
        </w:tc>
      </w:tr>
      <w:tr w:rsidR="00CB0B51" w:rsidRPr="00CB0B51" w14:paraId="405FBA65" w14:textId="77777777" w:rsidTr="00D04FAF">
        <w:tc>
          <w:tcPr>
            <w:tcW w:w="0" w:type="auto"/>
            <w:shd w:val="clear" w:color="auto" w:fill="FFFFFF"/>
          </w:tcPr>
          <w:p w14:paraId="5C26322C" w14:textId="77777777" w:rsidR="00CB0B51" w:rsidRPr="00CB0B51" w:rsidRDefault="00CB0B51" w:rsidP="00803195">
            <w:pPr>
              <w:spacing w:before="120" w:after="120" w:line="240" w:lineRule="auto"/>
              <w:rPr>
                <w:rFonts w:cstheme="minorHAnsi"/>
                <w:sz w:val="20"/>
                <w:szCs w:val="20"/>
              </w:rPr>
            </w:pPr>
          </w:p>
        </w:tc>
      </w:tr>
    </w:tbl>
    <w:p w14:paraId="3314E204" w14:textId="77777777" w:rsidR="009B4DE4" w:rsidRDefault="009B4DE4" w:rsidP="00803195">
      <w:pPr>
        <w:spacing w:before="120" w:after="120" w:line="240" w:lineRule="auto"/>
        <w:rPr>
          <w:rFonts w:cstheme="minorHAnsi"/>
          <w:b/>
          <w:bCs/>
          <w:sz w:val="20"/>
          <w:szCs w:val="20"/>
        </w:rPr>
      </w:pPr>
      <w:bookmarkStart w:id="716" w:name="_Toc137218381"/>
      <w:bookmarkStart w:id="717" w:name="_Toc256000352"/>
      <w:bookmarkStart w:id="718" w:name="_Toc158135943"/>
    </w:p>
    <w:p w14:paraId="337E8A8F" w14:textId="1C108801" w:rsidR="00CB0B51" w:rsidRPr="00AD3B52" w:rsidRDefault="00CB0B51" w:rsidP="00AD3B52">
      <w:pPr>
        <w:rPr>
          <w:b/>
          <w:bCs/>
        </w:rPr>
      </w:pPr>
      <w:r w:rsidRPr="00AD3B52">
        <w:rPr>
          <w:b/>
          <w:bCs/>
        </w:rPr>
        <w:t>SC-7(7) Split Tunneling for Remote Devices</w:t>
      </w:r>
      <w:bookmarkEnd w:id="716"/>
      <w:bookmarkEnd w:id="717"/>
      <w:bookmarkEnd w:id="718"/>
    </w:p>
    <w:p w14:paraId="18966FE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Prevent split tunneling for remote devices connecting to organizational systems unless the split tunnel is securely provisioned using [Assignment: organization-defined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24BA982" w14:textId="77777777" w:rsidTr="00D04FAF">
        <w:tc>
          <w:tcPr>
            <w:tcW w:w="0" w:type="auto"/>
            <w:shd w:val="clear" w:color="auto" w:fill="CCECFC"/>
          </w:tcPr>
          <w:p w14:paraId="5E50F17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SC-7(7) Control Summary Information</w:t>
            </w:r>
          </w:p>
        </w:tc>
      </w:tr>
      <w:tr w:rsidR="00CB0B51" w:rsidRPr="00CB0B51" w14:paraId="6575EEDE" w14:textId="77777777" w:rsidTr="00D04FAF">
        <w:tc>
          <w:tcPr>
            <w:tcW w:w="0" w:type="auto"/>
            <w:shd w:val="clear" w:color="auto" w:fill="FFFFFF"/>
          </w:tcPr>
          <w:p w14:paraId="0BB2CD2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30F09A4" w14:textId="77777777" w:rsidTr="00D04FAF">
        <w:tc>
          <w:tcPr>
            <w:tcW w:w="0" w:type="auto"/>
            <w:shd w:val="clear" w:color="auto" w:fill="FFFFFF"/>
          </w:tcPr>
          <w:p w14:paraId="7859AB5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SC-7(7):</w:t>
            </w:r>
          </w:p>
        </w:tc>
      </w:tr>
      <w:tr w:rsidR="00CB0B51" w:rsidRPr="00CB0B51" w14:paraId="77E23307" w14:textId="77777777" w:rsidTr="00D04FAF">
        <w:tc>
          <w:tcPr>
            <w:tcW w:w="0" w:type="auto"/>
            <w:shd w:val="clear" w:color="auto" w:fill="FFFFFF"/>
          </w:tcPr>
          <w:p w14:paraId="12F194C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7AF371D" w14:textId="49001B71" w:rsidR="00CB0B51" w:rsidRPr="00CB0B51" w:rsidRDefault="00000000" w:rsidP="009B4DE4">
            <w:pPr>
              <w:spacing w:before="120" w:after="120" w:line="240" w:lineRule="auto"/>
              <w:rPr>
                <w:rFonts w:cstheme="minorHAnsi"/>
                <w:sz w:val="20"/>
                <w:szCs w:val="20"/>
              </w:rPr>
            </w:pPr>
            <w:sdt>
              <w:sdtPr>
                <w:rPr>
                  <w:rFonts w:cstheme="minorHAnsi"/>
                  <w:sz w:val="20"/>
                  <w:szCs w:val="20"/>
                </w:rPr>
                <w:id w:val="180468415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80018085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120374040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120592979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00915483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D20BD58" w14:textId="77777777" w:rsidTr="00D04FAF">
        <w:tc>
          <w:tcPr>
            <w:tcW w:w="0" w:type="auto"/>
            <w:shd w:val="clear" w:color="auto" w:fill="FFFFFF"/>
          </w:tcPr>
          <w:p w14:paraId="3BCC93D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4A732D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5089784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D57246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3971104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31B336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714235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59060B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133485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4DFEA00" w14:textId="2EDB4C4F" w:rsidR="00CB0B51" w:rsidRPr="00CB0B51" w:rsidRDefault="00165D16" w:rsidP="00165D16">
            <w:pPr>
              <w:spacing w:before="120" w:after="120" w:line="240" w:lineRule="auto"/>
              <w:rPr>
                <w:rFonts w:cstheme="minorHAnsi"/>
                <w:sz w:val="20"/>
                <w:szCs w:val="20"/>
              </w:rPr>
            </w:pPr>
            <w:sdt>
              <w:sdtPr>
                <w:rPr>
                  <w:rFonts w:cstheme="minorHAnsi"/>
                  <w:sz w:val="20"/>
                  <w:szCs w:val="20"/>
                </w:rPr>
                <w:id w:val="13831411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B72FC46" w14:textId="77777777" w:rsidTr="00D04FAF">
        <w:tc>
          <w:tcPr>
            <w:tcW w:w="0" w:type="auto"/>
            <w:shd w:val="clear" w:color="auto" w:fill="CCECFC"/>
          </w:tcPr>
          <w:p w14:paraId="7D658A2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SC-7(7) What is the solution and how is it implemented?</w:t>
            </w:r>
          </w:p>
        </w:tc>
      </w:tr>
      <w:tr w:rsidR="00CB0B51" w:rsidRPr="00CB0B51" w14:paraId="7EC9DFFE" w14:textId="77777777" w:rsidTr="00D04FAF">
        <w:tc>
          <w:tcPr>
            <w:tcW w:w="0" w:type="auto"/>
            <w:shd w:val="clear" w:color="auto" w:fill="FFFFFF"/>
          </w:tcPr>
          <w:p w14:paraId="4544E31E" w14:textId="77777777" w:rsidR="00CB0B51" w:rsidRPr="00CB0B51" w:rsidRDefault="00CB0B51" w:rsidP="00803195">
            <w:pPr>
              <w:spacing w:before="120" w:after="120" w:line="240" w:lineRule="auto"/>
              <w:rPr>
                <w:rFonts w:cstheme="minorHAnsi"/>
                <w:sz w:val="20"/>
                <w:szCs w:val="20"/>
              </w:rPr>
            </w:pPr>
          </w:p>
        </w:tc>
      </w:tr>
    </w:tbl>
    <w:p w14:paraId="0E1F3CA7" w14:textId="77777777" w:rsidR="009B4DE4" w:rsidRDefault="009B4DE4" w:rsidP="00803195">
      <w:pPr>
        <w:spacing w:before="120" w:after="120" w:line="240" w:lineRule="auto"/>
        <w:rPr>
          <w:rFonts w:cstheme="minorHAnsi"/>
          <w:b/>
          <w:bCs/>
          <w:sz w:val="20"/>
          <w:szCs w:val="20"/>
        </w:rPr>
      </w:pPr>
      <w:bookmarkStart w:id="719" w:name="_Toc137218382"/>
      <w:bookmarkStart w:id="720" w:name="_Toc256000353"/>
      <w:bookmarkStart w:id="721" w:name="_Toc158135944"/>
    </w:p>
    <w:p w14:paraId="21A31B45" w14:textId="7B67B22B" w:rsidR="00CB0B51" w:rsidRPr="00AD3B52" w:rsidRDefault="00CB0B51" w:rsidP="00AD3B52">
      <w:pPr>
        <w:rPr>
          <w:b/>
          <w:bCs/>
        </w:rPr>
      </w:pPr>
      <w:r w:rsidRPr="00AD3B52">
        <w:rPr>
          <w:b/>
          <w:bCs/>
        </w:rPr>
        <w:t xml:space="preserve">SC-7(8) Route Traffic to Authenticated Proxy Servers </w:t>
      </w:r>
      <w:bookmarkEnd w:id="719"/>
      <w:bookmarkEnd w:id="720"/>
      <w:bookmarkEnd w:id="721"/>
    </w:p>
    <w:p w14:paraId="0959F39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Route [Assignment: organization-defined internal communications traffic] to [Assignment: organization-defined external networks] through authenticated proxy servers at managed interfaces.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068EBF5" w14:textId="77777777" w:rsidTr="00D04FAF">
        <w:tc>
          <w:tcPr>
            <w:tcW w:w="0" w:type="auto"/>
            <w:shd w:val="clear" w:color="auto" w:fill="CCECFC"/>
          </w:tcPr>
          <w:p w14:paraId="5AE3CE2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SC-7(8) Control Summary Information</w:t>
            </w:r>
          </w:p>
        </w:tc>
      </w:tr>
      <w:tr w:rsidR="00CB0B51" w:rsidRPr="00CB0B51" w14:paraId="6ABA9A96" w14:textId="77777777" w:rsidTr="00D04FAF">
        <w:tc>
          <w:tcPr>
            <w:tcW w:w="0" w:type="auto"/>
            <w:shd w:val="clear" w:color="auto" w:fill="FFFFFF"/>
          </w:tcPr>
          <w:p w14:paraId="043119E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FC66C92" w14:textId="77777777" w:rsidTr="00D04FAF">
        <w:tc>
          <w:tcPr>
            <w:tcW w:w="0" w:type="auto"/>
            <w:shd w:val="clear" w:color="auto" w:fill="FFFFFF"/>
          </w:tcPr>
          <w:p w14:paraId="13C9622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SC-7(8)-1:</w:t>
            </w:r>
          </w:p>
        </w:tc>
      </w:tr>
      <w:tr w:rsidR="00CB0B51" w:rsidRPr="00CB0B51" w14:paraId="33B53E7D" w14:textId="77777777" w:rsidTr="00D04FAF">
        <w:tc>
          <w:tcPr>
            <w:tcW w:w="0" w:type="auto"/>
            <w:shd w:val="clear" w:color="auto" w:fill="FFFFFF"/>
          </w:tcPr>
          <w:p w14:paraId="6A3FFC0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SC-7(8)-2:</w:t>
            </w:r>
          </w:p>
        </w:tc>
      </w:tr>
      <w:tr w:rsidR="00CB0B51" w:rsidRPr="00CB0B51" w14:paraId="5CD5CFFA" w14:textId="77777777" w:rsidTr="00D04FAF">
        <w:tc>
          <w:tcPr>
            <w:tcW w:w="0" w:type="auto"/>
            <w:shd w:val="clear" w:color="auto" w:fill="FFFFFF"/>
          </w:tcPr>
          <w:p w14:paraId="4B2B0AF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3187890" w14:textId="5BB4C89A" w:rsidR="00CB0B51" w:rsidRPr="00CB0B51" w:rsidRDefault="00000000" w:rsidP="009B4DE4">
            <w:pPr>
              <w:spacing w:before="120" w:after="120" w:line="240" w:lineRule="auto"/>
              <w:rPr>
                <w:rFonts w:cstheme="minorHAnsi"/>
                <w:sz w:val="20"/>
                <w:szCs w:val="20"/>
              </w:rPr>
            </w:pPr>
            <w:sdt>
              <w:sdtPr>
                <w:rPr>
                  <w:rFonts w:cstheme="minorHAnsi"/>
                  <w:sz w:val="20"/>
                  <w:szCs w:val="20"/>
                </w:rPr>
                <w:id w:val="207231496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37717420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140808292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154370123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8193305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ADE38C2" w14:textId="77777777" w:rsidTr="00D04FAF">
        <w:tc>
          <w:tcPr>
            <w:tcW w:w="0" w:type="auto"/>
            <w:shd w:val="clear" w:color="auto" w:fill="FFFFFF"/>
          </w:tcPr>
          <w:p w14:paraId="1198955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83A362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955612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C3C6D8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003685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542BB7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006909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C1DD15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6756056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1364ABF" w14:textId="3EF5CB9B" w:rsidR="00CB0B51" w:rsidRPr="00CB0B51" w:rsidRDefault="00165D16" w:rsidP="00165D16">
            <w:pPr>
              <w:spacing w:before="120" w:after="120" w:line="240" w:lineRule="auto"/>
              <w:rPr>
                <w:rFonts w:cstheme="minorHAnsi"/>
                <w:sz w:val="20"/>
                <w:szCs w:val="20"/>
              </w:rPr>
            </w:pPr>
            <w:sdt>
              <w:sdtPr>
                <w:rPr>
                  <w:rFonts w:cstheme="minorHAnsi"/>
                  <w:sz w:val="20"/>
                  <w:szCs w:val="20"/>
                </w:rPr>
                <w:id w:val="19397093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F7DF634" w14:textId="77777777" w:rsidTr="00D04FAF">
        <w:tc>
          <w:tcPr>
            <w:tcW w:w="0" w:type="auto"/>
            <w:shd w:val="clear" w:color="auto" w:fill="CCECFC"/>
          </w:tcPr>
          <w:p w14:paraId="7383B9D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SC-7(8) What is the solution and how is it implemented?</w:t>
            </w:r>
          </w:p>
        </w:tc>
      </w:tr>
      <w:tr w:rsidR="00CB0B51" w:rsidRPr="00CB0B51" w14:paraId="427F28E2" w14:textId="77777777" w:rsidTr="00D04FAF">
        <w:tc>
          <w:tcPr>
            <w:tcW w:w="0" w:type="auto"/>
            <w:shd w:val="clear" w:color="auto" w:fill="FFFFFF"/>
          </w:tcPr>
          <w:p w14:paraId="3E5AF53E" w14:textId="77777777" w:rsidR="00CB0B51" w:rsidRPr="00CB0B51" w:rsidRDefault="00CB0B51" w:rsidP="00803195">
            <w:pPr>
              <w:spacing w:before="120" w:after="120" w:line="240" w:lineRule="auto"/>
              <w:rPr>
                <w:rFonts w:cstheme="minorHAnsi"/>
                <w:sz w:val="20"/>
                <w:szCs w:val="20"/>
              </w:rPr>
            </w:pPr>
          </w:p>
        </w:tc>
      </w:tr>
    </w:tbl>
    <w:p w14:paraId="125069CC" w14:textId="77777777" w:rsidR="009B4DE4" w:rsidRDefault="009B4DE4" w:rsidP="00803195">
      <w:pPr>
        <w:spacing w:before="120" w:after="120" w:line="240" w:lineRule="auto"/>
        <w:rPr>
          <w:rFonts w:cstheme="minorHAnsi"/>
          <w:b/>
          <w:bCs/>
          <w:sz w:val="20"/>
          <w:szCs w:val="20"/>
        </w:rPr>
      </w:pPr>
      <w:bookmarkStart w:id="722" w:name="_Toc137218383"/>
      <w:bookmarkStart w:id="723" w:name="_Toc256000355"/>
      <w:bookmarkStart w:id="724" w:name="_Toc158135945"/>
    </w:p>
    <w:p w14:paraId="23504C61" w14:textId="31F76843" w:rsidR="00CB0B51" w:rsidRPr="00AD3B52" w:rsidRDefault="00CB0B51" w:rsidP="00AD3B52">
      <w:pPr>
        <w:rPr>
          <w:b/>
          <w:bCs/>
        </w:rPr>
      </w:pPr>
      <w:r w:rsidRPr="00AD3B52">
        <w:rPr>
          <w:b/>
          <w:bCs/>
        </w:rPr>
        <w:t>SC-7(12) Host-based Protection</w:t>
      </w:r>
      <w:bookmarkEnd w:id="722"/>
      <w:bookmarkEnd w:id="723"/>
      <w:r w:rsidRPr="00AD3B52">
        <w:rPr>
          <w:b/>
          <w:bCs/>
        </w:rPr>
        <w:t xml:space="preserve"> </w:t>
      </w:r>
      <w:bookmarkEnd w:id="724"/>
    </w:p>
    <w:p w14:paraId="5A8EFCC1" w14:textId="77777777" w:rsidR="00CB0B51" w:rsidRPr="00AD3B52" w:rsidRDefault="00CB0B51" w:rsidP="00AD3B52">
      <w:pPr>
        <w:rPr>
          <w:sz w:val="20"/>
          <w:szCs w:val="20"/>
        </w:rPr>
      </w:pPr>
      <w:r w:rsidRPr="00AD3B52">
        <w:rPr>
          <w:sz w:val="20"/>
          <w:szCs w:val="20"/>
        </w:rPr>
        <w:t>Implement [Assignment: organization-defined host-based boundary protection mechanisms] at [Assignment: organization-defined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BD1C4F7" w14:textId="77777777" w:rsidTr="00D04FAF">
        <w:tc>
          <w:tcPr>
            <w:tcW w:w="0" w:type="auto"/>
            <w:shd w:val="clear" w:color="auto" w:fill="CCECFC"/>
          </w:tcPr>
          <w:p w14:paraId="3A8357F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SC-7(12) Control Summary Information</w:t>
            </w:r>
          </w:p>
        </w:tc>
      </w:tr>
      <w:tr w:rsidR="00CB0B51" w:rsidRPr="00CB0B51" w14:paraId="16B98597" w14:textId="77777777" w:rsidTr="00D04FAF">
        <w:tc>
          <w:tcPr>
            <w:tcW w:w="0" w:type="auto"/>
            <w:shd w:val="clear" w:color="auto" w:fill="FFFFFF"/>
          </w:tcPr>
          <w:p w14:paraId="197E20B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0EAEC69" w14:textId="77777777" w:rsidTr="00D04FAF">
        <w:tc>
          <w:tcPr>
            <w:tcW w:w="0" w:type="auto"/>
            <w:shd w:val="clear" w:color="auto" w:fill="FFFFFF"/>
          </w:tcPr>
          <w:p w14:paraId="6646B06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SC-7(12)-1:</w:t>
            </w:r>
          </w:p>
        </w:tc>
      </w:tr>
      <w:tr w:rsidR="00CB0B51" w:rsidRPr="00CB0B51" w14:paraId="2FE63C45" w14:textId="77777777" w:rsidTr="00D04FAF">
        <w:tc>
          <w:tcPr>
            <w:tcW w:w="0" w:type="auto"/>
            <w:shd w:val="clear" w:color="auto" w:fill="FFFFFF"/>
          </w:tcPr>
          <w:p w14:paraId="0F7C556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SC-7(12)-2:</w:t>
            </w:r>
          </w:p>
        </w:tc>
      </w:tr>
      <w:tr w:rsidR="00CB0B51" w:rsidRPr="00CB0B51" w14:paraId="75B43E9B" w14:textId="77777777" w:rsidTr="00D04FAF">
        <w:tc>
          <w:tcPr>
            <w:tcW w:w="0" w:type="auto"/>
            <w:shd w:val="clear" w:color="auto" w:fill="FFFFFF"/>
          </w:tcPr>
          <w:p w14:paraId="2EA2FEB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340BD8A" w14:textId="4695367A" w:rsidR="00CB0B51" w:rsidRPr="00CB0B51" w:rsidRDefault="00000000" w:rsidP="009B4DE4">
            <w:pPr>
              <w:spacing w:before="120" w:after="120" w:line="240" w:lineRule="auto"/>
              <w:rPr>
                <w:rFonts w:cstheme="minorHAnsi"/>
                <w:sz w:val="20"/>
                <w:szCs w:val="20"/>
              </w:rPr>
            </w:pPr>
            <w:sdt>
              <w:sdtPr>
                <w:rPr>
                  <w:rFonts w:cstheme="minorHAnsi"/>
                  <w:sz w:val="20"/>
                  <w:szCs w:val="20"/>
                </w:rPr>
                <w:id w:val="197623544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68410710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179158163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83742053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9540364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8EA3486" w14:textId="77777777" w:rsidTr="00D04FAF">
        <w:tc>
          <w:tcPr>
            <w:tcW w:w="0" w:type="auto"/>
            <w:shd w:val="clear" w:color="auto" w:fill="FFFFFF"/>
          </w:tcPr>
          <w:p w14:paraId="1ED2BA9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DEA045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395173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5B455F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725201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253BE8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9747886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1C0FEE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664559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D4C0860" w14:textId="7400F202" w:rsidR="00CB0B51" w:rsidRPr="00CB0B51" w:rsidRDefault="00165D16" w:rsidP="00165D16">
            <w:pPr>
              <w:spacing w:before="120" w:after="120" w:line="240" w:lineRule="auto"/>
              <w:rPr>
                <w:rFonts w:cstheme="minorHAnsi"/>
                <w:sz w:val="20"/>
                <w:szCs w:val="20"/>
              </w:rPr>
            </w:pPr>
            <w:sdt>
              <w:sdtPr>
                <w:rPr>
                  <w:rFonts w:cstheme="minorHAnsi"/>
                  <w:sz w:val="20"/>
                  <w:szCs w:val="20"/>
                </w:rPr>
                <w:id w:val="-32170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AB6D9E4" w14:textId="77777777" w:rsidTr="00D04FAF">
        <w:tc>
          <w:tcPr>
            <w:tcW w:w="0" w:type="auto"/>
            <w:shd w:val="clear" w:color="auto" w:fill="CCECFC"/>
          </w:tcPr>
          <w:p w14:paraId="6E5E823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SC-7(12) What is the solution and how is it implemented?</w:t>
            </w:r>
          </w:p>
        </w:tc>
      </w:tr>
      <w:tr w:rsidR="00CB0B51" w:rsidRPr="00CB0B51" w14:paraId="7292DE12" w14:textId="77777777" w:rsidTr="00D04FAF">
        <w:tc>
          <w:tcPr>
            <w:tcW w:w="0" w:type="auto"/>
            <w:shd w:val="clear" w:color="auto" w:fill="FFFFFF"/>
          </w:tcPr>
          <w:p w14:paraId="13D1CC2F" w14:textId="77777777" w:rsidR="00CB0B51" w:rsidRPr="00CB0B51" w:rsidRDefault="00CB0B51" w:rsidP="00803195">
            <w:pPr>
              <w:spacing w:before="120" w:after="120" w:line="240" w:lineRule="auto"/>
              <w:rPr>
                <w:rFonts w:cstheme="minorHAnsi"/>
                <w:sz w:val="20"/>
                <w:szCs w:val="20"/>
              </w:rPr>
            </w:pPr>
          </w:p>
        </w:tc>
      </w:tr>
    </w:tbl>
    <w:p w14:paraId="3B6BEDC4" w14:textId="77777777" w:rsidR="009B4DE4" w:rsidRDefault="009B4DE4" w:rsidP="00803195">
      <w:pPr>
        <w:spacing w:before="120" w:after="120" w:line="240" w:lineRule="auto"/>
        <w:rPr>
          <w:rFonts w:cstheme="minorHAnsi"/>
          <w:b/>
          <w:bCs/>
          <w:sz w:val="20"/>
          <w:szCs w:val="20"/>
        </w:rPr>
      </w:pPr>
      <w:bookmarkStart w:id="725" w:name="_Toc137218384"/>
      <w:bookmarkStart w:id="726" w:name="_Toc256000356"/>
      <w:bookmarkStart w:id="727" w:name="_Toc158135946"/>
    </w:p>
    <w:p w14:paraId="075E3ED2" w14:textId="1D615E50" w:rsidR="00CB0B51" w:rsidRPr="00AD3B52" w:rsidRDefault="00CB0B51" w:rsidP="00AD3B52">
      <w:pPr>
        <w:rPr>
          <w:b/>
          <w:bCs/>
        </w:rPr>
      </w:pPr>
      <w:r w:rsidRPr="00AD3B52">
        <w:rPr>
          <w:b/>
          <w:bCs/>
        </w:rPr>
        <w:t xml:space="preserve">SC-7(18) Fail Secure </w:t>
      </w:r>
      <w:bookmarkEnd w:id="725"/>
      <w:bookmarkEnd w:id="726"/>
      <w:bookmarkEnd w:id="727"/>
    </w:p>
    <w:p w14:paraId="459CAF8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Prevent systems from entering unsecure states in the event of an operational failure of a boundary protection device.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6156B0C" w14:textId="77777777" w:rsidTr="00D04FAF">
        <w:tc>
          <w:tcPr>
            <w:tcW w:w="0" w:type="auto"/>
            <w:shd w:val="clear" w:color="auto" w:fill="CCECFC"/>
          </w:tcPr>
          <w:p w14:paraId="270641C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SC-7(18) Control Summary Information</w:t>
            </w:r>
          </w:p>
        </w:tc>
      </w:tr>
      <w:tr w:rsidR="00CB0B51" w:rsidRPr="00CB0B51" w14:paraId="346E0EA5" w14:textId="77777777" w:rsidTr="00D04FAF">
        <w:tc>
          <w:tcPr>
            <w:tcW w:w="0" w:type="auto"/>
            <w:shd w:val="clear" w:color="auto" w:fill="FFFFFF"/>
          </w:tcPr>
          <w:p w14:paraId="6EB86E5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09B8951" w14:textId="77777777" w:rsidTr="00D04FAF">
        <w:tc>
          <w:tcPr>
            <w:tcW w:w="0" w:type="auto"/>
            <w:shd w:val="clear" w:color="auto" w:fill="FFFFFF"/>
          </w:tcPr>
          <w:p w14:paraId="7D34A05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F6714F2" w14:textId="67CC8E60" w:rsidR="00CB0B51" w:rsidRPr="00CB0B51" w:rsidRDefault="00000000" w:rsidP="009B4DE4">
            <w:pPr>
              <w:spacing w:before="120" w:after="120" w:line="240" w:lineRule="auto"/>
              <w:rPr>
                <w:rFonts w:cstheme="minorHAnsi"/>
                <w:sz w:val="20"/>
                <w:szCs w:val="20"/>
              </w:rPr>
            </w:pPr>
            <w:sdt>
              <w:sdtPr>
                <w:rPr>
                  <w:rFonts w:cstheme="minorHAnsi"/>
                  <w:sz w:val="20"/>
                  <w:szCs w:val="20"/>
                </w:rPr>
                <w:id w:val="211042311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16713647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18088966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184703197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31772667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6C548BB" w14:textId="77777777" w:rsidTr="00D04FAF">
        <w:tc>
          <w:tcPr>
            <w:tcW w:w="0" w:type="auto"/>
            <w:shd w:val="clear" w:color="auto" w:fill="FFFFFF"/>
          </w:tcPr>
          <w:p w14:paraId="59EFB69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CD52E7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9727370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9647F8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09217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F7CE78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480867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5CC356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20545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000B8FC" w14:textId="1629DC88" w:rsidR="00CB0B51" w:rsidRPr="00CB0B51" w:rsidRDefault="00165D16" w:rsidP="00165D16">
            <w:pPr>
              <w:spacing w:before="120" w:after="120" w:line="240" w:lineRule="auto"/>
              <w:rPr>
                <w:rFonts w:cstheme="minorHAnsi"/>
                <w:sz w:val="20"/>
                <w:szCs w:val="20"/>
              </w:rPr>
            </w:pPr>
            <w:sdt>
              <w:sdtPr>
                <w:rPr>
                  <w:rFonts w:cstheme="minorHAnsi"/>
                  <w:sz w:val="20"/>
                  <w:szCs w:val="20"/>
                </w:rPr>
                <w:id w:val="-14714326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4BD0DE3" w14:textId="77777777" w:rsidTr="00D04FAF">
        <w:tc>
          <w:tcPr>
            <w:tcW w:w="0" w:type="auto"/>
            <w:shd w:val="clear" w:color="auto" w:fill="CCECFC"/>
          </w:tcPr>
          <w:p w14:paraId="6676558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SC-7(18) What is the solution and how is it implemented?</w:t>
            </w:r>
          </w:p>
        </w:tc>
      </w:tr>
      <w:tr w:rsidR="00CB0B51" w:rsidRPr="00CB0B51" w14:paraId="516E36BA" w14:textId="77777777" w:rsidTr="00D04FAF">
        <w:tc>
          <w:tcPr>
            <w:tcW w:w="0" w:type="auto"/>
            <w:shd w:val="clear" w:color="auto" w:fill="FFFFFF"/>
          </w:tcPr>
          <w:p w14:paraId="43CAAD7C" w14:textId="77777777" w:rsidR="00CB0B51" w:rsidRPr="00CB0B51" w:rsidRDefault="00CB0B51" w:rsidP="00803195">
            <w:pPr>
              <w:spacing w:before="120" w:after="120" w:line="240" w:lineRule="auto"/>
              <w:rPr>
                <w:rFonts w:cstheme="minorHAnsi"/>
                <w:sz w:val="20"/>
                <w:szCs w:val="20"/>
              </w:rPr>
            </w:pPr>
          </w:p>
        </w:tc>
      </w:tr>
    </w:tbl>
    <w:p w14:paraId="4D87E0C6" w14:textId="77777777" w:rsidR="009B4DE4" w:rsidRDefault="009B4DE4" w:rsidP="00803195">
      <w:pPr>
        <w:spacing w:before="120" w:after="120" w:line="240" w:lineRule="auto"/>
        <w:rPr>
          <w:rFonts w:cstheme="minorHAnsi"/>
          <w:bCs/>
          <w:iCs/>
          <w:sz w:val="20"/>
          <w:szCs w:val="20"/>
        </w:rPr>
      </w:pPr>
      <w:bookmarkStart w:id="728" w:name="_Toc137218385"/>
      <w:bookmarkStart w:id="729" w:name="_Toc256000359"/>
      <w:bookmarkStart w:id="730" w:name="_Toc158135947"/>
    </w:p>
    <w:p w14:paraId="0C365EC1" w14:textId="70C6E0E5" w:rsidR="00CB0B51" w:rsidRPr="00AD3B52" w:rsidRDefault="00CB0B51" w:rsidP="00AD3B52">
      <w:pPr>
        <w:rPr>
          <w:b/>
          <w:bCs/>
        </w:rPr>
      </w:pPr>
      <w:r w:rsidRPr="00AD3B52">
        <w:rPr>
          <w:b/>
          <w:bCs/>
        </w:rPr>
        <w:t xml:space="preserve">SC-8 Transmission Confidentiality and Integrity </w:t>
      </w:r>
      <w:bookmarkEnd w:id="728"/>
      <w:bookmarkEnd w:id="729"/>
      <w:bookmarkEnd w:id="730"/>
    </w:p>
    <w:p w14:paraId="1CDDDC2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Protect the [Selection (one or more): confidentiality; integrity] of transmitted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248AC86" w14:textId="77777777" w:rsidTr="00D04FAF">
        <w:tc>
          <w:tcPr>
            <w:tcW w:w="0" w:type="auto"/>
            <w:shd w:val="clear" w:color="auto" w:fill="CCECFC"/>
          </w:tcPr>
          <w:p w14:paraId="06533C9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SC-8 Control Summary Information</w:t>
            </w:r>
          </w:p>
        </w:tc>
      </w:tr>
      <w:tr w:rsidR="00CB0B51" w:rsidRPr="00CB0B51" w14:paraId="5D5F9A0B" w14:textId="77777777" w:rsidTr="00D04FAF">
        <w:tc>
          <w:tcPr>
            <w:tcW w:w="0" w:type="auto"/>
            <w:shd w:val="clear" w:color="auto" w:fill="FFFFFF"/>
          </w:tcPr>
          <w:p w14:paraId="790F5C9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0DEF27B" w14:textId="77777777" w:rsidTr="00D04FAF">
        <w:tc>
          <w:tcPr>
            <w:tcW w:w="0" w:type="auto"/>
            <w:shd w:val="clear" w:color="auto" w:fill="FFFFFF"/>
          </w:tcPr>
          <w:p w14:paraId="37A570A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SC-8:</w:t>
            </w:r>
          </w:p>
        </w:tc>
      </w:tr>
      <w:tr w:rsidR="00CB0B51" w:rsidRPr="00CB0B51" w14:paraId="59486307" w14:textId="77777777" w:rsidTr="00D04FAF">
        <w:tc>
          <w:tcPr>
            <w:tcW w:w="0" w:type="auto"/>
            <w:shd w:val="clear" w:color="auto" w:fill="FFFFFF"/>
          </w:tcPr>
          <w:p w14:paraId="64094DA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8AE7EEE" w14:textId="39912CFE" w:rsidR="00CB0B51" w:rsidRPr="00CB0B51" w:rsidRDefault="00000000" w:rsidP="009B4DE4">
            <w:pPr>
              <w:spacing w:before="120" w:after="120" w:line="240" w:lineRule="auto"/>
              <w:rPr>
                <w:rFonts w:cstheme="minorHAnsi"/>
                <w:sz w:val="20"/>
                <w:szCs w:val="20"/>
              </w:rPr>
            </w:pPr>
            <w:sdt>
              <w:sdtPr>
                <w:rPr>
                  <w:rFonts w:cstheme="minorHAnsi"/>
                  <w:sz w:val="20"/>
                  <w:szCs w:val="20"/>
                </w:rPr>
                <w:id w:val="32685615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165430044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14821323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16501801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63628011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FE150E0" w14:textId="77777777" w:rsidTr="00D04FAF">
        <w:tc>
          <w:tcPr>
            <w:tcW w:w="0" w:type="auto"/>
            <w:shd w:val="clear" w:color="auto" w:fill="FFFFFF"/>
          </w:tcPr>
          <w:p w14:paraId="490BE9F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70959A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218723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CC18B1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810399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8013A3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386873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222E91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113857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689CF45" w14:textId="20549EB3" w:rsidR="00CB0B51" w:rsidRPr="00CB0B51" w:rsidRDefault="00165D16" w:rsidP="00165D16">
            <w:pPr>
              <w:spacing w:before="120" w:after="120" w:line="240" w:lineRule="auto"/>
              <w:rPr>
                <w:rFonts w:cstheme="minorHAnsi"/>
                <w:sz w:val="20"/>
                <w:szCs w:val="20"/>
              </w:rPr>
            </w:pPr>
            <w:sdt>
              <w:sdtPr>
                <w:rPr>
                  <w:rFonts w:cstheme="minorHAnsi"/>
                  <w:sz w:val="20"/>
                  <w:szCs w:val="20"/>
                </w:rPr>
                <w:id w:val="14871258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E21DBA1" w14:textId="77777777" w:rsidTr="00D04FAF">
        <w:tc>
          <w:tcPr>
            <w:tcW w:w="0" w:type="auto"/>
            <w:shd w:val="clear" w:color="auto" w:fill="CCECFC"/>
          </w:tcPr>
          <w:p w14:paraId="5CC935C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SC-8 What is the solution and how is it implemented?</w:t>
            </w:r>
          </w:p>
        </w:tc>
      </w:tr>
      <w:tr w:rsidR="00CB0B51" w:rsidRPr="00CB0B51" w14:paraId="109D708E" w14:textId="77777777" w:rsidTr="00D04FAF">
        <w:tc>
          <w:tcPr>
            <w:tcW w:w="0" w:type="auto"/>
            <w:shd w:val="clear" w:color="auto" w:fill="FFFFFF"/>
          </w:tcPr>
          <w:p w14:paraId="63F38761" w14:textId="77777777" w:rsidR="00CB0B51" w:rsidRPr="00CB0B51" w:rsidRDefault="00CB0B51" w:rsidP="00803195">
            <w:pPr>
              <w:spacing w:before="120" w:after="120" w:line="240" w:lineRule="auto"/>
              <w:rPr>
                <w:rFonts w:cstheme="minorHAnsi"/>
                <w:sz w:val="20"/>
                <w:szCs w:val="20"/>
              </w:rPr>
            </w:pPr>
          </w:p>
        </w:tc>
      </w:tr>
    </w:tbl>
    <w:p w14:paraId="1A69963D" w14:textId="77777777" w:rsidR="009B4DE4" w:rsidRDefault="009B4DE4" w:rsidP="00803195">
      <w:pPr>
        <w:spacing w:before="120" w:after="120" w:line="240" w:lineRule="auto"/>
        <w:rPr>
          <w:rFonts w:cstheme="minorHAnsi"/>
          <w:b/>
          <w:bCs/>
          <w:sz w:val="20"/>
          <w:szCs w:val="20"/>
        </w:rPr>
      </w:pPr>
      <w:bookmarkStart w:id="731" w:name="_Toc137218386"/>
      <w:bookmarkStart w:id="732" w:name="_Toc256000360"/>
      <w:bookmarkStart w:id="733" w:name="_Toc158135948"/>
    </w:p>
    <w:p w14:paraId="02F3A2AC" w14:textId="4001A4B3" w:rsidR="00CB0B51" w:rsidRPr="00AD3B52" w:rsidRDefault="00CB0B51" w:rsidP="00AD3B52">
      <w:pPr>
        <w:rPr>
          <w:b/>
          <w:bCs/>
        </w:rPr>
      </w:pPr>
      <w:r w:rsidRPr="00AD3B52">
        <w:rPr>
          <w:b/>
          <w:bCs/>
        </w:rPr>
        <w:t>SC-8(1) Cryptographic Protection</w:t>
      </w:r>
      <w:bookmarkEnd w:id="731"/>
      <w:bookmarkEnd w:id="732"/>
      <w:bookmarkEnd w:id="733"/>
    </w:p>
    <w:p w14:paraId="57B464F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 cryptographic mechanisms to [Selection (one or more): prevent unauthorized disclosure of information; detect changes to information] during transmission.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F611336" w14:textId="77777777" w:rsidTr="00D04FAF">
        <w:tc>
          <w:tcPr>
            <w:tcW w:w="0" w:type="auto"/>
            <w:shd w:val="clear" w:color="auto" w:fill="CCECFC"/>
          </w:tcPr>
          <w:p w14:paraId="3E9258A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SC-8(1) Control Summary Information</w:t>
            </w:r>
          </w:p>
        </w:tc>
      </w:tr>
      <w:tr w:rsidR="00CB0B51" w:rsidRPr="00CB0B51" w14:paraId="7124C9BA" w14:textId="77777777" w:rsidTr="00D04FAF">
        <w:tc>
          <w:tcPr>
            <w:tcW w:w="0" w:type="auto"/>
            <w:shd w:val="clear" w:color="auto" w:fill="FFFFFF"/>
          </w:tcPr>
          <w:p w14:paraId="1A2AA5B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DBDC49C" w14:textId="77777777" w:rsidTr="00D04FAF">
        <w:tc>
          <w:tcPr>
            <w:tcW w:w="0" w:type="auto"/>
            <w:shd w:val="clear" w:color="auto" w:fill="FFFFFF"/>
          </w:tcPr>
          <w:p w14:paraId="2B5BD9C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SC-8(1):</w:t>
            </w:r>
          </w:p>
        </w:tc>
      </w:tr>
      <w:tr w:rsidR="00CB0B51" w:rsidRPr="00CB0B51" w14:paraId="5C146E20" w14:textId="77777777" w:rsidTr="00D04FAF">
        <w:tc>
          <w:tcPr>
            <w:tcW w:w="0" w:type="auto"/>
            <w:shd w:val="clear" w:color="auto" w:fill="FFFFFF"/>
          </w:tcPr>
          <w:p w14:paraId="742C8C6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1E728C9" w14:textId="5F3CAAAB" w:rsidR="00CB0B51" w:rsidRPr="00CB0B51" w:rsidRDefault="00000000" w:rsidP="009B4DE4">
            <w:pPr>
              <w:spacing w:before="120" w:after="120" w:line="240" w:lineRule="auto"/>
              <w:rPr>
                <w:rFonts w:cstheme="minorHAnsi"/>
                <w:sz w:val="20"/>
                <w:szCs w:val="20"/>
              </w:rPr>
            </w:pPr>
            <w:sdt>
              <w:sdtPr>
                <w:rPr>
                  <w:rFonts w:cstheme="minorHAnsi"/>
                  <w:sz w:val="20"/>
                  <w:szCs w:val="20"/>
                </w:rPr>
                <w:id w:val="3911846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79067956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48524044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94002088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4238227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D13089C" w14:textId="77777777" w:rsidTr="00D04FAF">
        <w:tc>
          <w:tcPr>
            <w:tcW w:w="0" w:type="auto"/>
            <w:shd w:val="clear" w:color="auto" w:fill="FFFFFF"/>
          </w:tcPr>
          <w:p w14:paraId="16D1A9E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B0BDF8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645470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18C59F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867333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0657EC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755411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0BE5F5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814110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CB95587" w14:textId="625CFA93" w:rsidR="00CB0B51" w:rsidRPr="00CB0B51" w:rsidRDefault="00165D16" w:rsidP="00165D16">
            <w:pPr>
              <w:spacing w:before="120" w:after="120" w:line="240" w:lineRule="auto"/>
              <w:rPr>
                <w:rFonts w:cstheme="minorHAnsi"/>
                <w:sz w:val="20"/>
                <w:szCs w:val="20"/>
              </w:rPr>
            </w:pPr>
            <w:sdt>
              <w:sdtPr>
                <w:rPr>
                  <w:rFonts w:cstheme="minorHAnsi"/>
                  <w:sz w:val="20"/>
                  <w:szCs w:val="20"/>
                </w:rPr>
                <w:id w:val="105766873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170EBB5" w14:textId="77777777" w:rsidTr="00D04FAF">
        <w:tc>
          <w:tcPr>
            <w:tcW w:w="0" w:type="auto"/>
            <w:shd w:val="clear" w:color="auto" w:fill="CCECFC"/>
          </w:tcPr>
          <w:p w14:paraId="17A0DDF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SC-8(1) What is the solution and how is it implemented?</w:t>
            </w:r>
          </w:p>
        </w:tc>
      </w:tr>
      <w:tr w:rsidR="00CB0B51" w:rsidRPr="00CB0B51" w14:paraId="49F4E5D7" w14:textId="77777777" w:rsidTr="00D04FAF">
        <w:tc>
          <w:tcPr>
            <w:tcW w:w="0" w:type="auto"/>
            <w:shd w:val="clear" w:color="auto" w:fill="FFFFFF"/>
          </w:tcPr>
          <w:p w14:paraId="340F4C75" w14:textId="77777777" w:rsidR="00CB0B51" w:rsidRPr="00CB0B51" w:rsidRDefault="00CB0B51" w:rsidP="00803195">
            <w:pPr>
              <w:spacing w:before="120" w:after="120" w:line="240" w:lineRule="auto"/>
              <w:rPr>
                <w:rFonts w:cstheme="minorHAnsi"/>
                <w:sz w:val="20"/>
                <w:szCs w:val="20"/>
              </w:rPr>
            </w:pPr>
          </w:p>
        </w:tc>
      </w:tr>
    </w:tbl>
    <w:p w14:paraId="546A3337" w14:textId="77777777" w:rsidR="009B4DE4" w:rsidRPr="00AD3B52" w:rsidRDefault="009B4DE4" w:rsidP="00AD3B52">
      <w:pPr>
        <w:rPr>
          <w:b/>
        </w:rPr>
      </w:pPr>
      <w:bookmarkStart w:id="734" w:name="_Toc137218387"/>
      <w:bookmarkStart w:id="735" w:name="_Toc256000361"/>
      <w:bookmarkStart w:id="736" w:name="_Toc158135949"/>
    </w:p>
    <w:p w14:paraId="532251EE" w14:textId="44F79852" w:rsidR="00CB0B51" w:rsidRPr="00AD3B52" w:rsidRDefault="00CB0B51" w:rsidP="00AD3B52">
      <w:pPr>
        <w:rPr>
          <w:b/>
        </w:rPr>
      </w:pPr>
      <w:r w:rsidRPr="00AD3B52">
        <w:rPr>
          <w:b/>
        </w:rPr>
        <w:t xml:space="preserve">SC-10 Network Disconnect </w:t>
      </w:r>
      <w:bookmarkEnd w:id="734"/>
      <w:bookmarkEnd w:id="735"/>
      <w:bookmarkEnd w:id="736"/>
    </w:p>
    <w:p w14:paraId="66ADF5B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 xml:space="preserve">Terminate the network connection associated with a communications session at the end of the session or after [Assignment: organization-defined </w:t>
      </w:r>
      <w:proofErr w:type="gramStart"/>
      <w:r w:rsidRPr="00CB0B51">
        <w:rPr>
          <w:rFonts w:cstheme="minorHAnsi"/>
          <w:sz w:val="20"/>
          <w:szCs w:val="20"/>
        </w:rPr>
        <w:t>time period</w:t>
      </w:r>
      <w:proofErr w:type="gramEnd"/>
      <w:r w:rsidRPr="00CB0B51">
        <w:rPr>
          <w:rFonts w:cstheme="minorHAnsi"/>
          <w:sz w:val="20"/>
          <w:szCs w:val="20"/>
        </w:rPr>
        <w:t>]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33A42E1" w14:textId="77777777" w:rsidTr="00D04FAF">
        <w:tc>
          <w:tcPr>
            <w:tcW w:w="0" w:type="auto"/>
            <w:shd w:val="clear" w:color="auto" w:fill="CCECFC"/>
          </w:tcPr>
          <w:p w14:paraId="3AB8810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SC-10 Control Summary Information</w:t>
            </w:r>
          </w:p>
        </w:tc>
      </w:tr>
      <w:tr w:rsidR="00CB0B51" w:rsidRPr="00CB0B51" w14:paraId="7F9DEC54" w14:textId="77777777" w:rsidTr="00D04FAF">
        <w:tc>
          <w:tcPr>
            <w:tcW w:w="0" w:type="auto"/>
            <w:shd w:val="clear" w:color="auto" w:fill="FFFFFF"/>
          </w:tcPr>
          <w:p w14:paraId="7D24961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DAD31B2" w14:textId="77777777" w:rsidTr="00D04FAF">
        <w:tc>
          <w:tcPr>
            <w:tcW w:w="0" w:type="auto"/>
            <w:shd w:val="clear" w:color="auto" w:fill="FFFFFF"/>
          </w:tcPr>
          <w:p w14:paraId="688050E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SC-10:</w:t>
            </w:r>
          </w:p>
        </w:tc>
      </w:tr>
      <w:tr w:rsidR="00CB0B51" w:rsidRPr="00CB0B51" w14:paraId="78DC2BFD" w14:textId="77777777" w:rsidTr="00D04FAF">
        <w:tc>
          <w:tcPr>
            <w:tcW w:w="0" w:type="auto"/>
            <w:shd w:val="clear" w:color="auto" w:fill="FFFFFF"/>
          </w:tcPr>
          <w:p w14:paraId="185849D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B9A4880" w14:textId="612CFDFC" w:rsidR="00CB0B51" w:rsidRPr="00CB0B51" w:rsidRDefault="00000000" w:rsidP="009B4DE4">
            <w:pPr>
              <w:spacing w:before="120" w:after="120" w:line="240" w:lineRule="auto"/>
              <w:rPr>
                <w:rFonts w:cstheme="minorHAnsi"/>
                <w:sz w:val="20"/>
                <w:szCs w:val="20"/>
              </w:rPr>
            </w:pPr>
            <w:sdt>
              <w:sdtPr>
                <w:rPr>
                  <w:rFonts w:cstheme="minorHAnsi"/>
                  <w:sz w:val="20"/>
                  <w:szCs w:val="20"/>
                </w:rPr>
                <w:id w:val="1584588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1195943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107019561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60174331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3955943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0CF8D57" w14:textId="77777777" w:rsidTr="00D04FAF">
        <w:tc>
          <w:tcPr>
            <w:tcW w:w="0" w:type="auto"/>
            <w:shd w:val="clear" w:color="auto" w:fill="FFFFFF"/>
          </w:tcPr>
          <w:p w14:paraId="319092C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F52B49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3406120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2E695F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78218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313104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107983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D6513F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07327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B8462D0" w14:textId="19BBDB33" w:rsidR="00CB0B51" w:rsidRPr="00CB0B51" w:rsidRDefault="00165D16" w:rsidP="00165D16">
            <w:pPr>
              <w:spacing w:before="120" w:after="120" w:line="240" w:lineRule="auto"/>
              <w:rPr>
                <w:rFonts w:cstheme="minorHAnsi"/>
                <w:sz w:val="20"/>
                <w:szCs w:val="20"/>
              </w:rPr>
            </w:pPr>
            <w:sdt>
              <w:sdtPr>
                <w:rPr>
                  <w:rFonts w:cstheme="minorHAnsi"/>
                  <w:sz w:val="20"/>
                  <w:szCs w:val="20"/>
                </w:rPr>
                <w:id w:val="7214204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9D42F9D" w14:textId="77777777" w:rsidTr="00D04FAF">
        <w:tc>
          <w:tcPr>
            <w:tcW w:w="0" w:type="auto"/>
            <w:shd w:val="clear" w:color="auto" w:fill="CCECFC"/>
          </w:tcPr>
          <w:p w14:paraId="5217102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SC-10 What is the solution and how is it implemented?</w:t>
            </w:r>
          </w:p>
        </w:tc>
      </w:tr>
      <w:tr w:rsidR="00CB0B51" w:rsidRPr="00CB0B51" w14:paraId="20AB7F1D" w14:textId="77777777" w:rsidTr="00D04FAF">
        <w:tc>
          <w:tcPr>
            <w:tcW w:w="0" w:type="auto"/>
            <w:shd w:val="clear" w:color="auto" w:fill="FFFFFF"/>
          </w:tcPr>
          <w:p w14:paraId="3C338CC0" w14:textId="77777777" w:rsidR="00CB0B51" w:rsidRPr="00CB0B51" w:rsidRDefault="00CB0B51" w:rsidP="00803195">
            <w:pPr>
              <w:spacing w:before="120" w:after="120" w:line="240" w:lineRule="auto"/>
              <w:rPr>
                <w:rFonts w:cstheme="minorHAnsi"/>
                <w:sz w:val="20"/>
                <w:szCs w:val="20"/>
              </w:rPr>
            </w:pPr>
          </w:p>
        </w:tc>
      </w:tr>
    </w:tbl>
    <w:p w14:paraId="5630E37C" w14:textId="77777777" w:rsidR="009B4DE4" w:rsidRDefault="009B4DE4" w:rsidP="00803195">
      <w:pPr>
        <w:spacing w:before="120" w:after="120" w:line="240" w:lineRule="auto"/>
        <w:rPr>
          <w:rFonts w:cstheme="minorHAnsi"/>
          <w:bCs/>
          <w:iCs/>
          <w:sz w:val="20"/>
          <w:szCs w:val="20"/>
        </w:rPr>
      </w:pPr>
      <w:bookmarkStart w:id="737" w:name="_Toc137218388"/>
      <w:bookmarkStart w:id="738" w:name="_Toc256000362"/>
      <w:bookmarkStart w:id="739" w:name="_Toc158135950"/>
    </w:p>
    <w:p w14:paraId="6E383B72" w14:textId="2C940103" w:rsidR="00CB0B51" w:rsidRPr="00AD3B52" w:rsidRDefault="00CB0B51" w:rsidP="00AD3B52">
      <w:pPr>
        <w:rPr>
          <w:b/>
          <w:bCs/>
        </w:rPr>
      </w:pPr>
      <w:r w:rsidRPr="00AD3B52">
        <w:rPr>
          <w:b/>
          <w:bCs/>
        </w:rPr>
        <w:t xml:space="preserve">SC-12 Cryptographic Key Establishment and Management </w:t>
      </w:r>
      <w:bookmarkEnd w:id="737"/>
      <w:bookmarkEnd w:id="738"/>
      <w:bookmarkEnd w:id="739"/>
    </w:p>
    <w:p w14:paraId="7E4D824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Establish and manage cryptographic keys when cryptography is employed within the system in accordance with the following key management requirements: [Assignment: organization-defined requirements for key generation, distribution, storage, access, and destruction].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8F58064" w14:textId="77777777" w:rsidTr="00D04FAF">
        <w:tc>
          <w:tcPr>
            <w:tcW w:w="0" w:type="auto"/>
            <w:shd w:val="clear" w:color="auto" w:fill="CCECFC"/>
          </w:tcPr>
          <w:p w14:paraId="7E8C571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SC-12 Control Summary Information</w:t>
            </w:r>
          </w:p>
        </w:tc>
      </w:tr>
      <w:tr w:rsidR="00CB0B51" w:rsidRPr="00CB0B51" w14:paraId="41885B03" w14:textId="77777777" w:rsidTr="00D04FAF">
        <w:tc>
          <w:tcPr>
            <w:tcW w:w="0" w:type="auto"/>
            <w:shd w:val="clear" w:color="auto" w:fill="FFFFFF"/>
          </w:tcPr>
          <w:p w14:paraId="2D4B6C5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DA53E75" w14:textId="77777777" w:rsidTr="00D04FAF">
        <w:tc>
          <w:tcPr>
            <w:tcW w:w="0" w:type="auto"/>
            <w:shd w:val="clear" w:color="auto" w:fill="FFFFFF"/>
          </w:tcPr>
          <w:p w14:paraId="2718634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SC-12:</w:t>
            </w:r>
          </w:p>
        </w:tc>
      </w:tr>
      <w:tr w:rsidR="00CB0B51" w:rsidRPr="00CB0B51" w14:paraId="7C428307" w14:textId="77777777" w:rsidTr="00D04FAF">
        <w:tc>
          <w:tcPr>
            <w:tcW w:w="0" w:type="auto"/>
            <w:shd w:val="clear" w:color="auto" w:fill="FFFFFF"/>
          </w:tcPr>
          <w:p w14:paraId="7759FA0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E3B83F7" w14:textId="62D9FB1A" w:rsidR="00CB0B51" w:rsidRPr="00CB0B51" w:rsidRDefault="00000000" w:rsidP="009B4DE4">
            <w:pPr>
              <w:spacing w:before="120" w:after="120" w:line="240" w:lineRule="auto"/>
              <w:rPr>
                <w:rFonts w:cstheme="minorHAnsi"/>
                <w:sz w:val="20"/>
                <w:szCs w:val="20"/>
              </w:rPr>
            </w:pPr>
            <w:sdt>
              <w:sdtPr>
                <w:rPr>
                  <w:rFonts w:cstheme="minorHAnsi"/>
                  <w:sz w:val="20"/>
                  <w:szCs w:val="20"/>
                </w:rPr>
                <w:id w:val="19173930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72380403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186432889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6020003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87093610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61F4A75" w14:textId="77777777" w:rsidTr="00D04FAF">
        <w:tc>
          <w:tcPr>
            <w:tcW w:w="0" w:type="auto"/>
            <w:shd w:val="clear" w:color="auto" w:fill="FFFFFF"/>
          </w:tcPr>
          <w:p w14:paraId="1EA99DC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7CD62E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6440734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D5758C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397615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AF4F07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56103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1B9743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616536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152F21E" w14:textId="32AC7FA1" w:rsidR="00CB0B51" w:rsidRPr="00CB0B51" w:rsidRDefault="00165D16" w:rsidP="00165D16">
            <w:pPr>
              <w:spacing w:before="120" w:after="120" w:line="240" w:lineRule="auto"/>
              <w:rPr>
                <w:rFonts w:cstheme="minorHAnsi"/>
                <w:sz w:val="20"/>
                <w:szCs w:val="20"/>
              </w:rPr>
            </w:pPr>
            <w:sdt>
              <w:sdtPr>
                <w:rPr>
                  <w:rFonts w:cstheme="minorHAnsi"/>
                  <w:sz w:val="20"/>
                  <w:szCs w:val="20"/>
                </w:rPr>
                <w:id w:val="-2872079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268762D" w14:textId="77777777" w:rsidTr="00D04FAF">
        <w:tc>
          <w:tcPr>
            <w:tcW w:w="0" w:type="auto"/>
            <w:shd w:val="clear" w:color="auto" w:fill="CCECFC"/>
          </w:tcPr>
          <w:p w14:paraId="32FD170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SC-12 What is the solution and how is it implemented?</w:t>
            </w:r>
          </w:p>
        </w:tc>
      </w:tr>
      <w:tr w:rsidR="00CB0B51" w:rsidRPr="00CB0B51" w14:paraId="17EA7558" w14:textId="77777777" w:rsidTr="00D04FAF">
        <w:tc>
          <w:tcPr>
            <w:tcW w:w="0" w:type="auto"/>
            <w:shd w:val="clear" w:color="auto" w:fill="FFFFFF"/>
          </w:tcPr>
          <w:p w14:paraId="6C8A7D01" w14:textId="77777777" w:rsidR="00CB0B51" w:rsidRPr="00CB0B51" w:rsidRDefault="00CB0B51" w:rsidP="00803195">
            <w:pPr>
              <w:spacing w:before="120" w:after="120" w:line="240" w:lineRule="auto"/>
              <w:rPr>
                <w:rFonts w:cstheme="minorHAnsi"/>
                <w:sz w:val="20"/>
                <w:szCs w:val="20"/>
              </w:rPr>
            </w:pPr>
          </w:p>
        </w:tc>
      </w:tr>
    </w:tbl>
    <w:p w14:paraId="7F126FDF" w14:textId="77777777" w:rsidR="009B4DE4" w:rsidRDefault="009B4DE4" w:rsidP="00803195">
      <w:pPr>
        <w:spacing w:before="120" w:after="120" w:line="240" w:lineRule="auto"/>
        <w:rPr>
          <w:rFonts w:cstheme="minorHAnsi"/>
          <w:bCs/>
          <w:iCs/>
          <w:sz w:val="20"/>
          <w:szCs w:val="20"/>
        </w:rPr>
      </w:pPr>
      <w:bookmarkStart w:id="740" w:name="_Toc137218389"/>
      <w:bookmarkStart w:id="741" w:name="_Toc256000364"/>
      <w:bookmarkStart w:id="742" w:name="_Toc158135951"/>
    </w:p>
    <w:p w14:paraId="18A46CB0" w14:textId="015ABC45" w:rsidR="00CB0B51" w:rsidRPr="00AD3B52" w:rsidRDefault="00CB0B51" w:rsidP="00AD3B52">
      <w:pPr>
        <w:rPr>
          <w:b/>
          <w:bCs/>
        </w:rPr>
      </w:pPr>
      <w:r w:rsidRPr="00AD3B52">
        <w:rPr>
          <w:b/>
          <w:bCs/>
        </w:rPr>
        <w:t xml:space="preserve">SC-13 Cryptographic Protection </w:t>
      </w:r>
      <w:bookmarkEnd w:id="740"/>
      <w:bookmarkEnd w:id="741"/>
      <w:bookmarkEnd w:id="742"/>
    </w:p>
    <w:p w14:paraId="76EA6CDB" w14:textId="77777777" w:rsidR="00CB0B51" w:rsidRPr="00CB0B51" w:rsidRDefault="00CB0B51" w:rsidP="004305E8">
      <w:pPr>
        <w:spacing w:before="120" w:after="120" w:line="240" w:lineRule="auto"/>
        <w:ind w:left="810" w:hanging="270"/>
        <w:rPr>
          <w:rFonts w:cstheme="minorHAnsi"/>
          <w:sz w:val="20"/>
          <w:szCs w:val="20"/>
        </w:rPr>
      </w:pPr>
      <w:r w:rsidRPr="00CB0B51">
        <w:rPr>
          <w:rFonts w:cstheme="minorHAnsi"/>
          <w:sz w:val="20"/>
          <w:szCs w:val="20"/>
        </w:rPr>
        <w:t>a.</w:t>
      </w:r>
      <w:r w:rsidRPr="00CB0B51">
        <w:rPr>
          <w:rFonts w:cstheme="minorHAnsi"/>
          <w:sz w:val="20"/>
          <w:szCs w:val="20"/>
        </w:rPr>
        <w:tab/>
        <w:t>Determine the [Assignment: organization-defined cryptographic uses]; and</w:t>
      </w:r>
    </w:p>
    <w:p w14:paraId="1A5F145B" w14:textId="77777777" w:rsidR="00CB0B51" w:rsidRPr="00CB0B51" w:rsidRDefault="00CB0B51" w:rsidP="004305E8">
      <w:pPr>
        <w:spacing w:before="120" w:after="120" w:line="240" w:lineRule="auto"/>
        <w:ind w:left="810" w:hanging="270"/>
        <w:rPr>
          <w:rFonts w:cstheme="minorHAnsi"/>
          <w:sz w:val="20"/>
          <w:szCs w:val="20"/>
        </w:rPr>
      </w:pPr>
      <w:r w:rsidRPr="00CB0B51">
        <w:rPr>
          <w:rFonts w:cstheme="minorHAnsi"/>
          <w:sz w:val="20"/>
          <w:szCs w:val="20"/>
        </w:rPr>
        <w:t>b.</w:t>
      </w:r>
      <w:r w:rsidRPr="00CB0B51">
        <w:rPr>
          <w:rFonts w:cstheme="minorHAnsi"/>
          <w:sz w:val="20"/>
          <w:szCs w:val="20"/>
        </w:rPr>
        <w:tab/>
        <w:t>Implement the following types of cryptography required for each specified cryptographic use: [Assignment: organization-defined types of cryptography for each specified cryptographic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353983B" w14:textId="77777777" w:rsidTr="00D04FAF">
        <w:tc>
          <w:tcPr>
            <w:tcW w:w="0" w:type="auto"/>
            <w:shd w:val="clear" w:color="auto" w:fill="CCECFC"/>
          </w:tcPr>
          <w:p w14:paraId="4C9CB83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SC-13 Control Summary Information</w:t>
            </w:r>
          </w:p>
        </w:tc>
      </w:tr>
      <w:tr w:rsidR="00CB0B51" w:rsidRPr="00CB0B51" w14:paraId="12EE5893" w14:textId="77777777" w:rsidTr="00D04FAF">
        <w:tc>
          <w:tcPr>
            <w:tcW w:w="0" w:type="auto"/>
            <w:shd w:val="clear" w:color="auto" w:fill="FFFFFF"/>
          </w:tcPr>
          <w:p w14:paraId="2903D42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C2120CA" w14:textId="77777777" w:rsidTr="00D04FAF">
        <w:tc>
          <w:tcPr>
            <w:tcW w:w="0" w:type="auto"/>
            <w:shd w:val="clear" w:color="auto" w:fill="FFFFFF"/>
          </w:tcPr>
          <w:p w14:paraId="5CC8BDA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SC-13(a):</w:t>
            </w:r>
          </w:p>
        </w:tc>
      </w:tr>
      <w:tr w:rsidR="00CB0B51" w:rsidRPr="00CB0B51" w14:paraId="48389F31" w14:textId="77777777" w:rsidTr="00D04FAF">
        <w:tc>
          <w:tcPr>
            <w:tcW w:w="0" w:type="auto"/>
            <w:shd w:val="clear" w:color="auto" w:fill="FFFFFF"/>
          </w:tcPr>
          <w:p w14:paraId="3DF3ACC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SC-13(b):</w:t>
            </w:r>
          </w:p>
        </w:tc>
      </w:tr>
      <w:tr w:rsidR="00CB0B51" w:rsidRPr="00CB0B51" w14:paraId="063A4D03" w14:textId="77777777" w:rsidTr="00D04FAF">
        <w:tc>
          <w:tcPr>
            <w:tcW w:w="0" w:type="auto"/>
            <w:shd w:val="clear" w:color="auto" w:fill="FFFFFF"/>
          </w:tcPr>
          <w:p w14:paraId="3F40048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3614900" w14:textId="7EA44639" w:rsidR="00CB0B51" w:rsidRPr="00CB0B51" w:rsidRDefault="00000000" w:rsidP="009B4DE4">
            <w:pPr>
              <w:spacing w:before="120" w:after="120" w:line="240" w:lineRule="auto"/>
              <w:rPr>
                <w:rFonts w:cstheme="minorHAnsi"/>
                <w:sz w:val="20"/>
                <w:szCs w:val="20"/>
              </w:rPr>
            </w:pPr>
            <w:sdt>
              <w:sdtPr>
                <w:rPr>
                  <w:rFonts w:cstheme="minorHAnsi"/>
                  <w:sz w:val="20"/>
                  <w:szCs w:val="20"/>
                </w:rPr>
                <w:id w:val="11581098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10297276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123558670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16997901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28366337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E133296" w14:textId="77777777" w:rsidTr="00D04FAF">
        <w:tc>
          <w:tcPr>
            <w:tcW w:w="0" w:type="auto"/>
            <w:shd w:val="clear" w:color="auto" w:fill="FFFFFF"/>
          </w:tcPr>
          <w:p w14:paraId="05A90E9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75E26D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732787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205EA2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331681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7F52D1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237362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3CFB16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0433914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4272DC1" w14:textId="31D5CBC2" w:rsidR="00CB0B51" w:rsidRPr="00CB0B51" w:rsidRDefault="00165D16" w:rsidP="00165D16">
            <w:pPr>
              <w:spacing w:before="120" w:after="120" w:line="240" w:lineRule="auto"/>
              <w:rPr>
                <w:rFonts w:cstheme="minorHAnsi"/>
                <w:sz w:val="20"/>
                <w:szCs w:val="20"/>
              </w:rPr>
            </w:pPr>
            <w:sdt>
              <w:sdtPr>
                <w:rPr>
                  <w:rFonts w:cstheme="minorHAnsi"/>
                  <w:sz w:val="20"/>
                  <w:szCs w:val="20"/>
                </w:rPr>
                <w:id w:val="194672651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E37F562" w14:textId="77777777" w:rsidTr="00D04FAF">
        <w:tc>
          <w:tcPr>
            <w:tcW w:w="0" w:type="auto"/>
            <w:shd w:val="clear" w:color="auto" w:fill="CCECFC"/>
          </w:tcPr>
          <w:p w14:paraId="48D13DA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SC-13 What is the solution and how is it implemented?</w:t>
            </w:r>
          </w:p>
        </w:tc>
      </w:tr>
      <w:tr w:rsidR="00CB0B51" w:rsidRPr="00CB0B51" w14:paraId="5CEC1DC0" w14:textId="77777777" w:rsidTr="00D04FAF">
        <w:tc>
          <w:tcPr>
            <w:tcW w:w="0" w:type="auto"/>
            <w:shd w:val="clear" w:color="auto" w:fill="FFFFFF"/>
          </w:tcPr>
          <w:p w14:paraId="63CD7AC7" w14:textId="56F9D713" w:rsidR="00CB0B51" w:rsidRPr="00CB0B51" w:rsidRDefault="00CB0B51" w:rsidP="00803195">
            <w:pPr>
              <w:spacing w:before="120" w:after="120" w:line="240" w:lineRule="auto"/>
              <w:rPr>
                <w:rFonts w:cstheme="minorHAnsi"/>
                <w:sz w:val="20"/>
                <w:szCs w:val="20"/>
              </w:rPr>
            </w:pPr>
          </w:p>
        </w:tc>
      </w:tr>
    </w:tbl>
    <w:p w14:paraId="57B8BF89" w14:textId="77777777" w:rsidR="009B4DE4" w:rsidRDefault="009B4DE4" w:rsidP="00803195">
      <w:pPr>
        <w:spacing w:before="120" w:after="120" w:line="240" w:lineRule="auto"/>
        <w:rPr>
          <w:rFonts w:cstheme="minorHAnsi"/>
          <w:bCs/>
          <w:iCs/>
          <w:sz w:val="20"/>
          <w:szCs w:val="20"/>
        </w:rPr>
      </w:pPr>
      <w:bookmarkStart w:id="743" w:name="_Toc137218390"/>
      <w:bookmarkStart w:id="744" w:name="_Toc256000365"/>
      <w:bookmarkStart w:id="745" w:name="_Toc158135952"/>
    </w:p>
    <w:p w14:paraId="0325F7D6" w14:textId="7DEF5D95" w:rsidR="00CB0B51" w:rsidRPr="00AD3B52" w:rsidRDefault="00CB0B51" w:rsidP="00AD3B52">
      <w:pPr>
        <w:rPr>
          <w:b/>
          <w:bCs/>
        </w:rPr>
      </w:pPr>
      <w:r w:rsidRPr="00AD3B52">
        <w:rPr>
          <w:b/>
          <w:bCs/>
        </w:rPr>
        <w:t>SC-15 Collaborative Computing Devices and Applications</w:t>
      </w:r>
      <w:bookmarkEnd w:id="743"/>
      <w:bookmarkEnd w:id="744"/>
      <w:bookmarkEnd w:id="745"/>
    </w:p>
    <w:p w14:paraId="62A17C2C" w14:textId="77777777" w:rsidR="00CB0B51" w:rsidRPr="00CB0B51" w:rsidRDefault="00CB0B51" w:rsidP="004305E8">
      <w:pPr>
        <w:tabs>
          <w:tab w:val="left" w:pos="720"/>
        </w:tabs>
        <w:spacing w:before="120" w:after="120" w:line="240" w:lineRule="auto"/>
        <w:ind w:left="720" w:hanging="270"/>
        <w:rPr>
          <w:rFonts w:cstheme="minorHAnsi"/>
          <w:sz w:val="20"/>
          <w:szCs w:val="20"/>
        </w:rPr>
      </w:pPr>
      <w:r w:rsidRPr="00CB0B51">
        <w:rPr>
          <w:rFonts w:cstheme="minorHAnsi"/>
          <w:sz w:val="20"/>
          <w:szCs w:val="20"/>
        </w:rPr>
        <w:t>a.</w:t>
      </w:r>
      <w:r w:rsidRPr="00CB0B51">
        <w:rPr>
          <w:rFonts w:cstheme="minorHAnsi"/>
          <w:sz w:val="20"/>
          <w:szCs w:val="20"/>
        </w:rPr>
        <w:tab/>
        <w:t>Prohibit remote activation of collaborative computing devices and applications with the following exceptions: [Assignment: organization-defined exceptions where remote activation is to be allowed]; and</w:t>
      </w:r>
    </w:p>
    <w:p w14:paraId="68257D00" w14:textId="77777777" w:rsidR="00CB0B51" w:rsidRPr="00CB0B51" w:rsidRDefault="00CB0B51" w:rsidP="004305E8">
      <w:pPr>
        <w:spacing w:before="120" w:after="120" w:line="240" w:lineRule="auto"/>
        <w:ind w:left="450"/>
        <w:rPr>
          <w:rFonts w:cstheme="minorHAnsi"/>
          <w:sz w:val="20"/>
          <w:szCs w:val="20"/>
        </w:rPr>
      </w:pPr>
      <w:r w:rsidRPr="00CB0B51">
        <w:rPr>
          <w:rFonts w:cstheme="minorHAnsi"/>
          <w:sz w:val="20"/>
          <w:szCs w:val="20"/>
        </w:rPr>
        <w:t>b.</w:t>
      </w:r>
      <w:r w:rsidRPr="00CB0B51">
        <w:rPr>
          <w:rFonts w:cstheme="minorHAnsi"/>
          <w:sz w:val="20"/>
          <w:szCs w:val="20"/>
        </w:rPr>
        <w:tab/>
        <w:t>Provide an explicit indication of use to users physically present at the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F020A0B" w14:textId="77777777" w:rsidTr="00D04FAF">
        <w:tc>
          <w:tcPr>
            <w:tcW w:w="0" w:type="auto"/>
            <w:shd w:val="clear" w:color="auto" w:fill="CCECFC"/>
          </w:tcPr>
          <w:p w14:paraId="013951C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SC-15 Control Summary Information</w:t>
            </w:r>
          </w:p>
        </w:tc>
      </w:tr>
      <w:tr w:rsidR="00CB0B51" w:rsidRPr="00CB0B51" w14:paraId="540AE5A7" w14:textId="77777777" w:rsidTr="00D04FAF">
        <w:tc>
          <w:tcPr>
            <w:tcW w:w="0" w:type="auto"/>
            <w:shd w:val="clear" w:color="auto" w:fill="FFFFFF"/>
          </w:tcPr>
          <w:p w14:paraId="5C4812E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84EAA94" w14:textId="77777777" w:rsidTr="00D04FAF">
        <w:tc>
          <w:tcPr>
            <w:tcW w:w="0" w:type="auto"/>
            <w:shd w:val="clear" w:color="auto" w:fill="FFFFFF"/>
          </w:tcPr>
          <w:p w14:paraId="411907D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SC-15(a):</w:t>
            </w:r>
          </w:p>
        </w:tc>
      </w:tr>
      <w:tr w:rsidR="00CB0B51" w:rsidRPr="00CB0B51" w14:paraId="199A6294" w14:textId="77777777" w:rsidTr="00D04FAF">
        <w:tc>
          <w:tcPr>
            <w:tcW w:w="0" w:type="auto"/>
            <w:shd w:val="clear" w:color="auto" w:fill="FFFFFF"/>
          </w:tcPr>
          <w:p w14:paraId="7CF2EA0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0CBE845" w14:textId="6758A3C3" w:rsidR="00CB0B51" w:rsidRPr="00CB0B51" w:rsidRDefault="00000000" w:rsidP="009B4DE4">
            <w:pPr>
              <w:spacing w:before="120" w:after="120" w:line="240" w:lineRule="auto"/>
              <w:rPr>
                <w:rFonts w:cstheme="minorHAnsi"/>
                <w:sz w:val="20"/>
                <w:szCs w:val="20"/>
              </w:rPr>
            </w:pPr>
            <w:sdt>
              <w:sdtPr>
                <w:rPr>
                  <w:rFonts w:cstheme="minorHAnsi"/>
                  <w:sz w:val="20"/>
                  <w:szCs w:val="20"/>
                </w:rPr>
                <w:id w:val="126810882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591729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204055778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179552863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52922799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0711849" w14:textId="77777777" w:rsidTr="00D04FAF">
        <w:tc>
          <w:tcPr>
            <w:tcW w:w="0" w:type="auto"/>
            <w:shd w:val="clear" w:color="auto" w:fill="FFFFFF"/>
          </w:tcPr>
          <w:p w14:paraId="52C4947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5BB23A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308715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7529D1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4246020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761981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341154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6151D5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104621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2B90E94" w14:textId="1313BB7F" w:rsidR="00CB0B51" w:rsidRPr="00CB0B51" w:rsidRDefault="00165D16" w:rsidP="00165D16">
            <w:pPr>
              <w:spacing w:before="120" w:after="120" w:line="240" w:lineRule="auto"/>
              <w:rPr>
                <w:rFonts w:cstheme="minorHAnsi"/>
                <w:sz w:val="20"/>
                <w:szCs w:val="20"/>
              </w:rPr>
            </w:pPr>
            <w:sdt>
              <w:sdtPr>
                <w:rPr>
                  <w:rFonts w:cstheme="minorHAnsi"/>
                  <w:sz w:val="20"/>
                  <w:szCs w:val="20"/>
                </w:rPr>
                <w:id w:val="9915236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81AA961" w14:textId="77777777" w:rsidTr="00D04FAF">
        <w:tc>
          <w:tcPr>
            <w:tcW w:w="0" w:type="auto"/>
            <w:shd w:val="clear" w:color="auto" w:fill="CCECFC"/>
          </w:tcPr>
          <w:p w14:paraId="699DDC5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SC-15 What is the solution and how is it implemented?</w:t>
            </w:r>
          </w:p>
        </w:tc>
      </w:tr>
      <w:tr w:rsidR="00CB0B51" w:rsidRPr="00CB0B51" w14:paraId="0A5C76EE" w14:textId="77777777" w:rsidTr="00D04FAF">
        <w:tc>
          <w:tcPr>
            <w:tcW w:w="0" w:type="auto"/>
            <w:shd w:val="clear" w:color="auto" w:fill="FFFFFF"/>
          </w:tcPr>
          <w:p w14:paraId="61E0DBC8" w14:textId="3339F42A" w:rsidR="00CB0B51" w:rsidRPr="00CB0B51" w:rsidRDefault="00CB0B51" w:rsidP="00803195">
            <w:pPr>
              <w:spacing w:before="120" w:after="120" w:line="240" w:lineRule="auto"/>
              <w:rPr>
                <w:rFonts w:cstheme="minorHAnsi"/>
                <w:sz w:val="20"/>
                <w:szCs w:val="20"/>
              </w:rPr>
            </w:pPr>
          </w:p>
        </w:tc>
      </w:tr>
    </w:tbl>
    <w:p w14:paraId="144859FF" w14:textId="77777777" w:rsidR="009B4DE4" w:rsidRDefault="009B4DE4" w:rsidP="00803195">
      <w:pPr>
        <w:spacing w:before="120" w:after="120" w:line="240" w:lineRule="auto"/>
        <w:rPr>
          <w:rFonts w:cstheme="minorHAnsi"/>
          <w:bCs/>
          <w:iCs/>
          <w:sz w:val="20"/>
          <w:szCs w:val="20"/>
        </w:rPr>
      </w:pPr>
      <w:bookmarkStart w:id="746" w:name="_Toc137218391"/>
      <w:bookmarkStart w:id="747" w:name="_Toc256000366"/>
      <w:bookmarkStart w:id="748" w:name="_Toc158135953"/>
    </w:p>
    <w:p w14:paraId="3514F513" w14:textId="77CCCB39" w:rsidR="00CB0B51" w:rsidRPr="00AD3B52" w:rsidRDefault="00CB0B51" w:rsidP="00AD3B52">
      <w:pPr>
        <w:rPr>
          <w:b/>
          <w:bCs/>
        </w:rPr>
      </w:pPr>
      <w:r w:rsidRPr="00AD3B52">
        <w:rPr>
          <w:b/>
          <w:bCs/>
        </w:rPr>
        <w:t xml:space="preserve">SC-17 Public Key Infrastructure Certificates </w:t>
      </w:r>
      <w:bookmarkEnd w:id="746"/>
      <w:bookmarkEnd w:id="747"/>
      <w:bookmarkEnd w:id="748"/>
    </w:p>
    <w:p w14:paraId="000A9BEB" w14:textId="77777777" w:rsidR="00CB0B51" w:rsidRPr="00CB0B51" w:rsidRDefault="00CB0B51" w:rsidP="004305E8">
      <w:pPr>
        <w:spacing w:before="120" w:after="120" w:line="240" w:lineRule="auto"/>
        <w:ind w:left="720" w:hanging="270"/>
        <w:rPr>
          <w:rFonts w:cstheme="minorHAnsi"/>
          <w:sz w:val="20"/>
          <w:szCs w:val="20"/>
        </w:rPr>
      </w:pPr>
      <w:r w:rsidRPr="00CB0B51">
        <w:rPr>
          <w:rFonts w:cstheme="minorHAnsi"/>
          <w:sz w:val="20"/>
          <w:szCs w:val="20"/>
        </w:rPr>
        <w:t>a.</w:t>
      </w:r>
      <w:r w:rsidRPr="00CB0B51">
        <w:rPr>
          <w:rFonts w:cstheme="minorHAnsi"/>
          <w:sz w:val="20"/>
          <w:szCs w:val="20"/>
        </w:rPr>
        <w:tab/>
        <w:t>Issue public key certificates under an [Assignment: organization-defined certificate policy] or obtain public key certificates from an approved service provider; and</w:t>
      </w:r>
    </w:p>
    <w:p w14:paraId="320C3AD2" w14:textId="77777777" w:rsidR="00CB0B51" w:rsidRPr="00CB0B51" w:rsidRDefault="00CB0B51" w:rsidP="004305E8">
      <w:pPr>
        <w:spacing w:before="120" w:after="120" w:line="240" w:lineRule="auto"/>
        <w:ind w:left="720" w:hanging="270"/>
        <w:rPr>
          <w:rFonts w:cstheme="minorHAnsi"/>
          <w:sz w:val="20"/>
          <w:szCs w:val="20"/>
        </w:rPr>
      </w:pPr>
      <w:r w:rsidRPr="00CB0B51">
        <w:rPr>
          <w:rFonts w:cstheme="minorHAnsi"/>
          <w:sz w:val="20"/>
          <w:szCs w:val="20"/>
        </w:rPr>
        <w:t>b.</w:t>
      </w:r>
      <w:r w:rsidRPr="00CB0B51">
        <w:rPr>
          <w:rFonts w:cstheme="minorHAnsi"/>
          <w:sz w:val="20"/>
          <w:szCs w:val="20"/>
        </w:rPr>
        <w:tab/>
        <w:t>Include only approved trust anchors in trust stores or certificate stores managed by the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79D9B78" w14:textId="77777777" w:rsidTr="00D04FAF">
        <w:tc>
          <w:tcPr>
            <w:tcW w:w="0" w:type="auto"/>
            <w:shd w:val="clear" w:color="auto" w:fill="CCECFC"/>
          </w:tcPr>
          <w:p w14:paraId="1A3969D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SC-17 Control Summary Information</w:t>
            </w:r>
          </w:p>
        </w:tc>
      </w:tr>
      <w:tr w:rsidR="00CB0B51" w:rsidRPr="00CB0B51" w14:paraId="23700FC2" w14:textId="77777777" w:rsidTr="00D04FAF">
        <w:tc>
          <w:tcPr>
            <w:tcW w:w="0" w:type="auto"/>
            <w:shd w:val="clear" w:color="auto" w:fill="FFFFFF"/>
          </w:tcPr>
          <w:p w14:paraId="64621FE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E28DD9A" w14:textId="77777777" w:rsidTr="00D04FAF">
        <w:tc>
          <w:tcPr>
            <w:tcW w:w="0" w:type="auto"/>
            <w:shd w:val="clear" w:color="auto" w:fill="FFFFFF"/>
          </w:tcPr>
          <w:p w14:paraId="1D19499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SC-17(a):</w:t>
            </w:r>
          </w:p>
        </w:tc>
      </w:tr>
      <w:tr w:rsidR="00CB0B51" w:rsidRPr="00CB0B51" w14:paraId="44BEFFE7" w14:textId="77777777" w:rsidTr="00D04FAF">
        <w:tc>
          <w:tcPr>
            <w:tcW w:w="0" w:type="auto"/>
            <w:shd w:val="clear" w:color="auto" w:fill="FFFFFF"/>
          </w:tcPr>
          <w:p w14:paraId="30CA3C2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1CDF1B8" w14:textId="3695290C" w:rsidR="00CB0B51" w:rsidRPr="00CB0B51" w:rsidRDefault="00000000" w:rsidP="009B4DE4">
            <w:pPr>
              <w:spacing w:before="120" w:after="120" w:line="240" w:lineRule="auto"/>
              <w:rPr>
                <w:rFonts w:cstheme="minorHAnsi"/>
                <w:sz w:val="20"/>
                <w:szCs w:val="20"/>
              </w:rPr>
            </w:pPr>
            <w:sdt>
              <w:sdtPr>
                <w:rPr>
                  <w:rFonts w:cstheme="minorHAnsi"/>
                  <w:sz w:val="20"/>
                  <w:szCs w:val="20"/>
                </w:rPr>
                <w:id w:val="40759224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17381026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213864322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151588374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70299147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5E82152" w14:textId="77777777" w:rsidTr="00D04FAF">
        <w:tc>
          <w:tcPr>
            <w:tcW w:w="0" w:type="auto"/>
            <w:shd w:val="clear" w:color="auto" w:fill="FFFFFF"/>
          </w:tcPr>
          <w:p w14:paraId="6E6C158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C8199D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106660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2F7537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5457468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54A33A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5824561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AAC80B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745574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85F951C" w14:textId="16D18C73" w:rsidR="00CB0B51" w:rsidRPr="00CB0B51" w:rsidRDefault="00165D16" w:rsidP="00165D16">
            <w:pPr>
              <w:spacing w:before="120" w:after="120" w:line="240" w:lineRule="auto"/>
              <w:rPr>
                <w:rFonts w:cstheme="minorHAnsi"/>
                <w:sz w:val="20"/>
                <w:szCs w:val="20"/>
              </w:rPr>
            </w:pPr>
            <w:sdt>
              <w:sdtPr>
                <w:rPr>
                  <w:rFonts w:cstheme="minorHAnsi"/>
                  <w:sz w:val="20"/>
                  <w:szCs w:val="20"/>
                </w:rPr>
                <w:id w:val="70121207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1D8951A" w14:textId="77777777" w:rsidTr="00D04FAF">
        <w:tc>
          <w:tcPr>
            <w:tcW w:w="0" w:type="auto"/>
            <w:shd w:val="clear" w:color="auto" w:fill="CCECFC"/>
          </w:tcPr>
          <w:p w14:paraId="13AF944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SC-17 What is the solution and how is it implemented?</w:t>
            </w:r>
          </w:p>
        </w:tc>
      </w:tr>
      <w:tr w:rsidR="00CB0B51" w:rsidRPr="00CB0B51" w14:paraId="415B7945" w14:textId="77777777" w:rsidTr="00D04FAF">
        <w:tc>
          <w:tcPr>
            <w:tcW w:w="0" w:type="auto"/>
            <w:shd w:val="clear" w:color="auto" w:fill="FFFFFF"/>
          </w:tcPr>
          <w:p w14:paraId="7CDCE573" w14:textId="776F59B0" w:rsidR="00CB0B51" w:rsidRPr="00CB0B51" w:rsidRDefault="00CB0B51" w:rsidP="00803195">
            <w:pPr>
              <w:spacing w:before="120" w:after="120" w:line="240" w:lineRule="auto"/>
              <w:rPr>
                <w:rFonts w:cstheme="minorHAnsi"/>
                <w:sz w:val="20"/>
                <w:szCs w:val="20"/>
              </w:rPr>
            </w:pPr>
          </w:p>
        </w:tc>
      </w:tr>
    </w:tbl>
    <w:p w14:paraId="5FF0B34D" w14:textId="77777777" w:rsidR="009B4DE4" w:rsidRDefault="009B4DE4" w:rsidP="00803195">
      <w:pPr>
        <w:spacing w:before="120" w:after="120" w:line="240" w:lineRule="auto"/>
        <w:rPr>
          <w:rFonts w:cstheme="minorHAnsi"/>
          <w:bCs/>
          <w:iCs/>
          <w:sz w:val="20"/>
          <w:szCs w:val="20"/>
        </w:rPr>
      </w:pPr>
      <w:bookmarkStart w:id="749" w:name="_Toc137218392"/>
      <w:bookmarkStart w:id="750" w:name="_Toc256000367"/>
      <w:bookmarkStart w:id="751" w:name="_Toc158135954"/>
    </w:p>
    <w:p w14:paraId="2C253FCC" w14:textId="3F20DD38" w:rsidR="00CB0B51" w:rsidRPr="00AD3B52" w:rsidRDefault="00CB0B51" w:rsidP="00AD3B52">
      <w:pPr>
        <w:rPr>
          <w:b/>
          <w:bCs/>
        </w:rPr>
      </w:pPr>
      <w:r w:rsidRPr="00AD3B52">
        <w:rPr>
          <w:b/>
          <w:bCs/>
        </w:rPr>
        <w:t>SC-18 Mobile Code</w:t>
      </w:r>
      <w:bookmarkEnd w:id="749"/>
      <w:bookmarkEnd w:id="750"/>
      <w:bookmarkEnd w:id="751"/>
    </w:p>
    <w:p w14:paraId="2C0D4D14" w14:textId="77777777" w:rsidR="00CB0B51" w:rsidRPr="00CB0B51" w:rsidRDefault="00CB0B51" w:rsidP="009B4DE4">
      <w:pPr>
        <w:spacing w:before="120" w:after="120" w:line="240" w:lineRule="auto"/>
        <w:ind w:left="450"/>
        <w:rPr>
          <w:rFonts w:cstheme="minorHAnsi"/>
          <w:sz w:val="20"/>
          <w:szCs w:val="20"/>
        </w:rPr>
      </w:pPr>
      <w:r w:rsidRPr="00CB0B51">
        <w:rPr>
          <w:rFonts w:cstheme="minorHAnsi"/>
          <w:sz w:val="20"/>
          <w:szCs w:val="20"/>
        </w:rPr>
        <w:t>a.</w:t>
      </w:r>
      <w:r w:rsidRPr="00CB0B51">
        <w:rPr>
          <w:rFonts w:cstheme="minorHAnsi"/>
          <w:sz w:val="20"/>
          <w:szCs w:val="20"/>
        </w:rPr>
        <w:tab/>
        <w:t>Define acceptable and unacceptable mobile code and mobile code technologies; and</w:t>
      </w:r>
    </w:p>
    <w:p w14:paraId="1552C0B0" w14:textId="77777777" w:rsidR="00CB0B51" w:rsidRPr="00CB0B51" w:rsidRDefault="00CB0B51" w:rsidP="009B4DE4">
      <w:pPr>
        <w:spacing w:before="120" w:after="120" w:line="240" w:lineRule="auto"/>
        <w:ind w:left="450"/>
        <w:rPr>
          <w:rFonts w:cstheme="minorHAnsi"/>
          <w:sz w:val="20"/>
          <w:szCs w:val="20"/>
        </w:rPr>
      </w:pPr>
      <w:r w:rsidRPr="00CB0B51">
        <w:rPr>
          <w:rFonts w:cstheme="minorHAnsi"/>
          <w:sz w:val="20"/>
          <w:szCs w:val="20"/>
        </w:rPr>
        <w:t>b.</w:t>
      </w:r>
      <w:r w:rsidRPr="00CB0B51">
        <w:rPr>
          <w:rFonts w:cstheme="minorHAnsi"/>
          <w:sz w:val="20"/>
          <w:szCs w:val="20"/>
        </w:rPr>
        <w:tab/>
        <w:t>Authorize, monitor, and control the use of mobile code within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B2B477E" w14:textId="77777777" w:rsidTr="00D04FAF">
        <w:tc>
          <w:tcPr>
            <w:tcW w:w="0" w:type="auto"/>
            <w:shd w:val="clear" w:color="auto" w:fill="CCECFC"/>
          </w:tcPr>
          <w:p w14:paraId="22B6D58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SC-18 Control Summary Information</w:t>
            </w:r>
          </w:p>
        </w:tc>
      </w:tr>
      <w:tr w:rsidR="00CB0B51" w:rsidRPr="00CB0B51" w14:paraId="2F471A6A" w14:textId="77777777" w:rsidTr="00D04FAF">
        <w:tc>
          <w:tcPr>
            <w:tcW w:w="0" w:type="auto"/>
            <w:shd w:val="clear" w:color="auto" w:fill="FFFFFF"/>
          </w:tcPr>
          <w:p w14:paraId="266296F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8ED3186" w14:textId="77777777" w:rsidTr="00D04FAF">
        <w:tc>
          <w:tcPr>
            <w:tcW w:w="0" w:type="auto"/>
            <w:shd w:val="clear" w:color="auto" w:fill="FFFFFF"/>
          </w:tcPr>
          <w:p w14:paraId="55CD185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E6662E7" w14:textId="3788AF73" w:rsidR="00CB0B51" w:rsidRPr="00CB0B51" w:rsidRDefault="00000000" w:rsidP="009B4DE4">
            <w:pPr>
              <w:spacing w:before="120" w:after="120" w:line="240" w:lineRule="auto"/>
              <w:rPr>
                <w:rFonts w:cstheme="minorHAnsi"/>
                <w:sz w:val="20"/>
                <w:szCs w:val="20"/>
              </w:rPr>
            </w:pPr>
            <w:sdt>
              <w:sdtPr>
                <w:rPr>
                  <w:rFonts w:cstheme="minorHAnsi"/>
                  <w:sz w:val="20"/>
                  <w:szCs w:val="20"/>
                </w:rPr>
                <w:id w:val="130528457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15793016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181345704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163210018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5087456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4D6E336" w14:textId="77777777" w:rsidTr="00D04FAF">
        <w:tc>
          <w:tcPr>
            <w:tcW w:w="0" w:type="auto"/>
            <w:shd w:val="clear" w:color="auto" w:fill="FFFFFF"/>
          </w:tcPr>
          <w:p w14:paraId="6E91DA6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289951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930173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32A05A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111186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E2881A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587841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302F2A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707002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57717C0" w14:textId="2322FA35" w:rsidR="00CB0B51" w:rsidRPr="00CB0B51" w:rsidRDefault="00165D16" w:rsidP="00165D16">
            <w:pPr>
              <w:spacing w:before="120" w:after="120" w:line="240" w:lineRule="auto"/>
              <w:rPr>
                <w:rFonts w:cstheme="minorHAnsi"/>
                <w:sz w:val="20"/>
                <w:szCs w:val="20"/>
              </w:rPr>
            </w:pPr>
            <w:sdt>
              <w:sdtPr>
                <w:rPr>
                  <w:rFonts w:cstheme="minorHAnsi"/>
                  <w:sz w:val="20"/>
                  <w:szCs w:val="20"/>
                </w:rPr>
                <w:id w:val="-10950847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B995949" w14:textId="77777777" w:rsidTr="00D04FAF">
        <w:tc>
          <w:tcPr>
            <w:tcW w:w="0" w:type="auto"/>
            <w:shd w:val="clear" w:color="auto" w:fill="CCECFC"/>
          </w:tcPr>
          <w:p w14:paraId="0D78BA8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SC-18 What is the solution and how is it implemented?</w:t>
            </w:r>
          </w:p>
        </w:tc>
      </w:tr>
      <w:tr w:rsidR="00CB0B51" w:rsidRPr="00CB0B51" w14:paraId="15694C11" w14:textId="77777777" w:rsidTr="00D04FAF">
        <w:tc>
          <w:tcPr>
            <w:tcW w:w="0" w:type="auto"/>
            <w:shd w:val="clear" w:color="auto" w:fill="FFFFFF"/>
          </w:tcPr>
          <w:p w14:paraId="750329D8" w14:textId="140D2561" w:rsidR="00CB0B51" w:rsidRPr="00CB0B51" w:rsidRDefault="00CB0B51" w:rsidP="00803195">
            <w:pPr>
              <w:spacing w:before="120" w:after="120" w:line="240" w:lineRule="auto"/>
              <w:rPr>
                <w:rFonts w:cstheme="minorHAnsi"/>
                <w:sz w:val="20"/>
                <w:szCs w:val="20"/>
              </w:rPr>
            </w:pPr>
          </w:p>
        </w:tc>
      </w:tr>
    </w:tbl>
    <w:p w14:paraId="3B0EE03B" w14:textId="77777777" w:rsidR="009B4DE4" w:rsidRDefault="009B4DE4" w:rsidP="00803195">
      <w:pPr>
        <w:spacing w:before="120" w:after="120" w:line="240" w:lineRule="auto"/>
        <w:rPr>
          <w:rFonts w:cstheme="minorHAnsi"/>
          <w:bCs/>
          <w:iCs/>
          <w:sz w:val="20"/>
          <w:szCs w:val="20"/>
        </w:rPr>
      </w:pPr>
      <w:bookmarkStart w:id="752" w:name="_Toc137218393"/>
      <w:bookmarkStart w:id="753" w:name="_Toc256000368"/>
      <w:bookmarkStart w:id="754" w:name="_Toc158135955"/>
    </w:p>
    <w:p w14:paraId="34876E90" w14:textId="6483CCF9" w:rsidR="00CB0B51" w:rsidRPr="00AD3B52" w:rsidRDefault="00CB0B51" w:rsidP="00AD3B52">
      <w:pPr>
        <w:rPr>
          <w:b/>
          <w:bCs/>
        </w:rPr>
      </w:pPr>
      <w:r w:rsidRPr="00AD3B52">
        <w:rPr>
          <w:b/>
          <w:bCs/>
        </w:rPr>
        <w:t xml:space="preserve">SC-20 Secure Name/Address Resolution Service (Authoritative Source) </w:t>
      </w:r>
      <w:bookmarkEnd w:id="752"/>
      <w:bookmarkEnd w:id="753"/>
      <w:bookmarkEnd w:id="754"/>
    </w:p>
    <w:p w14:paraId="4AA94BB9" w14:textId="77777777" w:rsidR="00CB0B51" w:rsidRPr="00CB0B51" w:rsidRDefault="00CB0B51" w:rsidP="009B4DE4">
      <w:pPr>
        <w:spacing w:before="120" w:after="120" w:line="240" w:lineRule="auto"/>
        <w:ind w:left="720" w:hanging="270"/>
        <w:rPr>
          <w:rFonts w:cstheme="minorHAnsi"/>
          <w:sz w:val="20"/>
          <w:szCs w:val="20"/>
        </w:rPr>
      </w:pPr>
      <w:r w:rsidRPr="00CB0B51">
        <w:rPr>
          <w:rFonts w:cstheme="minorHAnsi"/>
          <w:sz w:val="20"/>
          <w:szCs w:val="20"/>
        </w:rPr>
        <w:lastRenderedPageBreak/>
        <w:t>a.</w:t>
      </w:r>
      <w:r w:rsidRPr="00CB0B51">
        <w:rPr>
          <w:rFonts w:cstheme="minorHAnsi"/>
          <w:sz w:val="20"/>
          <w:szCs w:val="20"/>
        </w:rPr>
        <w:tab/>
        <w:t>Provide additional data origin authentication and integrity verification artifacts along with the authoritative name resolution data the system returns in response to external name/address resolution queries; and</w:t>
      </w:r>
    </w:p>
    <w:p w14:paraId="5BCAE800" w14:textId="77777777" w:rsidR="00CB0B51" w:rsidRPr="00CB0B51" w:rsidRDefault="00CB0B51" w:rsidP="009B4DE4">
      <w:pPr>
        <w:spacing w:before="120" w:after="120" w:line="240" w:lineRule="auto"/>
        <w:ind w:left="720" w:hanging="270"/>
        <w:rPr>
          <w:rFonts w:cstheme="minorHAnsi"/>
          <w:sz w:val="20"/>
          <w:szCs w:val="20"/>
        </w:rPr>
      </w:pPr>
      <w:r w:rsidRPr="00CB0B51">
        <w:rPr>
          <w:rFonts w:cstheme="minorHAnsi"/>
          <w:sz w:val="20"/>
          <w:szCs w:val="20"/>
        </w:rPr>
        <w:t>b.</w:t>
      </w:r>
      <w:r w:rsidRPr="00CB0B51">
        <w:rPr>
          <w:rFonts w:cstheme="minorHAnsi"/>
          <w:sz w:val="20"/>
          <w:szCs w:val="20"/>
        </w:rPr>
        <w:tab/>
        <w:t>Provide the means to indicate the security status of child zones and (if the child supports secure resolution services) to enable verification of a chain of trust among parent and child domains, when operating as part of a distributed, hierarchical namespace.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EB18642" w14:textId="77777777" w:rsidTr="00D04FAF">
        <w:tc>
          <w:tcPr>
            <w:tcW w:w="0" w:type="auto"/>
            <w:shd w:val="clear" w:color="auto" w:fill="CCECFC"/>
          </w:tcPr>
          <w:p w14:paraId="1233222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SC-20 Control Summary Information</w:t>
            </w:r>
          </w:p>
        </w:tc>
      </w:tr>
      <w:tr w:rsidR="00CB0B51" w:rsidRPr="00CB0B51" w14:paraId="29031D9D" w14:textId="77777777" w:rsidTr="00D04FAF">
        <w:tc>
          <w:tcPr>
            <w:tcW w:w="0" w:type="auto"/>
            <w:shd w:val="clear" w:color="auto" w:fill="FFFFFF"/>
          </w:tcPr>
          <w:p w14:paraId="0B78814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2BEA3FC" w14:textId="77777777" w:rsidTr="00D04FAF">
        <w:tc>
          <w:tcPr>
            <w:tcW w:w="0" w:type="auto"/>
            <w:shd w:val="clear" w:color="auto" w:fill="FFFFFF"/>
          </w:tcPr>
          <w:p w14:paraId="7793CDB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5F8BEDB" w14:textId="28A0FEA3" w:rsidR="00CB0B51" w:rsidRPr="00CB0B51" w:rsidRDefault="00000000" w:rsidP="009B4DE4">
            <w:pPr>
              <w:spacing w:before="120" w:after="120" w:line="240" w:lineRule="auto"/>
              <w:rPr>
                <w:rFonts w:cstheme="minorHAnsi"/>
                <w:sz w:val="20"/>
                <w:szCs w:val="20"/>
              </w:rPr>
            </w:pPr>
            <w:sdt>
              <w:sdtPr>
                <w:rPr>
                  <w:rFonts w:cstheme="minorHAnsi"/>
                  <w:sz w:val="20"/>
                  <w:szCs w:val="20"/>
                </w:rPr>
                <w:id w:val="3835973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10939791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21470241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191670609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33231840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3EB0AB2" w14:textId="77777777" w:rsidTr="00D04FAF">
        <w:tc>
          <w:tcPr>
            <w:tcW w:w="0" w:type="auto"/>
            <w:shd w:val="clear" w:color="auto" w:fill="FFFFFF"/>
          </w:tcPr>
          <w:p w14:paraId="76A5DED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D11F3D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723789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4C5805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638264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7D84FC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579596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07999E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929644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BF43D92" w14:textId="041107A3" w:rsidR="00CB0B51" w:rsidRPr="00CB0B51" w:rsidRDefault="00165D16" w:rsidP="00165D16">
            <w:pPr>
              <w:spacing w:before="120" w:after="120" w:line="240" w:lineRule="auto"/>
              <w:rPr>
                <w:rFonts w:cstheme="minorHAnsi"/>
                <w:sz w:val="20"/>
                <w:szCs w:val="20"/>
              </w:rPr>
            </w:pPr>
            <w:sdt>
              <w:sdtPr>
                <w:rPr>
                  <w:rFonts w:cstheme="minorHAnsi"/>
                  <w:sz w:val="20"/>
                  <w:szCs w:val="20"/>
                </w:rPr>
                <w:id w:val="20890342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4EF29EB" w14:textId="77777777" w:rsidTr="00D04FAF">
        <w:tc>
          <w:tcPr>
            <w:tcW w:w="0" w:type="auto"/>
            <w:shd w:val="clear" w:color="auto" w:fill="CCECFC"/>
          </w:tcPr>
          <w:p w14:paraId="6FDAB8C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SC-20 What is the solution and how is it implemented?</w:t>
            </w:r>
          </w:p>
        </w:tc>
      </w:tr>
      <w:tr w:rsidR="00CB0B51" w:rsidRPr="00CB0B51" w14:paraId="56A74115" w14:textId="77777777" w:rsidTr="00D04FAF">
        <w:tc>
          <w:tcPr>
            <w:tcW w:w="0" w:type="auto"/>
            <w:shd w:val="clear" w:color="auto" w:fill="FFFFFF"/>
          </w:tcPr>
          <w:p w14:paraId="5627F9CE" w14:textId="4F30E16F" w:rsidR="00CB0B51" w:rsidRPr="00CB0B51" w:rsidRDefault="00CB0B51" w:rsidP="00803195">
            <w:pPr>
              <w:spacing w:before="120" w:after="120" w:line="240" w:lineRule="auto"/>
              <w:rPr>
                <w:rFonts w:cstheme="minorHAnsi"/>
                <w:sz w:val="20"/>
                <w:szCs w:val="20"/>
              </w:rPr>
            </w:pPr>
          </w:p>
        </w:tc>
      </w:tr>
    </w:tbl>
    <w:p w14:paraId="78663972" w14:textId="77777777" w:rsidR="009B4DE4" w:rsidRDefault="009B4DE4" w:rsidP="00803195">
      <w:pPr>
        <w:spacing w:before="120" w:after="120" w:line="240" w:lineRule="auto"/>
        <w:rPr>
          <w:rFonts w:cstheme="minorHAnsi"/>
          <w:bCs/>
          <w:iCs/>
          <w:sz w:val="20"/>
          <w:szCs w:val="20"/>
        </w:rPr>
      </w:pPr>
      <w:bookmarkStart w:id="755" w:name="_Toc137218394"/>
      <w:bookmarkStart w:id="756" w:name="_Toc256000369"/>
      <w:bookmarkStart w:id="757" w:name="_Toc158135956"/>
    </w:p>
    <w:p w14:paraId="3AEC6C7F" w14:textId="1984D6ED" w:rsidR="00CB0B51" w:rsidRPr="00AD3B52" w:rsidRDefault="00CB0B51" w:rsidP="00AD3B52">
      <w:pPr>
        <w:rPr>
          <w:b/>
          <w:bCs/>
        </w:rPr>
      </w:pPr>
      <w:r w:rsidRPr="00AD3B52">
        <w:rPr>
          <w:b/>
          <w:bCs/>
        </w:rPr>
        <w:t>SC-21 Secure Name/Address Resolution Service (Recursive or Caching Resolver)</w:t>
      </w:r>
      <w:bookmarkEnd w:id="755"/>
      <w:bookmarkEnd w:id="756"/>
      <w:bookmarkEnd w:id="757"/>
    </w:p>
    <w:p w14:paraId="1B0B188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Request and perform data origin authentication and data integrity verification on the name/address resolution responses the system receives from authoritative 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4227626" w14:textId="77777777" w:rsidTr="00D04FAF">
        <w:tc>
          <w:tcPr>
            <w:tcW w:w="0" w:type="auto"/>
            <w:shd w:val="clear" w:color="auto" w:fill="CCECFC"/>
          </w:tcPr>
          <w:p w14:paraId="13B7FAF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SC-21 Control Summary Information</w:t>
            </w:r>
          </w:p>
        </w:tc>
      </w:tr>
      <w:tr w:rsidR="00CB0B51" w:rsidRPr="00CB0B51" w14:paraId="75D9F3DC" w14:textId="77777777" w:rsidTr="00D04FAF">
        <w:tc>
          <w:tcPr>
            <w:tcW w:w="0" w:type="auto"/>
            <w:shd w:val="clear" w:color="auto" w:fill="FFFFFF"/>
          </w:tcPr>
          <w:p w14:paraId="091B42A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A81A8F8" w14:textId="77777777" w:rsidTr="00D04FAF">
        <w:tc>
          <w:tcPr>
            <w:tcW w:w="0" w:type="auto"/>
            <w:shd w:val="clear" w:color="auto" w:fill="FFFFFF"/>
          </w:tcPr>
          <w:p w14:paraId="456D394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D135A72" w14:textId="0E37AC39" w:rsidR="00CB0B51" w:rsidRPr="00CB0B51" w:rsidRDefault="00000000" w:rsidP="009B4DE4">
            <w:pPr>
              <w:spacing w:before="120" w:after="120" w:line="240" w:lineRule="auto"/>
              <w:rPr>
                <w:rFonts w:cstheme="minorHAnsi"/>
                <w:sz w:val="20"/>
                <w:szCs w:val="20"/>
              </w:rPr>
            </w:pPr>
            <w:sdt>
              <w:sdtPr>
                <w:rPr>
                  <w:rFonts w:cstheme="minorHAnsi"/>
                  <w:sz w:val="20"/>
                  <w:szCs w:val="20"/>
                </w:rPr>
                <w:id w:val="53081020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214111602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81935031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45602803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4410951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489314A" w14:textId="77777777" w:rsidTr="00D04FAF">
        <w:tc>
          <w:tcPr>
            <w:tcW w:w="0" w:type="auto"/>
            <w:shd w:val="clear" w:color="auto" w:fill="FFFFFF"/>
          </w:tcPr>
          <w:p w14:paraId="6B3C1EF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A78CD4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905185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76798A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220364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C58EFB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1919231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AF0917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7391007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C3A52D9" w14:textId="2A09BAEE" w:rsidR="00CB0B51" w:rsidRPr="00CB0B51" w:rsidRDefault="00165D16" w:rsidP="00165D16">
            <w:pPr>
              <w:spacing w:before="120" w:after="120" w:line="240" w:lineRule="auto"/>
              <w:rPr>
                <w:rFonts w:cstheme="minorHAnsi"/>
                <w:sz w:val="20"/>
                <w:szCs w:val="20"/>
              </w:rPr>
            </w:pPr>
            <w:sdt>
              <w:sdtPr>
                <w:rPr>
                  <w:rFonts w:cstheme="minorHAnsi"/>
                  <w:sz w:val="20"/>
                  <w:szCs w:val="20"/>
                </w:rPr>
                <w:id w:val="12444642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23A4235" w14:textId="77777777" w:rsidTr="00D04FAF">
        <w:tc>
          <w:tcPr>
            <w:tcW w:w="0" w:type="auto"/>
            <w:shd w:val="clear" w:color="auto" w:fill="CCECFC"/>
          </w:tcPr>
          <w:p w14:paraId="7687C91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SC-21 What is the solution and how is it implemented?</w:t>
            </w:r>
          </w:p>
        </w:tc>
      </w:tr>
      <w:tr w:rsidR="00CB0B51" w:rsidRPr="00CB0B51" w14:paraId="5ADE5CDE" w14:textId="77777777" w:rsidTr="00D04FAF">
        <w:tc>
          <w:tcPr>
            <w:tcW w:w="0" w:type="auto"/>
            <w:shd w:val="clear" w:color="auto" w:fill="FFFFFF"/>
          </w:tcPr>
          <w:p w14:paraId="200AD6C7" w14:textId="77777777" w:rsidR="00CB0B51" w:rsidRPr="00CB0B51" w:rsidRDefault="00CB0B51" w:rsidP="00803195">
            <w:pPr>
              <w:spacing w:before="120" w:after="120" w:line="240" w:lineRule="auto"/>
              <w:rPr>
                <w:rFonts w:cstheme="minorHAnsi"/>
                <w:sz w:val="20"/>
                <w:szCs w:val="20"/>
              </w:rPr>
            </w:pPr>
          </w:p>
        </w:tc>
      </w:tr>
    </w:tbl>
    <w:p w14:paraId="5307B3A3" w14:textId="77777777" w:rsidR="009B4DE4" w:rsidRDefault="009B4DE4" w:rsidP="00803195">
      <w:pPr>
        <w:spacing w:before="120" w:after="120" w:line="240" w:lineRule="auto"/>
        <w:rPr>
          <w:rFonts w:cstheme="minorHAnsi"/>
          <w:bCs/>
          <w:iCs/>
          <w:sz w:val="20"/>
          <w:szCs w:val="20"/>
        </w:rPr>
      </w:pPr>
      <w:bookmarkStart w:id="758" w:name="_Toc137218395"/>
      <w:bookmarkStart w:id="759" w:name="_Toc256000370"/>
      <w:bookmarkStart w:id="760" w:name="_Toc158135957"/>
    </w:p>
    <w:p w14:paraId="1F9DA2EB" w14:textId="698364FB" w:rsidR="00CB0B51" w:rsidRPr="00AD3B52" w:rsidRDefault="00CB0B51" w:rsidP="00AD3B52">
      <w:pPr>
        <w:rPr>
          <w:b/>
          <w:bCs/>
        </w:rPr>
      </w:pPr>
      <w:r w:rsidRPr="00AD3B52">
        <w:rPr>
          <w:b/>
          <w:bCs/>
        </w:rPr>
        <w:t xml:space="preserve">SC-22 Architecture and Provisioning for Name/Address Resolution Service </w:t>
      </w:r>
      <w:bookmarkEnd w:id="758"/>
      <w:bookmarkEnd w:id="759"/>
      <w:bookmarkEnd w:id="760"/>
    </w:p>
    <w:p w14:paraId="7D7FC4E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Ensure the systems that collectively provide name/address resolution service for an organization are fault-tolerant and implement internal and external role separation.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CA7BA38" w14:textId="77777777" w:rsidTr="00D04FAF">
        <w:tc>
          <w:tcPr>
            <w:tcW w:w="0" w:type="auto"/>
            <w:shd w:val="clear" w:color="auto" w:fill="CCECFC"/>
          </w:tcPr>
          <w:p w14:paraId="29B26A6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SC-22 Control Summary Information</w:t>
            </w:r>
          </w:p>
        </w:tc>
      </w:tr>
      <w:tr w:rsidR="00CB0B51" w:rsidRPr="00CB0B51" w14:paraId="525E941E" w14:textId="77777777" w:rsidTr="00D04FAF">
        <w:tc>
          <w:tcPr>
            <w:tcW w:w="0" w:type="auto"/>
            <w:shd w:val="clear" w:color="auto" w:fill="FFFFFF"/>
          </w:tcPr>
          <w:p w14:paraId="099FCBE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E7A8FA6" w14:textId="77777777" w:rsidTr="00D04FAF">
        <w:tc>
          <w:tcPr>
            <w:tcW w:w="0" w:type="auto"/>
            <w:shd w:val="clear" w:color="auto" w:fill="FFFFFF"/>
          </w:tcPr>
          <w:p w14:paraId="1165210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9DA1594" w14:textId="0E98E881" w:rsidR="00CB0B51" w:rsidRPr="00CB0B51" w:rsidRDefault="00000000" w:rsidP="009B4DE4">
            <w:pPr>
              <w:spacing w:before="120" w:after="120" w:line="240" w:lineRule="auto"/>
              <w:rPr>
                <w:rFonts w:cstheme="minorHAnsi"/>
                <w:sz w:val="20"/>
                <w:szCs w:val="20"/>
              </w:rPr>
            </w:pPr>
            <w:sdt>
              <w:sdtPr>
                <w:rPr>
                  <w:rFonts w:cstheme="minorHAnsi"/>
                  <w:sz w:val="20"/>
                  <w:szCs w:val="20"/>
                </w:rPr>
                <w:id w:val="192832247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149895234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213402019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171405266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20076662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6C70361" w14:textId="77777777" w:rsidTr="00D04FAF">
        <w:tc>
          <w:tcPr>
            <w:tcW w:w="0" w:type="auto"/>
            <w:shd w:val="clear" w:color="auto" w:fill="FFFFFF"/>
          </w:tcPr>
          <w:p w14:paraId="3EE5DF0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DE643A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436942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5BF230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376089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0AED16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258798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DA52A6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0345528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11F3F2B" w14:textId="14576E4F" w:rsidR="00CB0B51" w:rsidRPr="00CB0B51" w:rsidRDefault="00165D16" w:rsidP="00165D16">
            <w:pPr>
              <w:spacing w:before="120" w:after="120" w:line="240" w:lineRule="auto"/>
              <w:rPr>
                <w:rFonts w:cstheme="minorHAnsi"/>
                <w:sz w:val="20"/>
                <w:szCs w:val="20"/>
              </w:rPr>
            </w:pPr>
            <w:sdt>
              <w:sdtPr>
                <w:rPr>
                  <w:rFonts w:cstheme="minorHAnsi"/>
                  <w:sz w:val="20"/>
                  <w:szCs w:val="20"/>
                </w:rPr>
                <w:id w:val="-7852712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0F06B6D" w14:textId="77777777" w:rsidTr="00D04FAF">
        <w:tc>
          <w:tcPr>
            <w:tcW w:w="0" w:type="auto"/>
            <w:shd w:val="clear" w:color="auto" w:fill="CCECFC"/>
          </w:tcPr>
          <w:p w14:paraId="1D6759E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SC-22 What is the solution and how is it implemented?</w:t>
            </w:r>
          </w:p>
        </w:tc>
      </w:tr>
      <w:tr w:rsidR="00CB0B51" w:rsidRPr="00CB0B51" w14:paraId="79833B38" w14:textId="77777777" w:rsidTr="00D04FAF">
        <w:tc>
          <w:tcPr>
            <w:tcW w:w="0" w:type="auto"/>
            <w:shd w:val="clear" w:color="auto" w:fill="FFFFFF"/>
          </w:tcPr>
          <w:p w14:paraId="42560825" w14:textId="77777777" w:rsidR="00CB0B51" w:rsidRPr="00CB0B51" w:rsidRDefault="00CB0B51" w:rsidP="00803195">
            <w:pPr>
              <w:spacing w:before="120" w:after="120" w:line="240" w:lineRule="auto"/>
              <w:rPr>
                <w:rFonts w:cstheme="minorHAnsi"/>
                <w:sz w:val="20"/>
                <w:szCs w:val="20"/>
              </w:rPr>
            </w:pPr>
          </w:p>
        </w:tc>
      </w:tr>
    </w:tbl>
    <w:p w14:paraId="40DA87D9" w14:textId="77777777" w:rsidR="009B4DE4" w:rsidRDefault="009B4DE4" w:rsidP="00803195">
      <w:pPr>
        <w:spacing w:before="120" w:after="120" w:line="240" w:lineRule="auto"/>
        <w:rPr>
          <w:rFonts w:cstheme="minorHAnsi"/>
          <w:bCs/>
          <w:iCs/>
          <w:sz w:val="20"/>
          <w:szCs w:val="20"/>
        </w:rPr>
      </w:pPr>
      <w:bookmarkStart w:id="761" w:name="_Toc137218396"/>
      <w:bookmarkStart w:id="762" w:name="_Toc256000371"/>
      <w:bookmarkStart w:id="763" w:name="_Toc158135958"/>
    </w:p>
    <w:p w14:paraId="3A83D3FF" w14:textId="61C6046B" w:rsidR="00CB0B51" w:rsidRPr="00AD3B52" w:rsidRDefault="00CB0B51" w:rsidP="00AD3B52">
      <w:pPr>
        <w:rPr>
          <w:b/>
          <w:bCs/>
        </w:rPr>
      </w:pPr>
      <w:r w:rsidRPr="00AD3B52">
        <w:rPr>
          <w:b/>
          <w:bCs/>
        </w:rPr>
        <w:t>SC-23 Session Authenticity</w:t>
      </w:r>
      <w:bookmarkEnd w:id="761"/>
      <w:bookmarkEnd w:id="762"/>
      <w:bookmarkEnd w:id="763"/>
    </w:p>
    <w:p w14:paraId="6E68B2D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Protect the authenticity of communications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67A0871" w14:textId="77777777" w:rsidTr="00D04FAF">
        <w:tc>
          <w:tcPr>
            <w:tcW w:w="0" w:type="auto"/>
            <w:shd w:val="clear" w:color="auto" w:fill="CCECFC"/>
          </w:tcPr>
          <w:p w14:paraId="41A15D0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SC-23 Control Summary Information</w:t>
            </w:r>
          </w:p>
        </w:tc>
      </w:tr>
      <w:tr w:rsidR="00CB0B51" w:rsidRPr="00CB0B51" w14:paraId="66F0066B" w14:textId="77777777" w:rsidTr="00D04FAF">
        <w:tc>
          <w:tcPr>
            <w:tcW w:w="0" w:type="auto"/>
            <w:shd w:val="clear" w:color="auto" w:fill="FFFFFF"/>
          </w:tcPr>
          <w:p w14:paraId="72A2B46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B035477" w14:textId="77777777" w:rsidTr="00D04FAF">
        <w:tc>
          <w:tcPr>
            <w:tcW w:w="0" w:type="auto"/>
            <w:shd w:val="clear" w:color="auto" w:fill="FFFFFF"/>
          </w:tcPr>
          <w:p w14:paraId="213334D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C260E66" w14:textId="4FFCEDDF" w:rsidR="00CB0B51" w:rsidRPr="00CB0B51" w:rsidRDefault="00000000" w:rsidP="009B4DE4">
            <w:pPr>
              <w:spacing w:before="120" w:after="120" w:line="240" w:lineRule="auto"/>
              <w:rPr>
                <w:rFonts w:cstheme="minorHAnsi"/>
                <w:sz w:val="20"/>
                <w:szCs w:val="20"/>
              </w:rPr>
            </w:pPr>
            <w:sdt>
              <w:sdtPr>
                <w:rPr>
                  <w:rFonts w:cstheme="minorHAnsi"/>
                  <w:sz w:val="20"/>
                  <w:szCs w:val="20"/>
                </w:rPr>
                <w:id w:val="24588128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71161352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54441371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75752313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82158145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765C91D" w14:textId="77777777" w:rsidTr="00D04FAF">
        <w:tc>
          <w:tcPr>
            <w:tcW w:w="0" w:type="auto"/>
            <w:shd w:val="clear" w:color="auto" w:fill="FFFFFF"/>
          </w:tcPr>
          <w:p w14:paraId="29CC4B5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2125F1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78170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5D6C02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2318172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A95BCF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982350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D7FC0D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283421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649C70B" w14:textId="6916329A" w:rsidR="00CB0B51" w:rsidRPr="00CB0B51" w:rsidRDefault="00165D16" w:rsidP="00165D16">
            <w:pPr>
              <w:spacing w:before="120" w:after="120" w:line="240" w:lineRule="auto"/>
              <w:rPr>
                <w:rFonts w:cstheme="minorHAnsi"/>
                <w:sz w:val="20"/>
                <w:szCs w:val="20"/>
              </w:rPr>
            </w:pPr>
            <w:sdt>
              <w:sdtPr>
                <w:rPr>
                  <w:rFonts w:cstheme="minorHAnsi"/>
                  <w:sz w:val="20"/>
                  <w:szCs w:val="20"/>
                </w:rPr>
                <w:id w:val="5271421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C282D1E" w14:textId="77777777" w:rsidTr="00D04FAF">
        <w:tc>
          <w:tcPr>
            <w:tcW w:w="0" w:type="auto"/>
            <w:shd w:val="clear" w:color="auto" w:fill="CCECFC"/>
          </w:tcPr>
          <w:p w14:paraId="26D7496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SC-23 What is the solution and how is it implemented?</w:t>
            </w:r>
          </w:p>
        </w:tc>
      </w:tr>
      <w:tr w:rsidR="00CB0B51" w:rsidRPr="00CB0B51" w14:paraId="69D1E245" w14:textId="77777777" w:rsidTr="00D04FAF">
        <w:tc>
          <w:tcPr>
            <w:tcW w:w="0" w:type="auto"/>
            <w:shd w:val="clear" w:color="auto" w:fill="FFFFFF"/>
          </w:tcPr>
          <w:p w14:paraId="1C57A7ED" w14:textId="77777777" w:rsidR="00CB0B51" w:rsidRPr="00CB0B51" w:rsidRDefault="00CB0B51" w:rsidP="00803195">
            <w:pPr>
              <w:spacing w:before="120" w:after="120" w:line="240" w:lineRule="auto"/>
              <w:rPr>
                <w:rFonts w:cstheme="minorHAnsi"/>
                <w:sz w:val="20"/>
                <w:szCs w:val="20"/>
              </w:rPr>
            </w:pPr>
          </w:p>
        </w:tc>
      </w:tr>
    </w:tbl>
    <w:p w14:paraId="4F6E4C35" w14:textId="77777777" w:rsidR="009B4DE4" w:rsidRDefault="009B4DE4" w:rsidP="00803195">
      <w:pPr>
        <w:spacing w:before="120" w:after="120" w:line="240" w:lineRule="auto"/>
        <w:rPr>
          <w:rFonts w:cstheme="minorHAnsi"/>
          <w:bCs/>
          <w:iCs/>
          <w:sz w:val="20"/>
          <w:szCs w:val="20"/>
        </w:rPr>
      </w:pPr>
      <w:bookmarkStart w:id="764" w:name="_Toc137218397"/>
      <w:bookmarkStart w:id="765" w:name="_Toc256000373"/>
      <w:bookmarkStart w:id="766" w:name="_Toc158135959"/>
    </w:p>
    <w:p w14:paraId="33E27398" w14:textId="27476FA9" w:rsidR="00CB0B51" w:rsidRPr="00AD3B52" w:rsidRDefault="00CB0B51" w:rsidP="00AD3B52">
      <w:pPr>
        <w:rPr>
          <w:b/>
          <w:bCs/>
        </w:rPr>
      </w:pPr>
      <w:r w:rsidRPr="00AD3B52">
        <w:rPr>
          <w:b/>
          <w:bCs/>
        </w:rPr>
        <w:lastRenderedPageBreak/>
        <w:t>SC-28 Protection of Information at Rest</w:t>
      </w:r>
      <w:bookmarkEnd w:id="764"/>
      <w:bookmarkEnd w:id="765"/>
      <w:bookmarkEnd w:id="766"/>
    </w:p>
    <w:p w14:paraId="117951B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Protect the [Selection (one or more): confidentiality; integrity] of the following information at rest: [Assignment: organization-defined information at 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034103C" w14:textId="77777777" w:rsidTr="00D04FAF">
        <w:tc>
          <w:tcPr>
            <w:tcW w:w="0" w:type="auto"/>
            <w:shd w:val="clear" w:color="auto" w:fill="CCECFC"/>
          </w:tcPr>
          <w:p w14:paraId="76413FA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SC-28 Control Summary Information</w:t>
            </w:r>
          </w:p>
        </w:tc>
      </w:tr>
      <w:tr w:rsidR="00CB0B51" w:rsidRPr="00CB0B51" w14:paraId="777877DA" w14:textId="77777777" w:rsidTr="00D04FAF">
        <w:tc>
          <w:tcPr>
            <w:tcW w:w="0" w:type="auto"/>
            <w:shd w:val="clear" w:color="auto" w:fill="FFFFFF"/>
          </w:tcPr>
          <w:p w14:paraId="285F9F8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62A03F6" w14:textId="77777777" w:rsidTr="00D04FAF">
        <w:tc>
          <w:tcPr>
            <w:tcW w:w="0" w:type="auto"/>
            <w:shd w:val="clear" w:color="auto" w:fill="FFFFFF"/>
          </w:tcPr>
          <w:p w14:paraId="639AD6A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SC-28-1:</w:t>
            </w:r>
          </w:p>
        </w:tc>
      </w:tr>
      <w:tr w:rsidR="00CB0B51" w:rsidRPr="00CB0B51" w14:paraId="33F20AE7" w14:textId="77777777" w:rsidTr="00D04FAF">
        <w:tc>
          <w:tcPr>
            <w:tcW w:w="0" w:type="auto"/>
            <w:shd w:val="clear" w:color="auto" w:fill="FFFFFF"/>
          </w:tcPr>
          <w:p w14:paraId="54E6C3C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SC-28-2:</w:t>
            </w:r>
          </w:p>
        </w:tc>
      </w:tr>
      <w:tr w:rsidR="00CB0B51" w:rsidRPr="00CB0B51" w14:paraId="722B65DB" w14:textId="77777777" w:rsidTr="00D04FAF">
        <w:tc>
          <w:tcPr>
            <w:tcW w:w="0" w:type="auto"/>
            <w:shd w:val="clear" w:color="auto" w:fill="FFFFFF"/>
          </w:tcPr>
          <w:p w14:paraId="679916A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07E8E71" w14:textId="5C62837F" w:rsidR="00CB0B51" w:rsidRPr="00CB0B51" w:rsidRDefault="00000000" w:rsidP="009B4DE4">
            <w:pPr>
              <w:spacing w:before="120" w:after="120" w:line="240" w:lineRule="auto"/>
              <w:rPr>
                <w:rFonts w:cstheme="minorHAnsi"/>
                <w:sz w:val="20"/>
                <w:szCs w:val="20"/>
              </w:rPr>
            </w:pPr>
            <w:sdt>
              <w:sdtPr>
                <w:rPr>
                  <w:rFonts w:cstheme="minorHAnsi"/>
                  <w:sz w:val="20"/>
                  <w:szCs w:val="20"/>
                </w:rPr>
                <w:id w:val="33839232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9B4DE4">
              <w:rPr>
                <w:rFonts w:cstheme="minorHAnsi"/>
                <w:sz w:val="20"/>
                <w:szCs w:val="20"/>
              </w:rPr>
              <w:t xml:space="preserve"> </w:t>
            </w:r>
            <w:sdt>
              <w:sdtPr>
                <w:rPr>
                  <w:rFonts w:cstheme="minorHAnsi"/>
                  <w:sz w:val="20"/>
                  <w:szCs w:val="20"/>
                </w:rPr>
                <w:id w:val="98095683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9B4DE4">
              <w:rPr>
                <w:rFonts w:cstheme="minorHAnsi"/>
                <w:sz w:val="20"/>
                <w:szCs w:val="20"/>
              </w:rPr>
              <w:t xml:space="preserve"> </w:t>
            </w:r>
            <w:sdt>
              <w:sdtPr>
                <w:rPr>
                  <w:rFonts w:cstheme="minorHAnsi"/>
                  <w:sz w:val="20"/>
                  <w:szCs w:val="20"/>
                </w:rPr>
                <w:id w:val="4024724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9B4DE4">
              <w:rPr>
                <w:rFonts w:cstheme="minorHAnsi"/>
                <w:sz w:val="20"/>
                <w:szCs w:val="20"/>
              </w:rPr>
              <w:t xml:space="preserve"> </w:t>
            </w:r>
            <w:sdt>
              <w:sdtPr>
                <w:rPr>
                  <w:rFonts w:cstheme="minorHAnsi"/>
                  <w:sz w:val="20"/>
                  <w:szCs w:val="20"/>
                </w:rPr>
                <w:id w:val="18467430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9B4DE4">
              <w:rPr>
                <w:rFonts w:cstheme="minorHAnsi"/>
                <w:sz w:val="20"/>
                <w:szCs w:val="20"/>
              </w:rPr>
              <w:t xml:space="preserve"> </w:t>
            </w:r>
            <w:sdt>
              <w:sdtPr>
                <w:rPr>
                  <w:rFonts w:cstheme="minorHAnsi"/>
                  <w:sz w:val="20"/>
                  <w:szCs w:val="20"/>
                </w:rPr>
                <w:id w:val="14467822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257FF25" w14:textId="77777777" w:rsidTr="00D04FAF">
        <w:tc>
          <w:tcPr>
            <w:tcW w:w="0" w:type="auto"/>
            <w:shd w:val="clear" w:color="auto" w:fill="FFFFFF"/>
          </w:tcPr>
          <w:p w14:paraId="05EF767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812B4B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1697002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0AB830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719394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ECFA13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58361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E69128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272894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17A0D2B" w14:textId="7FF974F3" w:rsidR="00CB0B51" w:rsidRPr="00CB0B51" w:rsidRDefault="00165D16" w:rsidP="00165D16">
            <w:pPr>
              <w:spacing w:before="120" w:after="120" w:line="240" w:lineRule="auto"/>
              <w:rPr>
                <w:rFonts w:cstheme="minorHAnsi"/>
                <w:sz w:val="20"/>
                <w:szCs w:val="20"/>
              </w:rPr>
            </w:pPr>
            <w:sdt>
              <w:sdtPr>
                <w:rPr>
                  <w:rFonts w:cstheme="minorHAnsi"/>
                  <w:sz w:val="20"/>
                  <w:szCs w:val="20"/>
                </w:rPr>
                <w:id w:val="5854179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0795A80" w14:textId="77777777" w:rsidTr="00D04FAF">
        <w:tc>
          <w:tcPr>
            <w:tcW w:w="0" w:type="auto"/>
            <w:shd w:val="clear" w:color="auto" w:fill="CCECFC"/>
          </w:tcPr>
          <w:p w14:paraId="34BDCD4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SC-28 What is the solution and how is it implemented?</w:t>
            </w:r>
          </w:p>
        </w:tc>
      </w:tr>
      <w:tr w:rsidR="00CB0B51" w:rsidRPr="00CB0B51" w14:paraId="469EBB1C" w14:textId="77777777" w:rsidTr="00D04FAF">
        <w:tc>
          <w:tcPr>
            <w:tcW w:w="0" w:type="auto"/>
            <w:shd w:val="clear" w:color="auto" w:fill="FFFFFF"/>
          </w:tcPr>
          <w:p w14:paraId="7A91CE28" w14:textId="77777777" w:rsidR="00CB0B51" w:rsidRPr="00CB0B51" w:rsidRDefault="00CB0B51" w:rsidP="00803195">
            <w:pPr>
              <w:spacing w:before="120" w:after="120" w:line="240" w:lineRule="auto"/>
              <w:rPr>
                <w:rFonts w:cstheme="minorHAnsi"/>
                <w:sz w:val="20"/>
                <w:szCs w:val="20"/>
              </w:rPr>
            </w:pPr>
          </w:p>
        </w:tc>
      </w:tr>
    </w:tbl>
    <w:p w14:paraId="7E246C97" w14:textId="77777777" w:rsidR="009B4DE4" w:rsidRDefault="009B4DE4" w:rsidP="00803195">
      <w:pPr>
        <w:spacing w:before="120" w:after="120" w:line="240" w:lineRule="auto"/>
        <w:rPr>
          <w:rFonts w:cstheme="minorHAnsi"/>
          <w:b/>
          <w:bCs/>
          <w:sz w:val="20"/>
          <w:szCs w:val="20"/>
        </w:rPr>
      </w:pPr>
      <w:bookmarkStart w:id="767" w:name="_Toc137218398"/>
      <w:bookmarkStart w:id="768" w:name="_Toc256000374"/>
      <w:bookmarkStart w:id="769" w:name="_Toc158135960"/>
    </w:p>
    <w:p w14:paraId="527CEE46" w14:textId="665B4C08" w:rsidR="00CB0B51" w:rsidRPr="00AD3B52" w:rsidRDefault="00CB0B51" w:rsidP="00AD3B52">
      <w:pPr>
        <w:rPr>
          <w:b/>
          <w:bCs/>
        </w:rPr>
      </w:pPr>
      <w:r w:rsidRPr="00AD3B52">
        <w:rPr>
          <w:b/>
          <w:bCs/>
        </w:rPr>
        <w:t xml:space="preserve">SC-28(1) Cryptographic Protection </w:t>
      </w:r>
      <w:bookmarkEnd w:id="767"/>
      <w:bookmarkEnd w:id="768"/>
      <w:bookmarkEnd w:id="769"/>
    </w:p>
    <w:p w14:paraId="1DCDC9C0" w14:textId="77777777" w:rsidR="00CB0B51" w:rsidRPr="00AD3B52" w:rsidRDefault="00CB0B51" w:rsidP="00AD3B52">
      <w:pPr>
        <w:rPr>
          <w:sz w:val="20"/>
          <w:szCs w:val="20"/>
        </w:rPr>
      </w:pPr>
      <w:r w:rsidRPr="00AD3B52">
        <w:rPr>
          <w:sz w:val="20"/>
          <w:szCs w:val="20"/>
        </w:rPr>
        <w:t>Implement cryptographic mechanisms to prevent unauthorized disclosure and modification of the following information at rest on [Assignment: organization-defined system components or media]: [Assignment: organization-defined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D843830" w14:textId="77777777" w:rsidTr="00D04FAF">
        <w:tc>
          <w:tcPr>
            <w:tcW w:w="0" w:type="auto"/>
            <w:shd w:val="clear" w:color="auto" w:fill="CCECFC"/>
          </w:tcPr>
          <w:p w14:paraId="7AC187D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SC-28(1) Control Summary Information</w:t>
            </w:r>
          </w:p>
        </w:tc>
      </w:tr>
      <w:tr w:rsidR="00CB0B51" w:rsidRPr="00CB0B51" w14:paraId="4E8DDC81" w14:textId="77777777" w:rsidTr="00D04FAF">
        <w:tc>
          <w:tcPr>
            <w:tcW w:w="0" w:type="auto"/>
            <w:shd w:val="clear" w:color="auto" w:fill="FFFFFF"/>
          </w:tcPr>
          <w:p w14:paraId="046C6C9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89CE705" w14:textId="77777777" w:rsidTr="00D04FAF">
        <w:tc>
          <w:tcPr>
            <w:tcW w:w="0" w:type="auto"/>
            <w:shd w:val="clear" w:color="auto" w:fill="FFFFFF"/>
          </w:tcPr>
          <w:p w14:paraId="335114E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SC-28(1)-1:</w:t>
            </w:r>
          </w:p>
        </w:tc>
      </w:tr>
      <w:tr w:rsidR="00CB0B51" w:rsidRPr="00CB0B51" w14:paraId="28074181" w14:textId="77777777" w:rsidTr="00D04FAF">
        <w:tc>
          <w:tcPr>
            <w:tcW w:w="0" w:type="auto"/>
            <w:shd w:val="clear" w:color="auto" w:fill="FFFFFF"/>
          </w:tcPr>
          <w:p w14:paraId="46578E9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SC-28(1)-2:</w:t>
            </w:r>
          </w:p>
        </w:tc>
      </w:tr>
      <w:tr w:rsidR="00CB0B51" w:rsidRPr="00CB0B51" w14:paraId="601F51A0" w14:textId="77777777" w:rsidTr="00D04FAF">
        <w:tc>
          <w:tcPr>
            <w:tcW w:w="0" w:type="auto"/>
            <w:shd w:val="clear" w:color="auto" w:fill="FFFFFF"/>
          </w:tcPr>
          <w:p w14:paraId="3968C03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FA53641" w14:textId="4F870D68" w:rsidR="00CB0B51" w:rsidRPr="00CB0B51" w:rsidRDefault="00000000" w:rsidP="00EA5D34">
            <w:pPr>
              <w:spacing w:before="120" w:after="120" w:line="240" w:lineRule="auto"/>
              <w:rPr>
                <w:rFonts w:cstheme="minorHAnsi"/>
                <w:sz w:val="20"/>
                <w:szCs w:val="20"/>
              </w:rPr>
            </w:pPr>
            <w:sdt>
              <w:sdtPr>
                <w:rPr>
                  <w:rFonts w:cstheme="minorHAnsi"/>
                  <w:sz w:val="20"/>
                  <w:szCs w:val="20"/>
                </w:rPr>
                <w:id w:val="10727911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70643817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523028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18088011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69920811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D897871" w14:textId="77777777" w:rsidTr="00D04FAF">
        <w:tc>
          <w:tcPr>
            <w:tcW w:w="0" w:type="auto"/>
            <w:shd w:val="clear" w:color="auto" w:fill="FFFFFF"/>
          </w:tcPr>
          <w:p w14:paraId="2C8B443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5D2FA8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057285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9E1485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143134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2A0CF6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035884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E426DD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320174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3D71691" w14:textId="557C20B3" w:rsidR="00CB0B51" w:rsidRPr="00CB0B51" w:rsidRDefault="00165D16" w:rsidP="00165D16">
            <w:pPr>
              <w:spacing w:before="120" w:after="120" w:line="240" w:lineRule="auto"/>
              <w:rPr>
                <w:rFonts w:cstheme="minorHAnsi"/>
                <w:sz w:val="20"/>
                <w:szCs w:val="20"/>
              </w:rPr>
            </w:pPr>
            <w:sdt>
              <w:sdtPr>
                <w:rPr>
                  <w:rFonts w:cstheme="minorHAnsi"/>
                  <w:sz w:val="20"/>
                  <w:szCs w:val="20"/>
                </w:rPr>
                <w:id w:val="4602299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B6331B2" w14:textId="77777777" w:rsidTr="00D04FAF">
        <w:tc>
          <w:tcPr>
            <w:tcW w:w="0" w:type="auto"/>
            <w:shd w:val="clear" w:color="auto" w:fill="CCECFC"/>
          </w:tcPr>
          <w:p w14:paraId="04C8189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SC-28(1) What is the solution and how is it implemented?</w:t>
            </w:r>
          </w:p>
        </w:tc>
      </w:tr>
      <w:tr w:rsidR="00CB0B51" w:rsidRPr="00CB0B51" w14:paraId="0A4CFFA9" w14:textId="77777777" w:rsidTr="00D04FAF">
        <w:tc>
          <w:tcPr>
            <w:tcW w:w="0" w:type="auto"/>
            <w:shd w:val="clear" w:color="auto" w:fill="FFFFFF"/>
          </w:tcPr>
          <w:p w14:paraId="777623EC" w14:textId="77777777" w:rsidR="00CB0B51" w:rsidRPr="00CB0B51" w:rsidRDefault="00CB0B51" w:rsidP="00803195">
            <w:pPr>
              <w:spacing w:before="120" w:after="120" w:line="240" w:lineRule="auto"/>
              <w:rPr>
                <w:rFonts w:cstheme="minorHAnsi"/>
                <w:sz w:val="20"/>
                <w:szCs w:val="20"/>
              </w:rPr>
            </w:pPr>
          </w:p>
        </w:tc>
      </w:tr>
    </w:tbl>
    <w:p w14:paraId="0C2BD0C7" w14:textId="77777777" w:rsidR="00EA5D34" w:rsidRDefault="00EA5D34" w:rsidP="00803195">
      <w:pPr>
        <w:spacing w:before="120" w:after="120" w:line="240" w:lineRule="auto"/>
        <w:rPr>
          <w:rFonts w:cstheme="minorHAnsi"/>
          <w:bCs/>
          <w:iCs/>
          <w:sz w:val="20"/>
          <w:szCs w:val="20"/>
        </w:rPr>
      </w:pPr>
      <w:bookmarkStart w:id="770" w:name="_Toc137218399"/>
      <w:bookmarkStart w:id="771" w:name="_Toc256000375"/>
      <w:bookmarkStart w:id="772" w:name="_Toc158135961"/>
    </w:p>
    <w:p w14:paraId="46F8B1AA" w14:textId="07F50E34" w:rsidR="00CB0B51" w:rsidRPr="00AD3B52" w:rsidRDefault="00CB0B51" w:rsidP="00AD3B52">
      <w:pPr>
        <w:rPr>
          <w:b/>
          <w:bCs/>
        </w:rPr>
      </w:pPr>
      <w:r w:rsidRPr="00AD3B52">
        <w:rPr>
          <w:b/>
          <w:bCs/>
        </w:rPr>
        <w:t xml:space="preserve">SC-39 Process Isolation </w:t>
      </w:r>
      <w:bookmarkEnd w:id="770"/>
      <w:bookmarkEnd w:id="771"/>
      <w:bookmarkEnd w:id="772"/>
    </w:p>
    <w:p w14:paraId="4DC4943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Maintain a separate execution domain for each executing system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B8C5A0B" w14:textId="77777777" w:rsidTr="00D04FAF">
        <w:tc>
          <w:tcPr>
            <w:tcW w:w="0" w:type="auto"/>
            <w:shd w:val="clear" w:color="auto" w:fill="CCECFC"/>
          </w:tcPr>
          <w:p w14:paraId="0977949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SC-39 Control Summary Information</w:t>
            </w:r>
          </w:p>
        </w:tc>
      </w:tr>
      <w:tr w:rsidR="00CB0B51" w:rsidRPr="00CB0B51" w14:paraId="2C6E2ABA" w14:textId="77777777" w:rsidTr="00D04FAF">
        <w:tc>
          <w:tcPr>
            <w:tcW w:w="0" w:type="auto"/>
            <w:shd w:val="clear" w:color="auto" w:fill="FFFFFF"/>
          </w:tcPr>
          <w:p w14:paraId="6267352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05B2B1D" w14:textId="77777777" w:rsidTr="00D04FAF">
        <w:tc>
          <w:tcPr>
            <w:tcW w:w="0" w:type="auto"/>
            <w:shd w:val="clear" w:color="auto" w:fill="FFFFFF"/>
          </w:tcPr>
          <w:p w14:paraId="1969DF1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C7A0693" w14:textId="3E451E7C" w:rsidR="00CB0B51" w:rsidRPr="00CB0B51" w:rsidRDefault="00000000" w:rsidP="00EA5D34">
            <w:pPr>
              <w:spacing w:before="120" w:after="120" w:line="240" w:lineRule="auto"/>
              <w:rPr>
                <w:rFonts w:cstheme="minorHAnsi"/>
                <w:sz w:val="20"/>
                <w:szCs w:val="20"/>
              </w:rPr>
            </w:pPr>
            <w:sdt>
              <w:sdtPr>
                <w:rPr>
                  <w:rFonts w:cstheme="minorHAnsi"/>
                  <w:sz w:val="20"/>
                  <w:szCs w:val="20"/>
                </w:rPr>
                <w:id w:val="46054351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33338571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22334915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65873819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78420904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97720B1" w14:textId="77777777" w:rsidTr="00D04FAF">
        <w:tc>
          <w:tcPr>
            <w:tcW w:w="0" w:type="auto"/>
            <w:shd w:val="clear" w:color="auto" w:fill="FFFFFF"/>
          </w:tcPr>
          <w:p w14:paraId="5491DF1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32DCB7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6170237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EE448A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86102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6C360F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1299251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06BD61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287815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1BA7715" w14:textId="04005193" w:rsidR="00CB0B51" w:rsidRPr="00CB0B51" w:rsidRDefault="00165D16" w:rsidP="00165D16">
            <w:pPr>
              <w:spacing w:before="120" w:after="120" w:line="240" w:lineRule="auto"/>
              <w:rPr>
                <w:rFonts w:cstheme="minorHAnsi"/>
                <w:sz w:val="20"/>
                <w:szCs w:val="20"/>
              </w:rPr>
            </w:pPr>
            <w:sdt>
              <w:sdtPr>
                <w:rPr>
                  <w:rFonts w:cstheme="minorHAnsi"/>
                  <w:sz w:val="20"/>
                  <w:szCs w:val="20"/>
                </w:rPr>
                <w:id w:val="14713218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0FDD27D" w14:textId="77777777" w:rsidTr="00D04FAF">
        <w:tc>
          <w:tcPr>
            <w:tcW w:w="0" w:type="auto"/>
            <w:shd w:val="clear" w:color="auto" w:fill="CCECFC"/>
          </w:tcPr>
          <w:p w14:paraId="7385D9B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SC-39 What is the solution and how is it implemented?</w:t>
            </w:r>
          </w:p>
        </w:tc>
      </w:tr>
      <w:tr w:rsidR="00CB0B51" w:rsidRPr="00CB0B51" w14:paraId="705A5C7A" w14:textId="77777777" w:rsidTr="00D04FAF">
        <w:tc>
          <w:tcPr>
            <w:tcW w:w="0" w:type="auto"/>
            <w:shd w:val="clear" w:color="auto" w:fill="FFFFFF"/>
          </w:tcPr>
          <w:p w14:paraId="5480E83D" w14:textId="77777777" w:rsidR="00CB0B51" w:rsidRPr="00CB0B51" w:rsidRDefault="00CB0B51" w:rsidP="00803195">
            <w:pPr>
              <w:spacing w:before="120" w:after="120" w:line="240" w:lineRule="auto"/>
              <w:rPr>
                <w:rFonts w:cstheme="minorHAnsi"/>
                <w:sz w:val="20"/>
                <w:szCs w:val="20"/>
              </w:rPr>
            </w:pPr>
          </w:p>
        </w:tc>
      </w:tr>
    </w:tbl>
    <w:p w14:paraId="27AF9378" w14:textId="77777777" w:rsidR="00EA5D34" w:rsidRDefault="00EA5D34" w:rsidP="00803195">
      <w:pPr>
        <w:spacing w:before="120" w:after="120" w:line="240" w:lineRule="auto"/>
        <w:rPr>
          <w:rFonts w:cstheme="minorHAnsi"/>
          <w:bCs/>
          <w:iCs/>
          <w:sz w:val="20"/>
          <w:szCs w:val="20"/>
        </w:rPr>
      </w:pPr>
      <w:bookmarkStart w:id="773" w:name="_Toc137218400"/>
      <w:bookmarkStart w:id="774" w:name="_Toc256000376"/>
      <w:bookmarkStart w:id="775" w:name="_Toc158135962"/>
    </w:p>
    <w:p w14:paraId="559A98E0" w14:textId="1530352B" w:rsidR="00CB0B51" w:rsidRPr="00AD3B52" w:rsidRDefault="00CB0B51" w:rsidP="00AD3B52">
      <w:pPr>
        <w:rPr>
          <w:b/>
          <w:bCs/>
        </w:rPr>
      </w:pPr>
      <w:r w:rsidRPr="00AD3B52">
        <w:rPr>
          <w:b/>
          <w:bCs/>
        </w:rPr>
        <w:t>SC-45 System Time Synchronization</w:t>
      </w:r>
      <w:bookmarkEnd w:id="773"/>
      <w:bookmarkEnd w:id="774"/>
      <w:bookmarkEnd w:id="775"/>
    </w:p>
    <w:p w14:paraId="26E79A3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Synchronize system clocks within and between systems and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D3AAB2E" w14:textId="77777777" w:rsidTr="00D04FAF">
        <w:tc>
          <w:tcPr>
            <w:tcW w:w="0" w:type="auto"/>
            <w:shd w:val="clear" w:color="auto" w:fill="CCECFC"/>
          </w:tcPr>
          <w:p w14:paraId="1E14562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SC-45 Control Summary Information</w:t>
            </w:r>
          </w:p>
        </w:tc>
      </w:tr>
      <w:tr w:rsidR="00CB0B51" w:rsidRPr="00CB0B51" w14:paraId="2516BB53" w14:textId="77777777" w:rsidTr="00D04FAF">
        <w:tc>
          <w:tcPr>
            <w:tcW w:w="0" w:type="auto"/>
            <w:shd w:val="clear" w:color="auto" w:fill="FFFFFF"/>
          </w:tcPr>
          <w:p w14:paraId="1EC5CB5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AE1C899" w14:textId="77777777" w:rsidTr="00D04FAF">
        <w:tc>
          <w:tcPr>
            <w:tcW w:w="0" w:type="auto"/>
            <w:shd w:val="clear" w:color="auto" w:fill="FFFFFF"/>
          </w:tcPr>
          <w:p w14:paraId="741D162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E7508DD" w14:textId="5485F25D" w:rsidR="00CB0B51" w:rsidRPr="00CB0B51" w:rsidRDefault="00000000" w:rsidP="00EA5D34">
            <w:pPr>
              <w:spacing w:before="120" w:after="120" w:line="240" w:lineRule="auto"/>
              <w:rPr>
                <w:rFonts w:cstheme="minorHAnsi"/>
                <w:sz w:val="20"/>
                <w:szCs w:val="20"/>
              </w:rPr>
            </w:pPr>
            <w:sdt>
              <w:sdtPr>
                <w:rPr>
                  <w:rFonts w:cstheme="minorHAnsi"/>
                  <w:sz w:val="20"/>
                  <w:szCs w:val="20"/>
                </w:rPr>
                <w:id w:val="80333990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0363031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9887109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14550708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4691865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21126CD" w14:textId="77777777" w:rsidTr="00D04FAF">
        <w:tc>
          <w:tcPr>
            <w:tcW w:w="0" w:type="auto"/>
            <w:shd w:val="clear" w:color="auto" w:fill="FFFFFF"/>
          </w:tcPr>
          <w:p w14:paraId="02D9716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E501F5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191739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2CF61B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878368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8E46EF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9865464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E80D5A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360107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B9FF1EE" w14:textId="2F90AFFF" w:rsidR="00CB0B51" w:rsidRPr="00CB0B51" w:rsidRDefault="00165D16" w:rsidP="00165D16">
            <w:pPr>
              <w:spacing w:before="120" w:after="120" w:line="240" w:lineRule="auto"/>
              <w:rPr>
                <w:rFonts w:cstheme="minorHAnsi"/>
                <w:sz w:val="20"/>
                <w:szCs w:val="20"/>
              </w:rPr>
            </w:pPr>
            <w:sdt>
              <w:sdtPr>
                <w:rPr>
                  <w:rFonts w:cstheme="minorHAnsi"/>
                  <w:sz w:val="20"/>
                  <w:szCs w:val="20"/>
                </w:rPr>
                <w:id w:val="48297130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39B57F3" w14:textId="77777777" w:rsidTr="00D04FAF">
        <w:tc>
          <w:tcPr>
            <w:tcW w:w="0" w:type="auto"/>
            <w:shd w:val="clear" w:color="auto" w:fill="CCECFC"/>
          </w:tcPr>
          <w:p w14:paraId="096A71C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SC-45 What is the solution and how is it implemented?</w:t>
            </w:r>
          </w:p>
        </w:tc>
      </w:tr>
      <w:tr w:rsidR="00CB0B51" w:rsidRPr="00CB0B51" w14:paraId="0A668662" w14:textId="77777777" w:rsidTr="00D04FAF">
        <w:tc>
          <w:tcPr>
            <w:tcW w:w="0" w:type="auto"/>
            <w:shd w:val="clear" w:color="auto" w:fill="FFFFFF"/>
          </w:tcPr>
          <w:p w14:paraId="0989E6C3" w14:textId="77777777" w:rsidR="00CB0B51" w:rsidRPr="00CB0B51" w:rsidRDefault="00CB0B51" w:rsidP="00803195">
            <w:pPr>
              <w:spacing w:before="120" w:after="120" w:line="240" w:lineRule="auto"/>
              <w:rPr>
                <w:rFonts w:cstheme="minorHAnsi"/>
                <w:sz w:val="20"/>
                <w:szCs w:val="20"/>
              </w:rPr>
            </w:pPr>
          </w:p>
        </w:tc>
      </w:tr>
    </w:tbl>
    <w:p w14:paraId="4B7B221B" w14:textId="77777777" w:rsidR="00EA5D34" w:rsidRDefault="00EA5D34" w:rsidP="00803195">
      <w:pPr>
        <w:spacing w:before="120" w:after="120" w:line="240" w:lineRule="auto"/>
        <w:rPr>
          <w:rFonts w:cstheme="minorHAnsi"/>
          <w:b/>
          <w:bCs/>
          <w:sz w:val="20"/>
          <w:szCs w:val="20"/>
        </w:rPr>
      </w:pPr>
      <w:bookmarkStart w:id="776" w:name="_Toc137218401"/>
      <w:bookmarkStart w:id="777" w:name="_Toc256000377"/>
      <w:bookmarkStart w:id="778" w:name="_Toc158135963"/>
    </w:p>
    <w:p w14:paraId="1A3E1247" w14:textId="0D93B496" w:rsidR="00CB0B51" w:rsidRPr="00AD3B52" w:rsidRDefault="00CB0B51" w:rsidP="00AD3B52">
      <w:pPr>
        <w:rPr>
          <w:b/>
          <w:bCs/>
        </w:rPr>
      </w:pPr>
      <w:r w:rsidRPr="00AD3B52">
        <w:rPr>
          <w:b/>
          <w:bCs/>
        </w:rPr>
        <w:t>SC-45(1) Synchronization with Authoritative Time Source</w:t>
      </w:r>
      <w:bookmarkEnd w:id="776"/>
      <w:bookmarkEnd w:id="777"/>
      <w:r w:rsidRPr="00AD3B52">
        <w:rPr>
          <w:b/>
          <w:bCs/>
        </w:rPr>
        <w:t xml:space="preserve"> </w:t>
      </w:r>
      <w:bookmarkEnd w:id="778"/>
    </w:p>
    <w:p w14:paraId="5A4FFBDE" w14:textId="77777777" w:rsidR="00CB0B51" w:rsidRPr="00CB0B51" w:rsidRDefault="00CB0B51" w:rsidP="00EA5D34">
      <w:pPr>
        <w:spacing w:before="120" w:after="120" w:line="240" w:lineRule="auto"/>
        <w:ind w:left="540" w:hanging="360"/>
        <w:rPr>
          <w:rFonts w:cstheme="minorHAnsi"/>
          <w:sz w:val="20"/>
          <w:szCs w:val="20"/>
        </w:rPr>
      </w:pPr>
      <w:r w:rsidRPr="00CB0B51">
        <w:rPr>
          <w:rFonts w:cstheme="minorHAnsi"/>
          <w:sz w:val="20"/>
          <w:szCs w:val="20"/>
        </w:rPr>
        <w:t>(a)</w:t>
      </w:r>
      <w:r w:rsidRPr="00CB0B51">
        <w:rPr>
          <w:rFonts w:cstheme="minorHAnsi"/>
          <w:sz w:val="20"/>
          <w:szCs w:val="20"/>
        </w:rPr>
        <w:tab/>
        <w:t>Compare the internal system clocks [Assignment: organization-defined frequency] with [Assignment: organization-defined authoritative time source]; and</w:t>
      </w:r>
    </w:p>
    <w:p w14:paraId="497E57D4" w14:textId="77777777" w:rsidR="00CB0B51" w:rsidRPr="00CB0B51" w:rsidRDefault="00CB0B51" w:rsidP="00EA5D34">
      <w:pPr>
        <w:spacing w:before="120" w:after="120" w:line="240" w:lineRule="auto"/>
        <w:ind w:left="540" w:hanging="360"/>
        <w:rPr>
          <w:rFonts w:cstheme="minorHAnsi"/>
          <w:sz w:val="20"/>
          <w:szCs w:val="20"/>
        </w:rPr>
      </w:pPr>
      <w:r w:rsidRPr="00CB0B51">
        <w:rPr>
          <w:rFonts w:cstheme="minorHAnsi"/>
          <w:sz w:val="20"/>
          <w:szCs w:val="20"/>
        </w:rPr>
        <w:t>(b)</w:t>
      </w:r>
      <w:r w:rsidRPr="00CB0B51">
        <w:rPr>
          <w:rFonts w:cstheme="minorHAnsi"/>
          <w:sz w:val="20"/>
          <w:szCs w:val="20"/>
        </w:rPr>
        <w:tab/>
        <w:t xml:space="preserve">Synchronize the internal system clocks to the authoritative time source when the time difference is greater than [Assignment: organization-defined </w:t>
      </w:r>
      <w:proofErr w:type="gramStart"/>
      <w:r w:rsidRPr="00CB0B51">
        <w:rPr>
          <w:rFonts w:cstheme="minorHAnsi"/>
          <w:sz w:val="20"/>
          <w:szCs w:val="20"/>
        </w:rPr>
        <w:t>time period</w:t>
      </w:r>
      <w:proofErr w:type="gramEnd"/>
      <w:r w:rsidRPr="00CB0B51">
        <w:rPr>
          <w:rFonts w:cstheme="minorHAns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C6CC1ED" w14:textId="77777777" w:rsidTr="00D04FAF">
        <w:tc>
          <w:tcPr>
            <w:tcW w:w="0" w:type="auto"/>
            <w:shd w:val="clear" w:color="auto" w:fill="CCECFC"/>
          </w:tcPr>
          <w:p w14:paraId="0EFC343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SC-45(1) Control Summary Information</w:t>
            </w:r>
          </w:p>
        </w:tc>
      </w:tr>
      <w:tr w:rsidR="00CB0B51" w:rsidRPr="00CB0B51" w14:paraId="2A72F5D2" w14:textId="77777777" w:rsidTr="00D04FAF">
        <w:tc>
          <w:tcPr>
            <w:tcW w:w="0" w:type="auto"/>
            <w:shd w:val="clear" w:color="auto" w:fill="FFFFFF"/>
          </w:tcPr>
          <w:p w14:paraId="7358A30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BCE726C" w14:textId="77777777" w:rsidTr="00D04FAF">
        <w:tc>
          <w:tcPr>
            <w:tcW w:w="0" w:type="auto"/>
            <w:shd w:val="clear" w:color="auto" w:fill="FFFFFF"/>
          </w:tcPr>
          <w:p w14:paraId="174D4EA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SC-45(1)(a)-1:</w:t>
            </w:r>
          </w:p>
        </w:tc>
      </w:tr>
      <w:tr w:rsidR="00CB0B51" w:rsidRPr="00CB0B51" w14:paraId="7DF1D713" w14:textId="77777777" w:rsidTr="00D04FAF">
        <w:tc>
          <w:tcPr>
            <w:tcW w:w="0" w:type="auto"/>
            <w:shd w:val="clear" w:color="auto" w:fill="FFFFFF"/>
          </w:tcPr>
          <w:p w14:paraId="0A085D5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SC-45(1)(a)-2:</w:t>
            </w:r>
          </w:p>
        </w:tc>
      </w:tr>
      <w:tr w:rsidR="00CB0B51" w:rsidRPr="00CB0B51" w14:paraId="2274783F" w14:textId="77777777" w:rsidTr="00D04FAF">
        <w:tc>
          <w:tcPr>
            <w:tcW w:w="0" w:type="auto"/>
            <w:shd w:val="clear" w:color="auto" w:fill="FFFFFF"/>
          </w:tcPr>
          <w:p w14:paraId="41D4F98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SC-45(1)(b):</w:t>
            </w:r>
          </w:p>
        </w:tc>
      </w:tr>
      <w:tr w:rsidR="00CB0B51" w:rsidRPr="00CB0B51" w14:paraId="4A825FC5" w14:textId="77777777" w:rsidTr="00D04FAF">
        <w:tc>
          <w:tcPr>
            <w:tcW w:w="0" w:type="auto"/>
            <w:shd w:val="clear" w:color="auto" w:fill="FFFFFF"/>
          </w:tcPr>
          <w:p w14:paraId="6935CD1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FB9EB3C" w14:textId="5F813010" w:rsidR="00CB0B51" w:rsidRPr="00CB0B51" w:rsidRDefault="00000000" w:rsidP="00EA5D34">
            <w:pPr>
              <w:spacing w:before="120" w:after="120" w:line="240" w:lineRule="auto"/>
              <w:rPr>
                <w:rFonts w:cstheme="minorHAnsi"/>
                <w:sz w:val="20"/>
                <w:szCs w:val="20"/>
              </w:rPr>
            </w:pPr>
            <w:sdt>
              <w:sdtPr>
                <w:rPr>
                  <w:rFonts w:cstheme="minorHAnsi"/>
                  <w:sz w:val="20"/>
                  <w:szCs w:val="20"/>
                </w:rPr>
                <w:id w:val="2179420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91040948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82676261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87426251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82633855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8145B35" w14:textId="77777777" w:rsidTr="00D04FAF">
        <w:tc>
          <w:tcPr>
            <w:tcW w:w="0" w:type="auto"/>
            <w:shd w:val="clear" w:color="auto" w:fill="FFFFFF"/>
          </w:tcPr>
          <w:p w14:paraId="06A0F5E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336CCB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972556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858CC4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6218019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1A13E9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510575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1EB2AA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3146170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132E1FD" w14:textId="65D035E9" w:rsidR="00CB0B51" w:rsidRPr="00CB0B51" w:rsidRDefault="00165D16" w:rsidP="00165D16">
            <w:pPr>
              <w:spacing w:before="120" w:after="120" w:line="240" w:lineRule="auto"/>
              <w:rPr>
                <w:rFonts w:cstheme="minorHAnsi"/>
                <w:sz w:val="20"/>
                <w:szCs w:val="20"/>
              </w:rPr>
            </w:pPr>
            <w:sdt>
              <w:sdtPr>
                <w:rPr>
                  <w:rFonts w:cstheme="minorHAnsi"/>
                  <w:sz w:val="20"/>
                  <w:szCs w:val="20"/>
                </w:rPr>
                <w:id w:val="-9098459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D10C9C5" w14:textId="77777777" w:rsidTr="00D04FAF">
        <w:tc>
          <w:tcPr>
            <w:tcW w:w="0" w:type="auto"/>
            <w:shd w:val="clear" w:color="auto" w:fill="CCECFC"/>
          </w:tcPr>
          <w:p w14:paraId="306E286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SC-45(1) What is the solution and how is it implemented?</w:t>
            </w:r>
          </w:p>
        </w:tc>
      </w:tr>
      <w:tr w:rsidR="00CB0B51" w:rsidRPr="00CB0B51" w14:paraId="594336A0" w14:textId="77777777" w:rsidTr="00D04FAF">
        <w:tc>
          <w:tcPr>
            <w:tcW w:w="0" w:type="auto"/>
            <w:shd w:val="clear" w:color="auto" w:fill="FFFFFF"/>
          </w:tcPr>
          <w:p w14:paraId="58192F94" w14:textId="3DA541E1" w:rsidR="00CB0B51" w:rsidRPr="00CB0B51" w:rsidRDefault="00CB0B51" w:rsidP="00803195">
            <w:pPr>
              <w:spacing w:before="120" w:after="120" w:line="240" w:lineRule="auto"/>
              <w:rPr>
                <w:rFonts w:cstheme="minorHAnsi"/>
                <w:sz w:val="20"/>
                <w:szCs w:val="20"/>
              </w:rPr>
            </w:pPr>
          </w:p>
        </w:tc>
      </w:tr>
    </w:tbl>
    <w:p w14:paraId="2A89E2A5" w14:textId="77777777" w:rsidR="00EA5D34" w:rsidRDefault="00EA5D34" w:rsidP="00803195">
      <w:pPr>
        <w:spacing w:before="120" w:after="120" w:line="240" w:lineRule="auto"/>
        <w:rPr>
          <w:rFonts w:cstheme="minorHAnsi"/>
          <w:bCs/>
          <w:sz w:val="20"/>
          <w:szCs w:val="20"/>
        </w:rPr>
      </w:pPr>
      <w:bookmarkStart w:id="779" w:name="_Toc137218402"/>
      <w:bookmarkStart w:id="780" w:name="_Toc256000378"/>
      <w:bookmarkStart w:id="781" w:name="_Toc158135964"/>
    </w:p>
    <w:p w14:paraId="04840478" w14:textId="2BAD184C" w:rsidR="00CB0B51" w:rsidRPr="00AD3B52" w:rsidRDefault="00CB0B51" w:rsidP="00AD3B52">
      <w:pPr>
        <w:rPr>
          <w:b/>
          <w:bCs/>
        </w:rPr>
      </w:pPr>
      <w:r w:rsidRPr="00AD3B52">
        <w:rPr>
          <w:b/>
          <w:bCs/>
        </w:rPr>
        <w:t>System and Information Integrity</w:t>
      </w:r>
      <w:bookmarkEnd w:id="779"/>
      <w:bookmarkEnd w:id="780"/>
      <w:bookmarkEnd w:id="781"/>
    </w:p>
    <w:p w14:paraId="57AC1F52" w14:textId="23F55884" w:rsidR="00CB0B51" w:rsidRPr="00AD3B52" w:rsidRDefault="00CB0B51" w:rsidP="00AD3B52">
      <w:pPr>
        <w:rPr>
          <w:b/>
          <w:bCs/>
        </w:rPr>
      </w:pPr>
      <w:bookmarkStart w:id="782" w:name="_Toc137218403"/>
      <w:bookmarkStart w:id="783" w:name="_Toc256000379"/>
      <w:bookmarkStart w:id="784" w:name="_Toc158135965"/>
      <w:r w:rsidRPr="00AD3B52">
        <w:rPr>
          <w:b/>
          <w:bCs/>
        </w:rPr>
        <w:t>SI-1 Policy and Procedures</w:t>
      </w:r>
      <w:bookmarkEnd w:id="782"/>
      <w:bookmarkEnd w:id="783"/>
      <w:bookmarkEnd w:id="784"/>
    </w:p>
    <w:p w14:paraId="013A81AE" w14:textId="77777777" w:rsidR="00CB0B51" w:rsidRPr="00CB0B51" w:rsidRDefault="00CB0B51" w:rsidP="00EA5D34">
      <w:pPr>
        <w:spacing w:before="120" w:after="120" w:line="240" w:lineRule="auto"/>
        <w:ind w:left="540" w:hanging="360"/>
        <w:rPr>
          <w:rFonts w:cstheme="minorHAnsi"/>
          <w:sz w:val="20"/>
          <w:szCs w:val="20"/>
        </w:rPr>
      </w:pPr>
      <w:r w:rsidRPr="00CB0B51">
        <w:rPr>
          <w:rFonts w:cstheme="minorHAnsi"/>
          <w:sz w:val="20"/>
          <w:szCs w:val="20"/>
        </w:rPr>
        <w:t>a.</w:t>
      </w:r>
      <w:r w:rsidRPr="00CB0B51">
        <w:rPr>
          <w:rFonts w:cstheme="minorHAnsi"/>
          <w:sz w:val="20"/>
          <w:szCs w:val="20"/>
        </w:rPr>
        <w:tab/>
        <w:t>Develop, document, and disseminate to [Assignment: organization-defined personnel or roles]:</w:t>
      </w:r>
    </w:p>
    <w:p w14:paraId="3C8DB179" w14:textId="77777777" w:rsidR="00CB0B51" w:rsidRPr="00CB0B51" w:rsidRDefault="00CB0B51" w:rsidP="00EA5D34">
      <w:pPr>
        <w:spacing w:before="120" w:after="120" w:line="240" w:lineRule="auto"/>
        <w:ind w:left="900" w:hanging="360"/>
        <w:rPr>
          <w:rFonts w:cstheme="minorHAnsi"/>
          <w:sz w:val="20"/>
          <w:szCs w:val="20"/>
        </w:rPr>
      </w:pPr>
      <w:r w:rsidRPr="00CB0B51">
        <w:rPr>
          <w:rFonts w:cstheme="minorHAnsi"/>
          <w:sz w:val="20"/>
          <w:szCs w:val="20"/>
        </w:rPr>
        <w:t>1.</w:t>
      </w:r>
      <w:r w:rsidRPr="00CB0B51">
        <w:rPr>
          <w:rFonts w:cstheme="minorHAnsi"/>
          <w:sz w:val="20"/>
          <w:szCs w:val="20"/>
        </w:rPr>
        <w:tab/>
        <w:t>[Selection (one-or-more): organization-level; mission/business process-level; system-level] system and information integrity policy that:</w:t>
      </w:r>
    </w:p>
    <w:p w14:paraId="22DE50D1" w14:textId="77777777" w:rsidR="00CB0B51" w:rsidRPr="00CB0B51" w:rsidRDefault="00CB0B51" w:rsidP="00EA5D34">
      <w:pPr>
        <w:spacing w:before="120" w:after="120" w:line="240" w:lineRule="auto"/>
        <w:ind w:left="1350" w:hanging="360"/>
        <w:rPr>
          <w:rFonts w:cstheme="minorHAnsi"/>
          <w:sz w:val="20"/>
          <w:szCs w:val="20"/>
        </w:rPr>
      </w:pPr>
      <w:r w:rsidRPr="00CB0B51">
        <w:rPr>
          <w:rFonts w:cstheme="minorHAnsi"/>
          <w:sz w:val="20"/>
          <w:szCs w:val="20"/>
        </w:rPr>
        <w:t>(a)</w:t>
      </w:r>
      <w:r w:rsidRPr="00CB0B51">
        <w:rPr>
          <w:rFonts w:cstheme="minorHAnsi"/>
          <w:sz w:val="20"/>
          <w:szCs w:val="20"/>
        </w:rPr>
        <w:tab/>
        <w:t>Addresses purpose, scope, roles, responsibilities, management commitment, coordination among organizational entities, and compliance; and</w:t>
      </w:r>
    </w:p>
    <w:p w14:paraId="45CF2968" w14:textId="77777777" w:rsidR="00CB0B51" w:rsidRPr="00CB0B51" w:rsidRDefault="00CB0B51" w:rsidP="00EA5D34">
      <w:pPr>
        <w:spacing w:before="120" w:after="120" w:line="240" w:lineRule="auto"/>
        <w:ind w:left="1350" w:hanging="360"/>
        <w:rPr>
          <w:rFonts w:cstheme="minorHAnsi"/>
          <w:sz w:val="20"/>
          <w:szCs w:val="20"/>
        </w:rPr>
      </w:pPr>
      <w:r w:rsidRPr="00CB0B51">
        <w:rPr>
          <w:rFonts w:cstheme="minorHAnsi"/>
          <w:sz w:val="20"/>
          <w:szCs w:val="20"/>
        </w:rPr>
        <w:t>(b)</w:t>
      </w:r>
      <w:r w:rsidRPr="00CB0B51">
        <w:rPr>
          <w:rFonts w:cstheme="minorHAnsi"/>
          <w:sz w:val="20"/>
          <w:szCs w:val="20"/>
        </w:rPr>
        <w:tab/>
        <w:t>Is consistent with applicable laws, executive orders, directives, regulations, policies, standards, and guidelines; and</w:t>
      </w:r>
    </w:p>
    <w:p w14:paraId="37745F90" w14:textId="77777777" w:rsidR="00CB0B51" w:rsidRPr="00CB0B51" w:rsidRDefault="00CB0B51" w:rsidP="00EA5D34">
      <w:pPr>
        <w:spacing w:before="120" w:after="120" w:line="240" w:lineRule="auto"/>
        <w:ind w:left="900" w:hanging="360"/>
        <w:rPr>
          <w:rFonts w:cstheme="minorHAnsi"/>
          <w:sz w:val="20"/>
          <w:szCs w:val="20"/>
        </w:rPr>
      </w:pPr>
      <w:r w:rsidRPr="00CB0B51">
        <w:rPr>
          <w:rFonts w:cstheme="minorHAnsi"/>
          <w:sz w:val="20"/>
          <w:szCs w:val="20"/>
        </w:rPr>
        <w:lastRenderedPageBreak/>
        <w:t>2.</w:t>
      </w:r>
      <w:r w:rsidRPr="00CB0B51">
        <w:rPr>
          <w:rFonts w:cstheme="minorHAnsi"/>
          <w:sz w:val="20"/>
          <w:szCs w:val="20"/>
        </w:rPr>
        <w:tab/>
        <w:t xml:space="preserve">Procedures to facilitate the implementation of the system and information integrity policy and the associated system and information integrity </w:t>
      </w:r>
      <w:proofErr w:type="gramStart"/>
      <w:r w:rsidRPr="00CB0B51">
        <w:rPr>
          <w:rFonts w:cstheme="minorHAnsi"/>
          <w:sz w:val="20"/>
          <w:szCs w:val="20"/>
        </w:rPr>
        <w:t>controls;</w:t>
      </w:r>
      <w:proofErr w:type="gramEnd"/>
    </w:p>
    <w:p w14:paraId="0682D68E" w14:textId="77777777" w:rsidR="00CB0B51" w:rsidRPr="00CB0B51" w:rsidRDefault="00CB0B51" w:rsidP="00EA5D34">
      <w:pPr>
        <w:spacing w:before="120" w:after="120" w:line="240" w:lineRule="auto"/>
        <w:ind w:left="540" w:hanging="360"/>
        <w:rPr>
          <w:rFonts w:cstheme="minorHAnsi"/>
          <w:sz w:val="20"/>
          <w:szCs w:val="20"/>
        </w:rPr>
      </w:pPr>
      <w:r w:rsidRPr="00CB0B51">
        <w:rPr>
          <w:rFonts w:cstheme="minorHAnsi"/>
          <w:sz w:val="20"/>
          <w:szCs w:val="20"/>
        </w:rPr>
        <w:t>b.</w:t>
      </w:r>
      <w:r w:rsidRPr="00CB0B51">
        <w:rPr>
          <w:rFonts w:cstheme="minorHAnsi"/>
          <w:sz w:val="20"/>
          <w:szCs w:val="20"/>
        </w:rPr>
        <w:tab/>
        <w:t>Designate an [Assignment: organization-defined official] to manage the development, documentation, and dissemination of the system and information integrity policy and procedures; and</w:t>
      </w:r>
    </w:p>
    <w:p w14:paraId="646DC4C0" w14:textId="77777777" w:rsidR="00CB0B51" w:rsidRPr="00CB0B51" w:rsidRDefault="00CB0B51" w:rsidP="00EA5D34">
      <w:pPr>
        <w:spacing w:before="120" w:after="120" w:line="240" w:lineRule="auto"/>
        <w:ind w:left="540" w:hanging="360"/>
        <w:rPr>
          <w:rFonts w:cstheme="minorHAnsi"/>
          <w:sz w:val="20"/>
          <w:szCs w:val="20"/>
        </w:rPr>
      </w:pPr>
      <w:r w:rsidRPr="00CB0B51">
        <w:rPr>
          <w:rFonts w:cstheme="minorHAnsi"/>
          <w:sz w:val="20"/>
          <w:szCs w:val="20"/>
        </w:rPr>
        <w:t>c.</w:t>
      </w:r>
      <w:r w:rsidRPr="00CB0B51">
        <w:rPr>
          <w:rFonts w:cstheme="minorHAnsi"/>
          <w:sz w:val="20"/>
          <w:szCs w:val="20"/>
        </w:rPr>
        <w:tab/>
        <w:t>Review and update the current system and information integrity:</w:t>
      </w:r>
    </w:p>
    <w:p w14:paraId="6221D84F" w14:textId="77777777" w:rsidR="00CB0B51" w:rsidRPr="00CB0B51" w:rsidRDefault="00CB0B51" w:rsidP="00EA5D34">
      <w:pPr>
        <w:spacing w:before="120" w:after="120" w:line="240" w:lineRule="auto"/>
        <w:ind w:left="900" w:hanging="360"/>
        <w:rPr>
          <w:rFonts w:cstheme="minorHAnsi"/>
          <w:sz w:val="20"/>
          <w:szCs w:val="20"/>
        </w:rPr>
      </w:pPr>
      <w:r w:rsidRPr="00CB0B51">
        <w:rPr>
          <w:rFonts w:cstheme="minorHAnsi"/>
          <w:sz w:val="20"/>
          <w:szCs w:val="20"/>
        </w:rPr>
        <w:t>1.</w:t>
      </w:r>
      <w:r w:rsidRPr="00CB0B51">
        <w:rPr>
          <w:rFonts w:cstheme="minorHAnsi"/>
          <w:sz w:val="20"/>
          <w:szCs w:val="20"/>
        </w:rPr>
        <w:tab/>
        <w:t>Policy [Assignment: organization-defined frequency] and following [Assignment: organization-defined events]; and</w:t>
      </w:r>
    </w:p>
    <w:p w14:paraId="47743161" w14:textId="77777777" w:rsidR="00CB0B51" w:rsidRPr="00CB0B51" w:rsidRDefault="00CB0B51" w:rsidP="00EA5D34">
      <w:pPr>
        <w:spacing w:before="120" w:after="120" w:line="240" w:lineRule="auto"/>
        <w:ind w:left="900" w:hanging="360"/>
        <w:rPr>
          <w:rFonts w:cstheme="minorHAnsi"/>
          <w:sz w:val="20"/>
          <w:szCs w:val="20"/>
        </w:rPr>
      </w:pPr>
      <w:r w:rsidRPr="00CB0B51">
        <w:rPr>
          <w:rFonts w:cstheme="minorHAnsi"/>
          <w:sz w:val="20"/>
          <w:szCs w:val="20"/>
        </w:rPr>
        <w:t>2.</w:t>
      </w:r>
      <w:r w:rsidRPr="00CB0B51">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7611252" w14:textId="77777777" w:rsidTr="00D04FAF">
        <w:tc>
          <w:tcPr>
            <w:tcW w:w="0" w:type="auto"/>
            <w:shd w:val="clear" w:color="auto" w:fill="CCECFC"/>
          </w:tcPr>
          <w:p w14:paraId="4F97388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SI-1 Control Summary Information</w:t>
            </w:r>
          </w:p>
        </w:tc>
      </w:tr>
      <w:tr w:rsidR="00CB0B51" w:rsidRPr="00CB0B51" w14:paraId="06DC330F" w14:textId="77777777" w:rsidTr="00D04FAF">
        <w:tc>
          <w:tcPr>
            <w:tcW w:w="0" w:type="auto"/>
            <w:shd w:val="clear" w:color="auto" w:fill="FFFFFF"/>
          </w:tcPr>
          <w:p w14:paraId="6208CE3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6EA83BB" w14:textId="77777777" w:rsidTr="00D04FAF">
        <w:tc>
          <w:tcPr>
            <w:tcW w:w="0" w:type="auto"/>
            <w:shd w:val="clear" w:color="auto" w:fill="FFFFFF"/>
          </w:tcPr>
          <w:p w14:paraId="489F6B7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SI-1(a):</w:t>
            </w:r>
          </w:p>
        </w:tc>
      </w:tr>
      <w:tr w:rsidR="00CB0B51" w:rsidRPr="00CB0B51" w14:paraId="765A4E18" w14:textId="77777777" w:rsidTr="00D04FAF">
        <w:tc>
          <w:tcPr>
            <w:tcW w:w="0" w:type="auto"/>
            <w:shd w:val="clear" w:color="auto" w:fill="FFFFFF"/>
          </w:tcPr>
          <w:p w14:paraId="0DCC6C1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SI-1(a)(1):</w:t>
            </w:r>
          </w:p>
        </w:tc>
      </w:tr>
      <w:tr w:rsidR="00CB0B51" w:rsidRPr="00CB0B51" w14:paraId="2D87709F" w14:textId="77777777" w:rsidTr="00D04FAF">
        <w:tc>
          <w:tcPr>
            <w:tcW w:w="0" w:type="auto"/>
            <w:shd w:val="clear" w:color="auto" w:fill="FFFFFF"/>
          </w:tcPr>
          <w:p w14:paraId="0172D5F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SI-1(b):</w:t>
            </w:r>
          </w:p>
        </w:tc>
      </w:tr>
      <w:tr w:rsidR="00CB0B51" w:rsidRPr="00CB0B51" w14:paraId="36E0D1F9" w14:textId="77777777" w:rsidTr="00D04FAF">
        <w:tc>
          <w:tcPr>
            <w:tcW w:w="0" w:type="auto"/>
            <w:shd w:val="clear" w:color="auto" w:fill="FFFFFF"/>
          </w:tcPr>
          <w:p w14:paraId="3FF8625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SI-1(c)(1)-1:</w:t>
            </w:r>
          </w:p>
        </w:tc>
      </w:tr>
      <w:tr w:rsidR="00CB0B51" w:rsidRPr="00CB0B51" w14:paraId="6C170A88" w14:textId="77777777" w:rsidTr="00D04FAF">
        <w:tc>
          <w:tcPr>
            <w:tcW w:w="0" w:type="auto"/>
            <w:shd w:val="clear" w:color="auto" w:fill="FFFFFF"/>
          </w:tcPr>
          <w:p w14:paraId="69E4081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SI-1(c)(1)-2:</w:t>
            </w:r>
          </w:p>
        </w:tc>
      </w:tr>
      <w:tr w:rsidR="00CB0B51" w:rsidRPr="00CB0B51" w14:paraId="3FF57713" w14:textId="77777777" w:rsidTr="00D04FAF">
        <w:tc>
          <w:tcPr>
            <w:tcW w:w="0" w:type="auto"/>
            <w:shd w:val="clear" w:color="auto" w:fill="FFFFFF"/>
          </w:tcPr>
          <w:p w14:paraId="4AFBFBB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SI-1(c)(2)-1:</w:t>
            </w:r>
          </w:p>
        </w:tc>
      </w:tr>
      <w:tr w:rsidR="00CB0B51" w:rsidRPr="00CB0B51" w14:paraId="7BBF1C22" w14:textId="77777777" w:rsidTr="00D04FAF">
        <w:tc>
          <w:tcPr>
            <w:tcW w:w="0" w:type="auto"/>
            <w:shd w:val="clear" w:color="auto" w:fill="FFFFFF"/>
          </w:tcPr>
          <w:p w14:paraId="46E5DF9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SI-1(c)(2)-2:</w:t>
            </w:r>
          </w:p>
        </w:tc>
      </w:tr>
      <w:tr w:rsidR="00CB0B51" w:rsidRPr="00CB0B51" w14:paraId="3856C87F" w14:textId="77777777" w:rsidTr="00D04FAF">
        <w:tc>
          <w:tcPr>
            <w:tcW w:w="0" w:type="auto"/>
            <w:shd w:val="clear" w:color="auto" w:fill="FFFFFF"/>
          </w:tcPr>
          <w:p w14:paraId="6DA74FB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4E3F5BB" w14:textId="47EE827B" w:rsidR="00CB0B51" w:rsidRPr="00CB0B51" w:rsidRDefault="00000000" w:rsidP="00EA5D34">
            <w:pPr>
              <w:spacing w:before="120" w:after="120" w:line="240" w:lineRule="auto"/>
              <w:rPr>
                <w:rFonts w:cstheme="minorHAnsi"/>
                <w:sz w:val="20"/>
                <w:szCs w:val="20"/>
              </w:rPr>
            </w:pPr>
            <w:sdt>
              <w:sdtPr>
                <w:rPr>
                  <w:rFonts w:cstheme="minorHAnsi"/>
                  <w:sz w:val="20"/>
                  <w:szCs w:val="20"/>
                </w:rPr>
                <w:id w:val="76738873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41706395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52467704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20595442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94749328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C493084" w14:textId="77777777" w:rsidTr="00D04FAF">
        <w:tc>
          <w:tcPr>
            <w:tcW w:w="0" w:type="auto"/>
            <w:shd w:val="clear" w:color="auto" w:fill="FFFFFF"/>
          </w:tcPr>
          <w:p w14:paraId="7456878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3C0163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8323343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B20992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295336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C9FC22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9712505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7E86EB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2466958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BE3C6AA" w14:textId="0AEB674D" w:rsidR="00CB0B51" w:rsidRPr="00CB0B51" w:rsidRDefault="00165D16" w:rsidP="00165D16">
            <w:pPr>
              <w:spacing w:before="120" w:after="120" w:line="240" w:lineRule="auto"/>
              <w:rPr>
                <w:rFonts w:cstheme="minorHAnsi"/>
                <w:sz w:val="20"/>
                <w:szCs w:val="20"/>
              </w:rPr>
            </w:pPr>
            <w:sdt>
              <w:sdtPr>
                <w:rPr>
                  <w:rFonts w:cstheme="minorHAnsi"/>
                  <w:sz w:val="20"/>
                  <w:szCs w:val="20"/>
                </w:rPr>
                <w:id w:val="18776510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BFE9D5C" w14:textId="77777777" w:rsidTr="00D04FAF">
        <w:tc>
          <w:tcPr>
            <w:tcW w:w="0" w:type="auto"/>
            <w:shd w:val="clear" w:color="auto" w:fill="CCECFC"/>
          </w:tcPr>
          <w:p w14:paraId="6837B3E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SI-1 What is the solution and how is it implemented?</w:t>
            </w:r>
          </w:p>
        </w:tc>
      </w:tr>
      <w:tr w:rsidR="00CB0B51" w:rsidRPr="00CB0B51" w14:paraId="1D4474FC" w14:textId="77777777" w:rsidTr="00D04FAF">
        <w:tc>
          <w:tcPr>
            <w:tcW w:w="0" w:type="auto"/>
            <w:shd w:val="clear" w:color="auto" w:fill="FFFFFF"/>
          </w:tcPr>
          <w:p w14:paraId="31E79B7A" w14:textId="7BE6C56F" w:rsidR="00CB0B51" w:rsidRPr="00CB0B51" w:rsidRDefault="00CB0B51" w:rsidP="00803195">
            <w:pPr>
              <w:spacing w:before="120" w:after="120" w:line="240" w:lineRule="auto"/>
              <w:rPr>
                <w:rFonts w:cstheme="minorHAnsi"/>
                <w:sz w:val="20"/>
                <w:szCs w:val="20"/>
              </w:rPr>
            </w:pPr>
          </w:p>
        </w:tc>
      </w:tr>
    </w:tbl>
    <w:p w14:paraId="61396A92" w14:textId="77777777" w:rsidR="00EA5D34" w:rsidRDefault="00EA5D34" w:rsidP="00803195">
      <w:pPr>
        <w:spacing w:before="120" w:after="120" w:line="240" w:lineRule="auto"/>
        <w:rPr>
          <w:rFonts w:cstheme="minorHAnsi"/>
          <w:bCs/>
          <w:iCs/>
          <w:sz w:val="20"/>
          <w:szCs w:val="20"/>
        </w:rPr>
      </w:pPr>
      <w:bookmarkStart w:id="785" w:name="_Toc137218404"/>
      <w:bookmarkStart w:id="786" w:name="_Toc256000380"/>
      <w:bookmarkStart w:id="787" w:name="_Toc158135966"/>
    </w:p>
    <w:p w14:paraId="78102830" w14:textId="72164531" w:rsidR="00CB0B51" w:rsidRPr="00AD3B52" w:rsidRDefault="00CB0B51" w:rsidP="00AD3B52">
      <w:pPr>
        <w:rPr>
          <w:b/>
          <w:bCs/>
        </w:rPr>
      </w:pPr>
      <w:r w:rsidRPr="00AD3B52">
        <w:rPr>
          <w:b/>
          <w:bCs/>
        </w:rPr>
        <w:t>SI-2 Flaw Remediation</w:t>
      </w:r>
      <w:bookmarkEnd w:id="785"/>
      <w:bookmarkEnd w:id="786"/>
      <w:bookmarkEnd w:id="787"/>
    </w:p>
    <w:p w14:paraId="1EE2AD34" w14:textId="77777777" w:rsidR="00CB0B51" w:rsidRPr="00CB0B51" w:rsidRDefault="00CB0B51" w:rsidP="00EA5D34">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Identify, report, and correct system </w:t>
      </w:r>
      <w:proofErr w:type="gramStart"/>
      <w:r w:rsidRPr="00CB0B51">
        <w:rPr>
          <w:rFonts w:cstheme="minorHAnsi"/>
          <w:sz w:val="20"/>
          <w:szCs w:val="20"/>
        </w:rPr>
        <w:t>flaws;</w:t>
      </w:r>
      <w:proofErr w:type="gramEnd"/>
    </w:p>
    <w:p w14:paraId="791B6FCA" w14:textId="77777777" w:rsidR="00CB0B51" w:rsidRPr="00CB0B51" w:rsidRDefault="00CB0B51" w:rsidP="00EA5D34">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 xml:space="preserve">Test software and firmware updates related to flaw remediation for effectiveness and potential side effects before </w:t>
      </w:r>
      <w:proofErr w:type="gramStart"/>
      <w:r w:rsidRPr="00CB0B51">
        <w:rPr>
          <w:rFonts w:cstheme="minorHAnsi"/>
          <w:sz w:val="20"/>
          <w:szCs w:val="20"/>
        </w:rPr>
        <w:t>installation;</w:t>
      </w:r>
      <w:proofErr w:type="gramEnd"/>
    </w:p>
    <w:p w14:paraId="2C9C98A9" w14:textId="77777777" w:rsidR="00CB0B51" w:rsidRPr="00CB0B51" w:rsidRDefault="00CB0B51" w:rsidP="00EA5D34">
      <w:pPr>
        <w:spacing w:before="120" w:after="120" w:line="240" w:lineRule="auto"/>
        <w:ind w:left="540" w:hanging="270"/>
        <w:rPr>
          <w:rFonts w:cstheme="minorHAnsi"/>
          <w:sz w:val="20"/>
          <w:szCs w:val="20"/>
        </w:rPr>
      </w:pPr>
      <w:r w:rsidRPr="00CB0B51">
        <w:rPr>
          <w:rFonts w:cstheme="minorHAnsi"/>
          <w:sz w:val="20"/>
          <w:szCs w:val="20"/>
        </w:rPr>
        <w:lastRenderedPageBreak/>
        <w:t>c.</w:t>
      </w:r>
      <w:r w:rsidRPr="00CB0B51">
        <w:rPr>
          <w:rFonts w:cstheme="minorHAnsi"/>
          <w:sz w:val="20"/>
          <w:szCs w:val="20"/>
        </w:rPr>
        <w:tab/>
        <w:t xml:space="preserve">Install security-relevant software and firmware updates within [Assignment: organization-defined </w:t>
      </w:r>
      <w:proofErr w:type="gramStart"/>
      <w:r w:rsidRPr="00CB0B51">
        <w:rPr>
          <w:rFonts w:cstheme="minorHAnsi"/>
          <w:sz w:val="20"/>
          <w:szCs w:val="20"/>
        </w:rPr>
        <w:t>time period</w:t>
      </w:r>
      <w:proofErr w:type="gramEnd"/>
      <w:r w:rsidRPr="00CB0B51">
        <w:rPr>
          <w:rFonts w:cstheme="minorHAnsi"/>
          <w:sz w:val="20"/>
          <w:szCs w:val="20"/>
        </w:rPr>
        <w:t>] of the release of the updates; and</w:t>
      </w:r>
    </w:p>
    <w:p w14:paraId="0E99640A" w14:textId="77777777" w:rsidR="00CB0B51" w:rsidRPr="00CB0B51" w:rsidRDefault="00CB0B51" w:rsidP="00EA5D34">
      <w:pPr>
        <w:spacing w:before="120" w:after="120" w:line="240" w:lineRule="auto"/>
        <w:ind w:left="540" w:hanging="270"/>
        <w:rPr>
          <w:rFonts w:cstheme="minorHAnsi"/>
          <w:sz w:val="20"/>
          <w:szCs w:val="20"/>
        </w:rPr>
      </w:pPr>
      <w:r w:rsidRPr="00CB0B51">
        <w:rPr>
          <w:rFonts w:cstheme="minorHAnsi"/>
          <w:sz w:val="20"/>
          <w:szCs w:val="20"/>
        </w:rPr>
        <w:t>d.</w:t>
      </w:r>
      <w:r w:rsidRPr="00CB0B51">
        <w:rPr>
          <w:rFonts w:cstheme="minorHAnsi"/>
          <w:sz w:val="20"/>
          <w:szCs w:val="20"/>
        </w:rPr>
        <w:tab/>
        <w:t>Incorporate flaw remediation into the organizational configuration management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B5FB6BB" w14:textId="77777777" w:rsidTr="00D04FAF">
        <w:tc>
          <w:tcPr>
            <w:tcW w:w="0" w:type="auto"/>
            <w:shd w:val="clear" w:color="auto" w:fill="CCECFC"/>
          </w:tcPr>
          <w:p w14:paraId="2D9F828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SI-2 Control Summary Information</w:t>
            </w:r>
          </w:p>
        </w:tc>
      </w:tr>
      <w:tr w:rsidR="00CB0B51" w:rsidRPr="00CB0B51" w14:paraId="3EBDA2C7" w14:textId="77777777" w:rsidTr="00D04FAF">
        <w:tc>
          <w:tcPr>
            <w:tcW w:w="0" w:type="auto"/>
            <w:shd w:val="clear" w:color="auto" w:fill="FFFFFF"/>
          </w:tcPr>
          <w:p w14:paraId="01F2128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1EEBFA2" w14:textId="77777777" w:rsidTr="00D04FAF">
        <w:tc>
          <w:tcPr>
            <w:tcW w:w="0" w:type="auto"/>
            <w:shd w:val="clear" w:color="auto" w:fill="FFFFFF"/>
          </w:tcPr>
          <w:p w14:paraId="0C1A8F0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SI-2(c):</w:t>
            </w:r>
          </w:p>
        </w:tc>
      </w:tr>
      <w:tr w:rsidR="00CB0B51" w:rsidRPr="00CB0B51" w14:paraId="51BA1B6B" w14:textId="77777777" w:rsidTr="00D04FAF">
        <w:tc>
          <w:tcPr>
            <w:tcW w:w="0" w:type="auto"/>
            <w:shd w:val="clear" w:color="auto" w:fill="FFFFFF"/>
          </w:tcPr>
          <w:p w14:paraId="6F3AA8D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29AA50A" w14:textId="28100746" w:rsidR="00CB0B51" w:rsidRPr="00CB0B51" w:rsidRDefault="00000000" w:rsidP="00EA5D34">
            <w:pPr>
              <w:spacing w:before="120" w:after="120" w:line="240" w:lineRule="auto"/>
              <w:rPr>
                <w:rFonts w:cstheme="minorHAnsi"/>
                <w:sz w:val="20"/>
                <w:szCs w:val="20"/>
              </w:rPr>
            </w:pPr>
            <w:sdt>
              <w:sdtPr>
                <w:rPr>
                  <w:rFonts w:cstheme="minorHAnsi"/>
                  <w:sz w:val="20"/>
                  <w:szCs w:val="20"/>
                </w:rPr>
                <w:id w:val="13581557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200145981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28379411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74166068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51509576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99E0115" w14:textId="77777777" w:rsidTr="00D04FAF">
        <w:tc>
          <w:tcPr>
            <w:tcW w:w="0" w:type="auto"/>
            <w:shd w:val="clear" w:color="auto" w:fill="FFFFFF"/>
          </w:tcPr>
          <w:p w14:paraId="6BBAA6D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046C2F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348877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5B1741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701660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3BF566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915066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E632C5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169510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AD0DC3F" w14:textId="7DA843BD" w:rsidR="00CB0B51" w:rsidRPr="00CB0B51" w:rsidRDefault="00165D16" w:rsidP="00165D16">
            <w:pPr>
              <w:spacing w:before="120" w:after="120" w:line="240" w:lineRule="auto"/>
              <w:rPr>
                <w:rFonts w:cstheme="minorHAnsi"/>
                <w:sz w:val="20"/>
                <w:szCs w:val="20"/>
              </w:rPr>
            </w:pPr>
            <w:sdt>
              <w:sdtPr>
                <w:rPr>
                  <w:rFonts w:cstheme="minorHAnsi"/>
                  <w:sz w:val="20"/>
                  <w:szCs w:val="20"/>
                </w:rPr>
                <w:id w:val="16383709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AE34C0E" w14:textId="77777777" w:rsidTr="00D04FAF">
        <w:tc>
          <w:tcPr>
            <w:tcW w:w="0" w:type="auto"/>
            <w:shd w:val="clear" w:color="auto" w:fill="CCECFC"/>
          </w:tcPr>
          <w:p w14:paraId="3B4AAD3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SI-2 What is the solution and how is it implemented?</w:t>
            </w:r>
          </w:p>
        </w:tc>
      </w:tr>
      <w:tr w:rsidR="00CB0B51" w:rsidRPr="00CB0B51" w14:paraId="636E1630" w14:textId="77777777" w:rsidTr="00D04FAF">
        <w:tc>
          <w:tcPr>
            <w:tcW w:w="0" w:type="auto"/>
            <w:shd w:val="clear" w:color="auto" w:fill="FFFFFF"/>
          </w:tcPr>
          <w:p w14:paraId="3CE97659" w14:textId="0F30033A" w:rsidR="00CB0B51" w:rsidRPr="00CB0B51" w:rsidRDefault="00CB0B51" w:rsidP="00803195">
            <w:pPr>
              <w:spacing w:before="120" w:after="120" w:line="240" w:lineRule="auto"/>
              <w:rPr>
                <w:rFonts w:cstheme="minorHAnsi"/>
                <w:sz w:val="20"/>
                <w:szCs w:val="20"/>
              </w:rPr>
            </w:pPr>
          </w:p>
        </w:tc>
      </w:tr>
    </w:tbl>
    <w:p w14:paraId="4461D72E" w14:textId="77777777" w:rsidR="00EA5D34" w:rsidRDefault="00EA5D34" w:rsidP="00803195">
      <w:pPr>
        <w:spacing w:before="120" w:after="120" w:line="240" w:lineRule="auto"/>
        <w:rPr>
          <w:rFonts w:cstheme="minorHAnsi"/>
          <w:b/>
          <w:bCs/>
          <w:sz w:val="20"/>
          <w:szCs w:val="20"/>
        </w:rPr>
      </w:pPr>
      <w:bookmarkStart w:id="788" w:name="_Toc137218405"/>
      <w:bookmarkStart w:id="789" w:name="_Toc256000381"/>
      <w:bookmarkStart w:id="790" w:name="_Toc158135967"/>
    </w:p>
    <w:p w14:paraId="79E431C9" w14:textId="10625D99" w:rsidR="00CB0B51" w:rsidRPr="00AD3B52" w:rsidRDefault="00CB0B51" w:rsidP="00AD3B52">
      <w:pPr>
        <w:rPr>
          <w:b/>
          <w:bCs/>
        </w:rPr>
      </w:pPr>
      <w:r w:rsidRPr="00AD3B52">
        <w:rPr>
          <w:b/>
          <w:bCs/>
        </w:rPr>
        <w:t>SI-2(2) Automated Flaw Remediation Status</w:t>
      </w:r>
      <w:bookmarkEnd w:id="788"/>
      <w:bookmarkEnd w:id="789"/>
      <w:bookmarkEnd w:id="790"/>
    </w:p>
    <w:p w14:paraId="4256DA7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Determine if system components have applicable security-relevant software and firmware updates installed using [Assignment: organization-defined automated mechanisms]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CD6D248" w14:textId="77777777" w:rsidTr="00D04FAF">
        <w:tc>
          <w:tcPr>
            <w:tcW w:w="0" w:type="auto"/>
            <w:shd w:val="clear" w:color="auto" w:fill="CCECFC"/>
          </w:tcPr>
          <w:p w14:paraId="1907D72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SI-2(2) Control Summary Information</w:t>
            </w:r>
          </w:p>
        </w:tc>
      </w:tr>
      <w:tr w:rsidR="00CB0B51" w:rsidRPr="00CB0B51" w14:paraId="21A75630" w14:textId="77777777" w:rsidTr="00D04FAF">
        <w:tc>
          <w:tcPr>
            <w:tcW w:w="0" w:type="auto"/>
            <w:shd w:val="clear" w:color="auto" w:fill="FFFFFF"/>
          </w:tcPr>
          <w:p w14:paraId="384DF47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A720B06" w14:textId="77777777" w:rsidTr="00D04FAF">
        <w:tc>
          <w:tcPr>
            <w:tcW w:w="0" w:type="auto"/>
            <w:shd w:val="clear" w:color="auto" w:fill="FFFFFF"/>
          </w:tcPr>
          <w:p w14:paraId="2BA23FB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SI-2(2)-1:</w:t>
            </w:r>
          </w:p>
        </w:tc>
      </w:tr>
      <w:tr w:rsidR="00CB0B51" w:rsidRPr="00CB0B51" w14:paraId="0CF50809" w14:textId="77777777" w:rsidTr="00D04FAF">
        <w:tc>
          <w:tcPr>
            <w:tcW w:w="0" w:type="auto"/>
            <w:shd w:val="clear" w:color="auto" w:fill="FFFFFF"/>
          </w:tcPr>
          <w:p w14:paraId="541D8E9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SI-2(2)-2:</w:t>
            </w:r>
          </w:p>
        </w:tc>
      </w:tr>
      <w:tr w:rsidR="00CB0B51" w:rsidRPr="00CB0B51" w14:paraId="77401D0A" w14:textId="77777777" w:rsidTr="00D04FAF">
        <w:tc>
          <w:tcPr>
            <w:tcW w:w="0" w:type="auto"/>
            <w:shd w:val="clear" w:color="auto" w:fill="FFFFFF"/>
          </w:tcPr>
          <w:p w14:paraId="2F42036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4450791" w14:textId="0DF95E45" w:rsidR="00CB0B51" w:rsidRPr="00CB0B51" w:rsidRDefault="00000000" w:rsidP="00803195">
            <w:pPr>
              <w:spacing w:before="120" w:after="120" w:line="240" w:lineRule="auto"/>
              <w:rPr>
                <w:rFonts w:cstheme="minorHAnsi"/>
                <w:sz w:val="20"/>
                <w:szCs w:val="20"/>
              </w:rPr>
            </w:pPr>
            <w:sdt>
              <w:sdtPr>
                <w:rPr>
                  <w:rFonts w:cstheme="minorHAnsi"/>
                  <w:sz w:val="20"/>
                  <w:szCs w:val="20"/>
                </w:rPr>
                <w:id w:val="33317266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86F25" w:rsidRPr="003E2279">
              <w:rPr>
                <w:rFonts w:cstheme="minorHAnsi"/>
                <w:sz w:val="20"/>
                <w:szCs w:val="20"/>
              </w:rPr>
              <w:t xml:space="preserve"> </w:t>
            </w:r>
            <w:sdt>
              <w:sdtPr>
                <w:rPr>
                  <w:rFonts w:cstheme="minorHAnsi"/>
                  <w:sz w:val="20"/>
                  <w:szCs w:val="20"/>
                </w:rPr>
                <w:id w:val="9994148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86F25" w:rsidRPr="003E2279">
              <w:rPr>
                <w:rFonts w:cstheme="minorHAnsi"/>
                <w:sz w:val="20"/>
                <w:szCs w:val="20"/>
              </w:rPr>
              <w:t xml:space="preserve"> </w:t>
            </w:r>
            <w:sdt>
              <w:sdtPr>
                <w:rPr>
                  <w:rFonts w:cstheme="minorHAnsi"/>
                  <w:sz w:val="20"/>
                  <w:szCs w:val="20"/>
                </w:rPr>
                <w:id w:val="115235653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86F25" w:rsidRPr="003E2279">
              <w:rPr>
                <w:rFonts w:cstheme="minorHAnsi"/>
                <w:sz w:val="20"/>
                <w:szCs w:val="20"/>
              </w:rPr>
              <w:t xml:space="preserve"> </w:t>
            </w:r>
            <w:sdt>
              <w:sdtPr>
                <w:rPr>
                  <w:rFonts w:cstheme="minorHAnsi"/>
                  <w:sz w:val="20"/>
                  <w:szCs w:val="20"/>
                </w:rPr>
                <w:id w:val="133740364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86F25" w:rsidRPr="003E2279">
              <w:rPr>
                <w:rFonts w:cstheme="minorHAnsi"/>
                <w:sz w:val="20"/>
                <w:szCs w:val="20"/>
              </w:rPr>
              <w:t xml:space="preserve"> </w:t>
            </w:r>
            <w:sdt>
              <w:sdtPr>
                <w:rPr>
                  <w:rFonts w:cstheme="minorHAnsi"/>
                  <w:sz w:val="20"/>
                  <w:szCs w:val="20"/>
                </w:rPr>
                <w:id w:val="102879205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5C51F1A" w14:textId="77777777" w:rsidTr="00D04FAF">
        <w:tc>
          <w:tcPr>
            <w:tcW w:w="0" w:type="auto"/>
            <w:shd w:val="clear" w:color="auto" w:fill="FFFFFF"/>
          </w:tcPr>
          <w:p w14:paraId="71A700E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3FC87B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5021394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9F02D9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198765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E128C3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247272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89B06C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463031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93DDFF2" w14:textId="5E60F669" w:rsidR="00CB0B51" w:rsidRPr="00CB0B51" w:rsidRDefault="00165D16" w:rsidP="00165D16">
            <w:pPr>
              <w:spacing w:before="120" w:after="120" w:line="240" w:lineRule="auto"/>
              <w:rPr>
                <w:rFonts w:cstheme="minorHAnsi"/>
                <w:sz w:val="20"/>
                <w:szCs w:val="20"/>
              </w:rPr>
            </w:pPr>
            <w:sdt>
              <w:sdtPr>
                <w:rPr>
                  <w:rFonts w:cstheme="minorHAnsi"/>
                  <w:sz w:val="20"/>
                  <w:szCs w:val="20"/>
                </w:rPr>
                <w:id w:val="5963696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721C2E9" w14:textId="77777777" w:rsidTr="00D04FAF">
        <w:tc>
          <w:tcPr>
            <w:tcW w:w="0" w:type="auto"/>
            <w:shd w:val="clear" w:color="auto" w:fill="CCECFC"/>
          </w:tcPr>
          <w:p w14:paraId="01BBA7D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SI-2(2) What is the solution and how is it implemented?</w:t>
            </w:r>
          </w:p>
        </w:tc>
      </w:tr>
      <w:tr w:rsidR="00CB0B51" w:rsidRPr="00CB0B51" w14:paraId="644D5ABD" w14:textId="77777777" w:rsidTr="00D04FAF">
        <w:tc>
          <w:tcPr>
            <w:tcW w:w="0" w:type="auto"/>
            <w:shd w:val="clear" w:color="auto" w:fill="FFFFFF"/>
          </w:tcPr>
          <w:p w14:paraId="053F3127" w14:textId="77777777" w:rsidR="00CB0B51" w:rsidRPr="00CB0B51" w:rsidRDefault="00CB0B51" w:rsidP="00803195">
            <w:pPr>
              <w:spacing w:before="120" w:after="120" w:line="240" w:lineRule="auto"/>
              <w:rPr>
                <w:rFonts w:cstheme="minorHAnsi"/>
                <w:sz w:val="20"/>
                <w:szCs w:val="20"/>
              </w:rPr>
            </w:pPr>
          </w:p>
        </w:tc>
      </w:tr>
    </w:tbl>
    <w:p w14:paraId="0A90C2AC" w14:textId="77777777" w:rsidR="00EA5D34" w:rsidRDefault="00EA5D34" w:rsidP="00803195">
      <w:pPr>
        <w:spacing w:before="120" w:after="120" w:line="240" w:lineRule="auto"/>
        <w:rPr>
          <w:rFonts w:cstheme="minorHAnsi"/>
          <w:b/>
          <w:bCs/>
          <w:sz w:val="20"/>
          <w:szCs w:val="20"/>
        </w:rPr>
      </w:pPr>
      <w:bookmarkStart w:id="791" w:name="_Toc137218406"/>
      <w:bookmarkStart w:id="792" w:name="_Toc256000382"/>
      <w:bookmarkStart w:id="793" w:name="_Toc158135968"/>
    </w:p>
    <w:p w14:paraId="069EFFFF" w14:textId="490CA827" w:rsidR="00CB0B51" w:rsidRPr="00AD3B52" w:rsidRDefault="00CB0B51" w:rsidP="00AD3B52">
      <w:pPr>
        <w:rPr>
          <w:b/>
          <w:bCs/>
        </w:rPr>
      </w:pPr>
      <w:r w:rsidRPr="00AD3B52">
        <w:rPr>
          <w:b/>
          <w:bCs/>
        </w:rPr>
        <w:t>SI-2(3) Time to Remediate Flaws and Benchmarks for Corrective Actions</w:t>
      </w:r>
      <w:bookmarkEnd w:id="791"/>
      <w:bookmarkEnd w:id="792"/>
      <w:r w:rsidRPr="00AD3B52">
        <w:rPr>
          <w:b/>
          <w:bCs/>
        </w:rPr>
        <w:t xml:space="preserve"> </w:t>
      </w:r>
      <w:bookmarkEnd w:id="793"/>
    </w:p>
    <w:p w14:paraId="1CCF8C5E"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Measure the time between flaw identification and flaw remediation; and</w:t>
      </w:r>
    </w:p>
    <w:p w14:paraId="6148A480"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Establish the following benchmarks for taking corrective actions: [Assignment: organization-defined benchmarks].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6658324" w14:textId="77777777" w:rsidTr="00D04FAF">
        <w:tc>
          <w:tcPr>
            <w:tcW w:w="0" w:type="auto"/>
            <w:shd w:val="clear" w:color="auto" w:fill="CCECFC"/>
          </w:tcPr>
          <w:p w14:paraId="3ADB9EB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SI-2(3) Control Summary Information</w:t>
            </w:r>
          </w:p>
        </w:tc>
      </w:tr>
      <w:tr w:rsidR="00CB0B51" w:rsidRPr="00CB0B51" w14:paraId="67DA47C9" w14:textId="77777777" w:rsidTr="00D04FAF">
        <w:tc>
          <w:tcPr>
            <w:tcW w:w="0" w:type="auto"/>
            <w:shd w:val="clear" w:color="auto" w:fill="FFFFFF"/>
          </w:tcPr>
          <w:p w14:paraId="4F64C4A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865F28F" w14:textId="77777777" w:rsidTr="00D04FAF">
        <w:tc>
          <w:tcPr>
            <w:tcW w:w="0" w:type="auto"/>
            <w:shd w:val="clear" w:color="auto" w:fill="FFFFFF"/>
          </w:tcPr>
          <w:p w14:paraId="3C00DE8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SI-2(3)(b):</w:t>
            </w:r>
          </w:p>
        </w:tc>
      </w:tr>
      <w:tr w:rsidR="00CB0B51" w:rsidRPr="00CB0B51" w14:paraId="6FBF7203" w14:textId="77777777" w:rsidTr="00D04FAF">
        <w:tc>
          <w:tcPr>
            <w:tcW w:w="0" w:type="auto"/>
            <w:shd w:val="clear" w:color="auto" w:fill="FFFFFF"/>
          </w:tcPr>
          <w:p w14:paraId="4A1701A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C8404F7" w14:textId="725406F2" w:rsidR="00CB0B51" w:rsidRPr="00CB0B51" w:rsidRDefault="00000000" w:rsidP="00EA5D34">
            <w:pPr>
              <w:spacing w:before="120" w:after="120" w:line="240" w:lineRule="auto"/>
              <w:rPr>
                <w:rFonts w:cstheme="minorHAnsi"/>
                <w:sz w:val="20"/>
                <w:szCs w:val="20"/>
              </w:rPr>
            </w:pPr>
            <w:sdt>
              <w:sdtPr>
                <w:rPr>
                  <w:rFonts w:cstheme="minorHAnsi"/>
                  <w:sz w:val="20"/>
                  <w:szCs w:val="20"/>
                </w:rPr>
                <w:id w:val="18100278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23595334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23519251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211227668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92661422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9981F8E" w14:textId="77777777" w:rsidTr="00D04FAF">
        <w:tc>
          <w:tcPr>
            <w:tcW w:w="0" w:type="auto"/>
            <w:shd w:val="clear" w:color="auto" w:fill="FFFFFF"/>
          </w:tcPr>
          <w:p w14:paraId="1E85C7B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C170CF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2595520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B5886B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640539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E34FC6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394203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1C4317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0976728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C27B002" w14:textId="0EAB9774" w:rsidR="00CB0B51" w:rsidRPr="00CB0B51" w:rsidRDefault="00165D16" w:rsidP="00165D16">
            <w:pPr>
              <w:spacing w:before="120" w:after="120" w:line="240" w:lineRule="auto"/>
              <w:rPr>
                <w:rFonts w:cstheme="minorHAnsi"/>
                <w:sz w:val="20"/>
                <w:szCs w:val="20"/>
              </w:rPr>
            </w:pPr>
            <w:sdt>
              <w:sdtPr>
                <w:rPr>
                  <w:rFonts w:cstheme="minorHAnsi"/>
                  <w:sz w:val="20"/>
                  <w:szCs w:val="20"/>
                </w:rPr>
                <w:id w:val="-5466005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9154C81" w14:textId="77777777" w:rsidTr="00D04FAF">
        <w:tc>
          <w:tcPr>
            <w:tcW w:w="0" w:type="auto"/>
            <w:shd w:val="clear" w:color="auto" w:fill="CCECFC"/>
          </w:tcPr>
          <w:p w14:paraId="7317F4C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SI-2(3) What is the solution and how is it implemented?</w:t>
            </w:r>
          </w:p>
        </w:tc>
      </w:tr>
      <w:tr w:rsidR="00CB0B51" w:rsidRPr="00CB0B51" w14:paraId="3DD7123D" w14:textId="77777777" w:rsidTr="00D04FAF">
        <w:tc>
          <w:tcPr>
            <w:tcW w:w="0" w:type="auto"/>
            <w:shd w:val="clear" w:color="auto" w:fill="FFFFFF"/>
          </w:tcPr>
          <w:p w14:paraId="4124DA4A" w14:textId="2C01CF37" w:rsidR="00CB0B51" w:rsidRPr="00CB0B51" w:rsidRDefault="00CB0B51" w:rsidP="00803195">
            <w:pPr>
              <w:spacing w:before="120" w:after="120" w:line="240" w:lineRule="auto"/>
              <w:rPr>
                <w:rFonts w:cstheme="minorHAnsi"/>
                <w:sz w:val="20"/>
                <w:szCs w:val="20"/>
              </w:rPr>
            </w:pPr>
          </w:p>
        </w:tc>
      </w:tr>
    </w:tbl>
    <w:p w14:paraId="20095DB3" w14:textId="77777777" w:rsidR="00EA5D34" w:rsidRDefault="00EA5D34" w:rsidP="00803195">
      <w:pPr>
        <w:spacing w:before="120" w:after="120" w:line="240" w:lineRule="auto"/>
        <w:rPr>
          <w:rFonts w:cstheme="minorHAnsi"/>
          <w:bCs/>
          <w:iCs/>
          <w:sz w:val="20"/>
          <w:szCs w:val="20"/>
        </w:rPr>
      </w:pPr>
      <w:bookmarkStart w:id="794" w:name="_Toc137218407"/>
      <w:bookmarkStart w:id="795" w:name="_Toc256000383"/>
      <w:bookmarkStart w:id="796" w:name="_Toc158135969"/>
    </w:p>
    <w:p w14:paraId="136784AF" w14:textId="60E4B75A" w:rsidR="00CB0B51" w:rsidRPr="00AD3B52" w:rsidRDefault="00CB0B51" w:rsidP="00AD3B52">
      <w:pPr>
        <w:rPr>
          <w:b/>
          <w:bCs/>
        </w:rPr>
      </w:pPr>
      <w:r w:rsidRPr="00AD3B52">
        <w:rPr>
          <w:b/>
          <w:bCs/>
        </w:rPr>
        <w:t>SI-3 Malicious Code Protection</w:t>
      </w:r>
      <w:bookmarkEnd w:id="794"/>
      <w:bookmarkEnd w:id="795"/>
      <w:bookmarkEnd w:id="796"/>
    </w:p>
    <w:p w14:paraId="0559E181"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 xml:space="preserve">Implement [Selection (one or more): signature based; non-signature based] malicious code protection mechanisms at system entry and exit points to detect and eradicate malicious </w:t>
      </w:r>
      <w:proofErr w:type="gramStart"/>
      <w:r w:rsidRPr="00CB0B51">
        <w:rPr>
          <w:rFonts w:cstheme="minorHAnsi"/>
          <w:sz w:val="20"/>
          <w:szCs w:val="20"/>
        </w:rPr>
        <w:t>code;</w:t>
      </w:r>
      <w:proofErr w:type="gramEnd"/>
    </w:p>
    <w:p w14:paraId="642CC09E"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 xml:space="preserve">Automatically update malicious code protection mechanisms as new releases are available in accordance with organizational configuration management policy and </w:t>
      </w:r>
      <w:proofErr w:type="gramStart"/>
      <w:r w:rsidRPr="00CB0B51">
        <w:rPr>
          <w:rFonts w:cstheme="minorHAnsi"/>
          <w:sz w:val="20"/>
          <w:szCs w:val="20"/>
        </w:rPr>
        <w:t>procedures;</w:t>
      </w:r>
      <w:proofErr w:type="gramEnd"/>
    </w:p>
    <w:p w14:paraId="23E6546D"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c.</w:t>
      </w:r>
      <w:r w:rsidRPr="00CB0B51">
        <w:rPr>
          <w:rFonts w:cstheme="minorHAnsi"/>
          <w:sz w:val="20"/>
          <w:szCs w:val="20"/>
        </w:rPr>
        <w:tab/>
        <w:t>Configure malicious code protection mechanisms to:</w:t>
      </w:r>
    </w:p>
    <w:p w14:paraId="5641AA12" w14:textId="77777777" w:rsidR="00CB0B51" w:rsidRPr="00CB0B51" w:rsidRDefault="00CB0B51" w:rsidP="00EA5D34">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Perform periodic scans of the system [Assignment: organization-defined frequency] and real-time scans of files from external sources at [Selection (one or more): endpoint; network entry and exit points] as the files are downloaded, opened, or executed in accordance with organizational policy; and</w:t>
      </w:r>
    </w:p>
    <w:p w14:paraId="30265187" w14:textId="77777777" w:rsidR="00CB0B51" w:rsidRPr="00CB0B51" w:rsidRDefault="00CB0B51" w:rsidP="00EA5D34">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Selection (one or more): block malicious code; quarantine malicious code; take [Assignment: organization-defined action]]; and send alert to [Assignment: organization-defined personnel or roles] in response to malicious code detection; and</w:t>
      </w:r>
    </w:p>
    <w:p w14:paraId="49126B7A"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d.</w:t>
      </w:r>
      <w:r w:rsidRPr="00CB0B51">
        <w:rPr>
          <w:rFonts w:cstheme="minorHAnsi"/>
          <w:sz w:val="20"/>
          <w:szCs w:val="20"/>
        </w:rPr>
        <w:tab/>
        <w:t>Address the receipt of false positives during malicious code detection and eradication and the resulting potential impact on the availability of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4A0B402" w14:textId="77777777" w:rsidTr="00D04FAF">
        <w:tc>
          <w:tcPr>
            <w:tcW w:w="0" w:type="auto"/>
            <w:shd w:val="clear" w:color="auto" w:fill="CCECFC"/>
          </w:tcPr>
          <w:p w14:paraId="62B2137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SI-3 Control Summary Information</w:t>
            </w:r>
          </w:p>
        </w:tc>
      </w:tr>
      <w:tr w:rsidR="00CB0B51" w:rsidRPr="00CB0B51" w14:paraId="5A16BAE0" w14:textId="77777777" w:rsidTr="00D04FAF">
        <w:tc>
          <w:tcPr>
            <w:tcW w:w="0" w:type="auto"/>
            <w:shd w:val="clear" w:color="auto" w:fill="FFFFFF"/>
          </w:tcPr>
          <w:p w14:paraId="0426A86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956E923" w14:textId="77777777" w:rsidTr="00D04FAF">
        <w:tc>
          <w:tcPr>
            <w:tcW w:w="0" w:type="auto"/>
            <w:shd w:val="clear" w:color="auto" w:fill="FFFFFF"/>
          </w:tcPr>
          <w:p w14:paraId="350C063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SI-3(a):</w:t>
            </w:r>
          </w:p>
        </w:tc>
      </w:tr>
      <w:tr w:rsidR="00CB0B51" w:rsidRPr="00CB0B51" w14:paraId="1156BE02" w14:textId="77777777" w:rsidTr="00D04FAF">
        <w:tc>
          <w:tcPr>
            <w:tcW w:w="0" w:type="auto"/>
            <w:shd w:val="clear" w:color="auto" w:fill="FFFFFF"/>
          </w:tcPr>
          <w:p w14:paraId="063A9AF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SI-3(c)(1)-1:</w:t>
            </w:r>
          </w:p>
        </w:tc>
      </w:tr>
      <w:tr w:rsidR="00CB0B51" w:rsidRPr="00CB0B51" w14:paraId="49BB21B2" w14:textId="77777777" w:rsidTr="00D04FAF">
        <w:tc>
          <w:tcPr>
            <w:tcW w:w="0" w:type="auto"/>
            <w:shd w:val="clear" w:color="auto" w:fill="FFFFFF"/>
          </w:tcPr>
          <w:p w14:paraId="47C41DE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SI-3(c)(1)-2:</w:t>
            </w:r>
          </w:p>
        </w:tc>
      </w:tr>
      <w:tr w:rsidR="00CB0B51" w:rsidRPr="00CB0B51" w14:paraId="00E8FAB2" w14:textId="77777777" w:rsidTr="00D04FAF">
        <w:tc>
          <w:tcPr>
            <w:tcW w:w="0" w:type="auto"/>
            <w:shd w:val="clear" w:color="auto" w:fill="FFFFFF"/>
          </w:tcPr>
          <w:p w14:paraId="2B08852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SI-3(c)(2)-1:</w:t>
            </w:r>
          </w:p>
        </w:tc>
      </w:tr>
      <w:tr w:rsidR="00CB0B51" w:rsidRPr="00CB0B51" w14:paraId="0BF67996" w14:textId="77777777" w:rsidTr="00D04FAF">
        <w:tc>
          <w:tcPr>
            <w:tcW w:w="0" w:type="auto"/>
            <w:shd w:val="clear" w:color="auto" w:fill="FFFFFF"/>
          </w:tcPr>
          <w:p w14:paraId="04E623C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SI-3(c)(2)-2:</w:t>
            </w:r>
          </w:p>
        </w:tc>
      </w:tr>
      <w:tr w:rsidR="00CB0B51" w:rsidRPr="00CB0B51" w14:paraId="5C8FB7D0" w14:textId="77777777" w:rsidTr="00D04FAF">
        <w:tc>
          <w:tcPr>
            <w:tcW w:w="0" w:type="auto"/>
            <w:shd w:val="clear" w:color="auto" w:fill="FFFFFF"/>
          </w:tcPr>
          <w:p w14:paraId="09A31FA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5501704" w14:textId="07FDA94B" w:rsidR="00CB0B51" w:rsidRPr="00CB0B51" w:rsidRDefault="00000000" w:rsidP="00EA5D34">
            <w:pPr>
              <w:spacing w:before="120" w:after="120" w:line="240" w:lineRule="auto"/>
              <w:rPr>
                <w:rFonts w:cstheme="minorHAnsi"/>
                <w:sz w:val="20"/>
                <w:szCs w:val="20"/>
              </w:rPr>
            </w:pPr>
            <w:sdt>
              <w:sdtPr>
                <w:rPr>
                  <w:rFonts w:cstheme="minorHAnsi"/>
                  <w:sz w:val="20"/>
                  <w:szCs w:val="20"/>
                </w:rPr>
                <w:id w:val="10543128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3376333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76523572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47100945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153280092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5B7F8AD" w14:textId="77777777" w:rsidTr="00D04FAF">
        <w:tc>
          <w:tcPr>
            <w:tcW w:w="0" w:type="auto"/>
            <w:shd w:val="clear" w:color="auto" w:fill="FFFFFF"/>
          </w:tcPr>
          <w:p w14:paraId="108B8BB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2DB2B12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363829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B43734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173892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5AAF8B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55681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B1335C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969101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AC07E3F" w14:textId="1B020156" w:rsidR="00CB0B51" w:rsidRPr="00CB0B51" w:rsidRDefault="00165D16" w:rsidP="00165D16">
            <w:pPr>
              <w:spacing w:before="120" w:after="120" w:line="240" w:lineRule="auto"/>
              <w:rPr>
                <w:rFonts w:cstheme="minorHAnsi"/>
                <w:sz w:val="20"/>
                <w:szCs w:val="20"/>
              </w:rPr>
            </w:pPr>
            <w:sdt>
              <w:sdtPr>
                <w:rPr>
                  <w:rFonts w:cstheme="minorHAnsi"/>
                  <w:sz w:val="20"/>
                  <w:szCs w:val="20"/>
                </w:rPr>
                <w:id w:val="-15614812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E744E26" w14:textId="77777777" w:rsidTr="00D04FAF">
        <w:tc>
          <w:tcPr>
            <w:tcW w:w="0" w:type="auto"/>
            <w:shd w:val="clear" w:color="auto" w:fill="CCECFC"/>
          </w:tcPr>
          <w:p w14:paraId="0E2E3A0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SI-3 What is the solution and how is it implemented?</w:t>
            </w:r>
          </w:p>
        </w:tc>
      </w:tr>
      <w:tr w:rsidR="00CB0B51" w:rsidRPr="00CB0B51" w14:paraId="253E243C" w14:textId="77777777" w:rsidTr="00D04FAF">
        <w:tc>
          <w:tcPr>
            <w:tcW w:w="0" w:type="auto"/>
            <w:shd w:val="clear" w:color="auto" w:fill="FFFFFF"/>
          </w:tcPr>
          <w:p w14:paraId="6EE6BF19" w14:textId="248BFE03" w:rsidR="00CB0B51" w:rsidRPr="00CB0B51" w:rsidRDefault="00CB0B51" w:rsidP="00803195">
            <w:pPr>
              <w:spacing w:before="120" w:after="120" w:line="240" w:lineRule="auto"/>
              <w:rPr>
                <w:rFonts w:cstheme="minorHAnsi"/>
                <w:sz w:val="20"/>
                <w:szCs w:val="20"/>
              </w:rPr>
            </w:pPr>
          </w:p>
        </w:tc>
      </w:tr>
    </w:tbl>
    <w:p w14:paraId="6A9E509E" w14:textId="77777777" w:rsidR="00EA5D34" w:rsidRDefault="00EA5D34" w:rsidP="00803195">
      <w:pPr>
        <w:spacing w:before="120" w:after="120" w:line="240" w:lineRule="auto"/>
        <w:rPr>
          <w:rFonts w:cstheme="minorHAnsi"/>
          <w:bCs/>
          <w:iCs/>
          <w:sz w:val="20"/>
          <w:szCs w:val="20"/>
        </w:rPr>
      </w:pPr>
      <w:bookmarkStart w:id="797" w:name="_Toc137218408"/>
      <w:bookmarkStart w:id="798" w:name="_Toc256000384"/>
      <w:bookmarkStart w:id="799" w:name="_Toc158135970"/>
    </w:p>
    <w:p w14:paraId="04CCB46D" w14:textId="5C14819A" w:rsidR="00CB0B51" w:rsidRPr="00AD3B52" w:rsidRDefault="00CB0B51" w:rsidP="00AD3B52">
      <w:pPr>
        <w:rPr>
          <w:b/>
          <w:bCs/>
        </w:rPr>
      </w:pPr>
      <w:r w:rsidRPr="00AD3B52">
        <w:rPr>
          <w:b/>
          <w:bCs/>
        </w:rPr>
        <w:t>SI-4 System Monitoring</w:t>
      </w:r>
      <w:bookmarkEnd w:id="797"/>
      <w:bookmarkEnd w:id="798"/>
      <w:bookmarkEnd w:id="799"/>
    </w:p>
    <w:p w14:paraId="3C3259E4"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Monitor the system to detect:</w:t>
      </w:r>
    </w:p>
    <w:p w14:paraId="72AF64AE" w14:textId="77777777" w:rsidR="00CB0B51" w:rsidRPr="00CB0B51" w:rsidRDefault="00CB0B51" w:rsidP="00EA5D34">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Attacks and indicators of potential attacks in accordance with the following monitoring objectives: [Assignment: organization-defined monitoring objectives]; and</w:t>
      </w:r>
    </w:p>
    <w:p w14:paraId="4DB653C8" w14:textId="77777777" w:rsidR="00CB0B51" w:rsidRPr="00CB0B51" w:rsidRDefault="00CB0B51" w:rsidP="00EA5D34">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 xml:space="preserve">Unauthorized local, network, and remote </w:t>
      </w:r>
      <w:proofErr w:type="gramStart"/>
      <w:r w:rsidRPr="00CB0B51">
        <w:rPr>
          <w:rFonts w:cstheme="minorHAnsi"/>
          <w:sz w:val="20"/>
          <w:szCs w:val="20"/>
        </w:rPr>
        <w:t>connections;</w:t>
      </w:r>
      <w:proofErr w:type="gramEnd"/>
    </w:p>
    <w:p w14:paraId="66B90123"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Identify unauthorized use of the system through the following techniques and methods: [Assignment: organization-defined techniques and methods</w:t>
      </w:r>
      <w:proofErr w:type="gramStart"/>
      <w:r w:rsidRPr="00CB0B51">
        <w:rPr>
          <w:rFonts w:cstheme="minorHAnsi"/>
          <w:sz w:val="20"/>
          <w:szCs w:val="20"/>
        </w:rPr>
        <w:t>];</w:t>
      </w:r>
      <w:proofErr w:type="gramEnd"/>
    </w:p>
    <w:p w14:paraId="626D819E"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c.</w:t>
      </w:r>
      <w:r w:rsidRPr="00CB0B51">
        <w:rPr>
          <w:rFonts w:cstheme="minorHAnsi"/>
          <w:sz w:val="20"/>
          <w:szCs w:val="20"/>
        </w:rPr>
        <w:tab/>
        <w:t>Invoke internal monitoring capabilities or deploy monitoring devices:</w:t>
      </w:r>
    </w:p>
    <w:p w14:paraId="1E126570" w14:textId="77777777" w:rsidR="00CB0B51" w:rsidRPr="00CB0B51" w:rsidRDefault="00CB0B51" w:rsidP="00EA5D34">
      <w:pPr>
        <w:spacing w:before="120" w:after="120" w:line="240" w:lineRule="auto"/>
        <w:ind w:left="900" w:hanging="270"/>
        <w:rPr>
          <w:rFonts w:cstheme="minorHAnsi"/>
          <w:sz w:val="20"/>
          <w:szCs w:val="20"/>
        </w:rPr>
      </w:pPr>
      <w:r w:rsidRPr="00CB0B51">
        <w:rPr>
          <w:rFonts w:cstheme="minorHAnsi"/>
          <w:sz w:val="20"/>
          <w:szCs w:val="20"/>
        </w:rPr>
        <w:t>1.</w:t>
      </w:r>
      <w:r w:rsidRPr="00CB0B51">
        <w:rPr>
          <w:rFonts w:cstheme="minorHAnsi"/>
          <w:sz w:val="20"/>
          <w:szCs w:val="20"/>
        </w:rPr>
        <w:tab/>
        <w:t>Strategically within the system to collect organization-determined essential information; and</w:t>
      </w:r>
    </w:p>
    <w:p w14:paraId="42CA47C3" w14:textId="77777777" w:rsidR="00CB0B51" w:rsidRPr="00CB0B51" w:rsidRDefault="00CB0B51" w:rsidP="00EA5D34">
      <w:pPr>
        <w:spacing w:before="120" w:after="120" w:line="240" w:lineRule="auto"/>
        <w:ind w:left="900" w:hanging="270"/>
        <w:rPr>
          <w:rFonts w:cstheme="minorHAnsi"/>
          <w:sz w:val="20"/>
          <w:szCs w:val="20"/>
        </w:rPr>
      </w:pPr>
      <w:r w:rsidRPr="00CB0B51">
        <w:rPr>
          <w:rFonts w:cstheme="minorHAnsi"/>
          <w:sz w:val="20"/>
          <w:szCs w:val="20"/>
        </w:rPr>
        <w:t>2.</w:t>
      </w:r>
      <w:r w:rsidRPr="00CB0B51">
        <w:rPr>
          <w:rFonts w:cstheme="minorHAnsi"/>
          <w:sz w:val="20"/>
          <w:szCs w:val="20"/>
        </w:rPr>
        <w:tab/>
        <w:t xml:space="preserve">At ad hoc locations within the system to track specific types of transactions of interest to the </w:t>
      </w:r>
      <w:proofErr w:type="gramStart"/>
      <w:r w:rsidRPr="00CB0B51">
        <w:rPr>
          <w:rFonts w:cstheme="minorHAnsi"/>
          <w:sz w:val="20"/>
          <w:szCs w:val="20"/>
        </w:rPr>
        <w:t>organization;</w:t>
      </w:r>
      <w:proofErr w:type="gramEnd"/>
    </w:p>
    <w:p w14:paraId="652FE804"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d.</w:t>
      </w:r>
      <w:r w:rsidRPr="00CB0B51">
        <w:rPr>
          <w:rFonts w:cstheme="minorHAnsi"/>
          <w:sz w:val="20"/>
          <w:szCs w:val="20"/>
        </w:rPr>
        <w:tab/>
        <w:t xml:space="preserve">Analyze detected events and </w:t>
      </w:r>
      <w:proofErr w:type="gramStart"/>
      <w:r w:rsidRPr="00CB0B51">
        <w:rPr>
          <w:rFonts w:cstheme="minorHAnsi"/>
          <w:sz w:val="20"/>
          <w:szCs w:val="20"/>
        </w:rPr>
        <w:t>anomalies;</w:t>
      </w:r>
      <w:proofErr w:type="gramEnd"/>
    </w:p>
    <w:p w14:paraId="79E4DC08"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e.</w:t>
      </w:r>
      <w:r w:rsidRPr="00CB0B51">
        <w:rPr>
          <w:rFonts w:cstheme="minorHAnsi"/>
          <w:sz w:val="20"/>
          <w:szCs w:val="20"/>
        </w:rPr>
        <w:tab/>
        <w:t xml:space="preserve">Adjust the level of system monitoring activity when there is a change in risk to organizational operations and assets, individuals, other organizations, or the </w:t>
      </w:r>
      <w:proofErr w:type="gramStart"/>
      <w:r w:rsidRPr="00CB0B51">
        <w:rPr>
          <w:rFonts w:cstheme="minorHAnsi"/>
          <w:sz w:val="20"/>
          <w:szCs w:val="20"/>
        </w:rPr>
        <w:t>Nation;</w:t>
      </w:r>
      <w:proofErr w:type="gramEnd"/>
    </w:p>
    <w:p w14:paraId="5BDA2567"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f.</w:t>
      </w:r>
      <w:r w:rsidRPr="00CB0B51">
        <w:rPr>
          <w:rFonts w:cstheme="minorHAnsi"/>
          <w:sz w:val="20"/>
          <w:szCs w:val="20"/>
        </w:rPr>
        <w:tab/>
        <w:t>Obtain legal opinion regarding system monitoring activities; and</w:t>
      </w:r>
    </w:p>
    <w:p w14:paraId="5AD9BC0E"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g.</w:t>
      </w:r>
      <w:r w:rsidRPr="00CB0B51">
        <w:rPr>
          <w:rFonts w:cstheme="minorHAnsi"/>
          <w:sz w:val="20"/>
          <w:szCs w:val="20"/>
        </w:rPr>
        <w:tab/>
        <w:t>Provide [Assignment: organization-defined system monitoring information] to [Assignment: organization-defined personnel or roles] [Selection (one-or-more): as needed;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1227213" w14:textId="77777777" w:rsidTr="00D04FAF">
        <w:tc>
          <w:tcPr>
            <w:tcW w:w="0" w:type="auto"/>
            <w:shd w:val="clear" w:color="auto" w:fill="CCECFC"/>
          </w:tcPr>
          <w:p w14:paraId="6E10448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SI-4 Control Summary Information</w:t>
            </w:r>
          </w:p>
        </w:tc>
      </w:tr>
      <w:tr w:rsidR="00CB0B51" w:rsidRPr="00CB0B51" w14:paraId="1E5CFD50" w14:textId="77777777" w:rsidTr="00D04FAF">
        <w:tc>
          <w:tcPr>
            <w:tcW w:w="0" w:type="auto"/>
            <w:shd w:val="clear" w:color="auto" w:fill="FFFFFF"/>
          </w:tcPr>
          <w:p w14:paraId="217EF3D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DAD68BF" w14:textId="77777777" w:rsidTr="00D04FAF">
        <w:tc>
          <w:tcPr>
            <w:tcW w:w="0" w:type="auto"/>
            <w:shd w:val="clear" w:color="auto" w:fill="FFFFFF"/>
          </w:tcPr>
          <w:p w14:paraId="706E974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SI-4(a)(1):</w:t>
            </w:r>
          </w:p>
        </w:tc>
      </w:tr>
      <w:tr w:rsidR="00CB0B51" w:rsidRPr="00CB0B51" w14:paraId="5071ED0C" w14:textId="77777777" w:rsidTr="00D04FAF">
        <w:tc>
          <w:tcPr>
            <w:tcW w:w="0" w:type="auto"/>
            <w:shd w:val="clear" w:color="auto" w:fill="FFFFFF"/>
          </w:tcPr>
          <w:p w14:paraId="60985E9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SI-4(b):</w:t>
            </w:r>
          </w:p>
        </w:tc>
      </w:tr>
      <w:tr w:rsidR="00CB0B51" w:rsidRPr="00CB0B51" w14:paraId="33C4A138" w14:textId="77777777" w:rsidTr="00D04FAF">
        <w:tc>
          <w:tcPr>
            <w:tcW w:w="0" w:type="auto"/>
            <w:shd w:val="clear" w:color="auto" w:fill="FFFFFF"/>
          </w:tcPr>
          <w:p w14:paraId="3D9FBA8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SI-4(g)-1:</w:t>
            </w:r>
          </w:p>
        </w:tc>
      </w:tr>
      <w:tr w:rsidR="00CB0B51" w:rsidRPr="00CB0B51" w14:paraId="06396307" w14:textId="77777777" w:rsidTr="00D04FAF">
        <w:tc>
          <w:tcPr>
            <w:tcW w:w="0" w:type="auto"/>
            <w:shd w:val="clear" w:color="auto" w:fill="FFFFFF"/>
          </w:tcPr>
          <w:p w14:paraId="1969ADB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SI-4(g)-2:</w:t>
            </w:r>
          </w:p>
        </w:tc>
      </w:tr>
      <w:tr w:rsidR="00CB0B51" w:rsidRPr="00CB0B51" w14:paraId="198F3706" w14:textId="77777777" w:rsidTr="00D04FAF">
        <w:tc>
          <w:tcPr>
            <w:tcW w:w="0" w:type="auto"/>
            <w:shd w:val="clear" w:color="auto" w:fill="FFFFFF"/>
          </w:tcPr>
          <w:p w14:paraId="6298C37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SI-4(g)-3:</w:t>
            </w:r>
          </w:p>
        </w:tc>
      </w:tr>
      <w:tr w:rsidR="00CB0B51" w:rsidRPr="00CB0B51" w14:paraId="527C1902" w14:textId="77777777" w:rsidTr="00D04FAF">
        <w:tc>
          <w:tcPr>
            <w:tcW w:w="0" w:type="auto"/>
            <w:shd w:val="clear" w:color="auto" w:fill="FFFFFF"/>
          </w:tcPr>
          <w:p w14:paraId="263E9AA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C9BDD0E" w14:textId="7FFD7171" w:rsidR="00CB0B51" w:rsidRPr="00CB0B51" w:rsidRDefault="00000000" w:rsidP="00EA5D34">
            <w:pPr>
              <w:spacing w:before="120" w:after="120" w:line="240" w:lineRule="auto"/>
              <w:rPr>
                <w:rFonts w:cstheme="minorHAnsi"/>
                <w:sz w:val="20"/>
                <w:szCs w:val="20"/>
              </w:rPr>
            </w:pPr>
            <w:sdt>
              <w:sdtPr>
                <w:rPr>
                  <w:rFonts w:cstheme="minorHAnsi"/>
                  <w:sz w:val="20"/>
                  <w:szCs w:val="20"/>
                </w:rPr>
                <w:id w:val="120737681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12071572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31047995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189598302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6134374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D60AC4D" w14:textId="77777777" w:rsidTr="00D04FAF">
        <w:tc>
          <w:tcPr>
            <w:tcW w:w="0" w:type="auto"/>
            <w:shd w:val="clear" w:color="auto" w:fill="FFFFFF"/>
          </w:tcPr>
          <w:p w14:paraId="7DD8410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611AE0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870783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F4EBC2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307448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A94198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213492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EA50ED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2597773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E46CE2F" w14:textId="4D38098E" w:rsidR="00CB0B51" w:rsidRPr="00CB0B51" w:rsidRDefault="00165D16" w:rsidP="00165D16">
            <w:pPr>
              <w:spacing w:before="120" w:after="120" w:line="240" w:lineRule="auto"/>
              <w:rPr>
                <w:rFonts w:cstheme="minorHAnsi"/>
                <w:sz w:val="20"/>
                <w:szCs w:val="20"/>
              </w:rPr>
            </w:pPr>
            <w:sdt>
              <w:sdtPr>
                <w:rPr>
                  <w:rFonts w:cstheme="minorHAnsi"/>
                  <w:sz w:val="20"/>
                  <w:szCs w:val="20"/>
                </w:rPr>
                <w:id w:val="26096800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ED49AA2" w14:textId="77777777" w:rsidTr="00D04FAF">
        <w:tc>
          <w:tcPr>
            <w:tcW w:w="0" w:type="auto"/>
            <w:shd w:val="clear" w:color="auto" w:fill="CCECFC"/>
          </w:tcPr>
          <w:p w14:paraId="77B967E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 What is the solution and how is it implemented?</w:t>
            </w:r>
          </w:p>
        </w:tc>
      </w:tr>
      <w:tr w:rsidR="00CB0B51" w:rsidRPr="00CB0B51" w14:paraId="0856C0C2" w14:textId="77777777" w:rsidTr="00D04FAF">
        <w:tc>
          <w:tcPr>
            <w:tcW w:w="0" w:type="auto"/>
            <w:shd w:val="clear" w:color="auto" w:fill="FFFFFF"/>
          </w:tcPr>
          <w:p w14:paraId="5D3D00DB" w14:textId="0C2559DA" w:rsidR="00CB0B51" w:rsidRPr="00CB0B51" w:rsidRDefault="00CB0B51" w:rsidP="00803195">
            <w:pPr>
              <w:spacing w:before="120" w:after="120" w:line="240" w:lineRule="auto"/>
              <w:rPr>
                <w:rFonts w:cstheme="minorHAnsi"/>
                <w:sz w:val="20"/>
                <w:szCs w:val="20"/>
              </w:rPr>
            </w:pPr>
          </w:p>
        </w:tc>
      </w:tr>
    </w:tbl>
    <w:p w14:paraId="1D43D6BB" w14:textId="77777777" w:rsidR="00EA5D34" w:rsidRDefault="00EA5D34" w:rsidP="00803195">
      <w:pPr>
        <w:spacing w:before="120" w:after="120" w:line="240" w:lineRule="auto"/>
        <w:rPr>
          <w:rFonts w:cstheme="minorHAnsi"/>
          <w:b/>
          <w:bCs/>
          <w:sz w:val="20"/>
          <w:szCs w:val="20"/>
        </w:rPr>
      </w:pPr>
      <w:bookmarkStart w:id="800" w:name="_Toc137218409"/>
      <w:bookmarkStart w:id="801" w:name="_Toc256000385"/>
      <w:bookmarkStart w:id="802" w:name="_Toc158135971"/>
    </w:p>
    <w:p w14:paraId="46BC88CE" w14:textId="18C13AF6" w:rsidR="00CB0B51" w:rsidRPr="00AD3B52" w:rsidRDefault="00CB0B51" w:rsidP="00AD3B52">
      <w:pPr>
        <w:rPr>
          <w:b/>
          <w:bCs/>
        </w:rPr>
      </w:pPr>
      <w:r w:rsidRPr="00AD3B52">
        <w:rPr>
          <w:b/>
          <w:bCs/>
        </w:rPr>
        <w:t>SI-4(1) System-wide Intrusion Detection System</w:t>
      </w:r>
      <w:bookmarkEnd w:id="800"/>
      <w:bookmarkEnd w:id="801"/>
      <w:bookmarkEnd w:id="802"/>
    </w:p>
    <w:p w14:paraId="49D9182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Connect and configure individual intrusion detection tools into a system-wide intrusion detection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526C62C" w14:textId="77777777" w:rsidTr="00D04FAF">
        <w:tc>
          <w:tcPr>
            <w:tcW w:w="0" w:type="auto"/>
            <w:shd w:val="clear" w:color="auto" w:fill="CCECFC"/>
          </w:tcPr>
          <w:p w14:paraId="287FAD4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SI-4(1) Control Summary Information</w:t>
            </w:r>
          </w:p>
        </w:tc>
      </w:tr>
      <w:tr w:rsidR="00CB0B51" w:rsidRPr="00CB0B51" w14:paraId="773DAEDE" w14:textId="77777777" w:rsidTr="00D04FAF">
        <w:tc>
          <w:tcPr>
            <w:tcW w:w="0" w:type="auto"/>
            <w:shd w:val="clear" w:color="auto" w:fill="FFFFFF"/>
          </w:tcPr>
          <w:p w14:paraId="7B8D4FD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4A22A02" w14:textId="77777777" w:rsidTr="00D04FAF">
        <w:tc>
          <w:tcPr>
            <w:tcW w:w="0" w:type="auto"/>
            <w:shd w:val="clear" w:color="auto" w:fill="FFFFFF"/>
          </w:tcPr>
          <w:p w14:paraId="146A75E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C9A4051" w14:textId="663C90A2" w:rsidR="00CB0B51" w:rsidRPr="00CB0B51" w:rsidRDefault="00000000" w:rsidP="00EA5D34">
            <w:pPr>
              <w:spacing w:before="120" w:after="120" w:line="240" w:lineRule="auto"/>
              <w:rPr>
                <w:rFonts w:cstheme="minorHAnsi"/>
                <w:sz w:val="20"/>
                <w:szCs w:val="20"/>
              </w:rPr>
            </w:pPr>
            <w:sdt>
              <w:sdtPr>
                <w:rPr>
                  <w:rFonts w:cstheme="minorHAnsi"/>
                  <w:sz w:val="20"/>
                  <w:szCs w:val="20"/>
                </w:rPr>
                <w:id w:val="111896384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1950231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33766907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241115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97182827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8C8DB37" w14:textId="77777777" w:rsidTr="00D04FAF">
        <w:tc>
          <w:tcPr>
            <w:tcW w:w="0" w:type="auto"/>
            <w:shd w:val="clear" w:color="auto" w:fill="FFFFFF"/>
          </w:tcPr>
          <w:p w14:paraId="4C326C9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AF88CA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583040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C392B6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0306152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842D97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955104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79EB72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646445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5C45A4C" w14:textId="5EE4264F" w:rsidR="00CB0B51" w:rsidRPr="00CB0B51" w:rsidRDefault="00165D16" w:rsidP="00165D16">
            <w:pPr>
              <w:spacing w:before="120" w:after="120" w:line="240" w:lineRule="auto"/>
              <w:rPr>
                <w:rFonts w:cstheme="minorHAnsi"/>
                <w:sz w:val="20"/>
                <w:szCs w:val="20"/>
              </w:rPr>
            </w:pPr>
            <w:sdt>
              <w:sdtPr>
                <w:rPr>
                  <w:rFonts w:cstheme="minorHAnsi"/>
                  <w:sz w:val="20"/>
                  <w:szCs w:val="20"/>
                </w:rPr>
                <w:id w:val="-17429402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2782A19" w14:textId="77777777" w:rsidTr="00D04FAF">
        <w:tc>
          <w:tcPr>
            <w:tcW w:w="0" w:type="auto"/>
            <w:shd w:val="clear" w:color="auto" w:fill="CCECFC"/>
          </w:tcPr>
          <w:p w14:paraId="7BE9C6A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SI-4(1) What is the solution and how is it implemented?</w:t>
            </w:r>
          </w:p>
        </w:tc>
      </w:tr>
      <w:tr w:rsidR="00CB0B51" w:rsidRPr="00CB0B51" w14:paraId="368F4579" w14:textId="77777777" w:rsidTr="00D04FAF">
        <w:tc>
          <w:tcPr>
            <w:tcW w:w="0" w:type="auto"/>
            <w:shd w:val="clear" w:color="auto" w:fill="FFFFFF"/>
          </w:tcPr>
          <w:p w14:paraId="66F3EB1A" w14:textId="77777777" w:rsidR="00CB0B51" w:rsidRPr="00CB0B51" w:rsidRDefault="00CB0B51" w:rsidP="00803195">
            <w:pPr>
              <w:spacing w:before="120" w:after="120" w:line="240" w:lineRule="auto"/>
              <w:rPr>
                <w:rFonts w:cstheme="minorHAnsi"/>
                <w:sz w:val="20"/>
                <w:szCs w:val="20"/>
              </w:rPr>
            </w:pPr>
          </w:p>
        </w:tc>
      </w:tr>
    </w:tbl>
    <w:p w14:paraId="0199958E" w14:textId="77777777" w:rsidR="00EA5D34" w:rsidRDefault="00EA5D34" w:rsidP="00803195">
      <w:pPr>
        <w:spacing w:before="120" w:after="120" w:line="240" w:lineRule="auto"/>
        <w:rPr>
          <w:rFonts w:cstheme="minorHAnsi"/>
          <w:b/>
          <w:bCs/>
          <w:sz w:val="20"/>
          <w:szCs w:val="20"/>
        </w:rPr>
      </w:pPr>
      <w:bookmarkStart w:id="803" w:name="_Toc137218410"/>
      <w:bookmarkStart w:id="804" w:name="_Toc256000386"/>
      <w:bookmarkStart w:id="805" w:name="_Toc158135972"/>
    </w:p>
    <w:p w14:paraId="3169048E" w14:textId="1F98A876" w:rsidR="00CB0B51" w:rsidRPr="005723A6" w:rsidRDefault="00CB0B51" w:rsidP="005723A6">
      <w:pPr>
        <w:rPr>
          <w:b/>
          <w:bCs/>
        </w:rPr>
      </w:pPr>
      <w:r w:rsidRPr="005723A6">
        <w:rPr>
          <w:b/>
          <w:bCs/>
        </w:rPr>
        <w:t>SI-4(2) Automated Tools and Mechanisms for Real-time Analysis</w:t>
      </w:r>
      <w:bookmarkEnd w:id="803"/>
      <w:bookmarkEnd w:id="804"/>
      <w:bookmarkEnd w:id="805"/>
    </w:p>
    <w:p w14:paraId="24E08E0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Employ automated tools and mechanisms to support near real-time analysis of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0936549" w14:textId="77777777" w:rsidTr="00D04FAF">
        <w:tc>
          <w:tcPr>
            <w:tcW w:w="0" w:type="auto"/>
            <w:shd w:val="clear" w:color="auto" w:fill="CCECFC"/>
          </w:tcPr>
          <w:p w14:paraId="55B4B51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SI-4(2) Control Summary Information</w:t>
            </w:r>
          </w:p>
        </w:tc>
      </w:tr>
      <w:tr w:rsidR="00CB0B51" w:rsidRPr="00CB0B51" w14:paraId="23B9DE28" w14:textId="77777777" w:rsidTr="00D04FAF">
        <w:tc>
          <w:tcPr>
            <w:tcW w:w="0" w:type="auto"/>
            <w:shd w:val="clear" w:color="auto" w:fill="FFFFFF"/>
          </w:tcPr>
          <w:p w14:paraId="01A14AA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1FF29A2" w14:textId="77777777" w:rsidTr="00D04FAF">
        <w:tc>
          <w:tcPr>
            <w:tcW w:w="0" w:type="auto"/>
            <w:shd w:val="clear" w:color="auto" w:fill="FFFFFF"/>
          </w:tcPr>
          <w:p w14:paraId="2C8C772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EE3534B" w14:textId="08AF506E" w:rsidR="00CB0B51" w:rsidRPr="00CB0B51" w:rsidRDefault="00000000" w:rsidP="00EA5D34">
            <w:pPr>
              <w:spacing w:before="120" w:after="120" w:line="240" w:lineRule="auto"/>
              <w:rPr>
                <w:rFonts w:cstheme="minorHAnsi"/>
                <w:sz w:val="20"/>
                <w:szCs w:val="20"/>
              </w:rPr>
            </w:pPr>
            <w:sdt>
              <w:sdtPr>
                <w:rPr>
                  <w:rFonts w:cstheme="minorHAnsi"/>
                  <w:sz w:val="20"/>
                  <w:szCs w:val="20"/>
                </w:rPr>
                <w:id w:val="113660641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3527678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3277962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96132000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96473761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8A9A7A1" w14:textId="77777777" w:rsidTr="00D04FAF">
        <w:tc>
          <w:tcPr>
            <w:tcW w:w="0" w:type="auto"/>
            <w:shd w:val="clear" w:color="auto" w:fill="FFFFFF"/>
          </w:tcPr>
          <w:p w14:paraId="04ECE6F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8A5FDC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345575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304A5C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636146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459E81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897412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82997C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261542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0885174" w14:textId="2EB10DB4" w:rsidR="00CB0B51" w:rsidRPr="00CB0B51" w:rsidRDefault="00165D16" w:rsidP="00165D16">
            <w:pPr>
              <w:spacing w:before="120" w:after="120" w:line="240" w:lineRule="auto"/>
              <w:rPr>
                <w:rFonts w:cstheme="minorHAnsi"/>
                <w:sz w:val="20"/>
                <w:szCs w:val="20"/>
              </w:rPr>
            </w:pPr>
            <w:sdt>
              <w:sdtPr>
                <w:rPr>
                  <w:rFonts w:cstheme="minorHAnsi"/>
                  <w:sz w:val="20"/>
                  <w:szCs w:val="20"/>
                </w:rPr>
                <w:id w:val="-175365473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D04FCDA" w14:textId="77777777" w:rsidTr="00D04FAF">
        <w:tc>
          <w:tcPr>
            <w:tcW w:w="0" w:type="auto"/>
            <w:shd w:val="clear" w:color="auto" w:fill="CCECFC"/>
          </w:tcPr>
          <w:p w14:paraId="7E1D16E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SI-4(2) What is the solution and how is it implemented?</w:t>
            </w:r>
          </w:p>
        </w:tc>
      </w:tr>
      <w:tr w:rsidR="00CB0B51" w:rsidRPr="00CB0B51" w14:paraId="58F4C4CD" w14:textId="77777777" w:rsidTr="00D04FAF">
        <w:tc>
          <w:tcPr>
            <w:tcW w:w="0" w:type="auto"/>
            <w:shd w:val="clear" w:color="auto" w:fill="FFFFFF"/>
          </w:tcPr>
          <w:p w14:paraId="03651C21" w14:textId="77777777" w:rsidR="00CB0B51" w:rsidRPr="00CB0B51" w:rsidRDefault="00CB0B51" w:rsidP="00803195">
            <w:pPr>
              <w:spacing w:before="120" w:after="120" w:line="240" w:lineRule="auto"/>
              <w:rPr>
                <w:rFonts w:cstheme="minorHAnsi"/>
                <w:sz w:val="20"/>
                <w:szCs w:val="20"/>
              </w:rPr>
            </w:pPr>
          </w:p>
        </w:tc>
      </w:tr>
    </w:tbl>
    <w:p w14:paraId="64F5D8E8" w14:textId="77777777" w:rsidR="00EA5D34" w:rsidRDefault="00EA5D34" w:rsidP="00803195">
      <w:pPr>
        <w:spacing w:before="120" w:after="120" w:line="240" w:lineRule="auto"/>
        <w:rPr>
          <w:rFonts w:cstheme="minorHAnsi"/>
          <w:b/>
          <w:bCs/>
          <w:sz w:val="20"/>
          <w:szCs w:val="20"/>
        </w:rPr>
      </w:pPr>
      <w:bookmarkStart w:id="806" w:name="_Toc137218411"/>
      <w:bookmarkStart w:id="807" w:name="_Toc256000387"/>
      <w:bookmarkStart w:id="808" w:name="_Toc158135973"/>
    </w:p>
    <w:p w14:paraId="412EC9C2" w14:textId="7FB7B981" w:rsidR="00CB0B51" w:rsidRPr="005723A6" w:rsidRDefault="00CB0B51" w:rsidP="005723A6">
      <w:pPr>
        <w:rPr>
          <w:b/>
          <w:bCs/>
        </w:rPr>
      </w:pPr>
      <w:r w:rsidRPr="005723A6">
        <w:rPr>
          <w:b/>
          <w:bCs/>
        </w:rPr>
        <w:t>SI-4(4) Inbound and Outbound Communications Traffic</w:t>
      </w:r>
      <w:bookmarkEnd w:id="806"/>
      <w:bookmarkEnd w:id="807"/>
      <w:bookmarkEnd w:id="808"/>
    </w:p>
    <w:p w14:paraId="3AFEF6C9"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(a)</w:t>
      </w:r>
      <w:r w:rsidRPr="00CB0B51">
        <w:rPr>
          <w:rFonts w:cstheme="minorHAnsi"/>
          <w:sz w:val="20"/>
          <w:szCs w:val="20"/>
        </w:rPr>
        <w:tab/>
        <w:t xml:space="preserve">Determine criteria for unusual or unauthorized activities or conditions for inbound and outbound communications </w:t>
      </w:r>
      <w:proofErr w:type="gramStart"/>
      <w:r w:rsidRPr="00CB0B51">
        <w:rPr>
          <w:rFonts w:cstheme="minorHAnsi"/>
          <w:sz w:val="20"/>
          <w:szCs w:val="20"/>
        </w:rPr>
        <w:t>traffic;</w:t>
      </w:r>
      <w:proofErr w:type="gramEnd"/>
    </w:p>
    <w:p w14:paraId="624E58A8" w14:textId="77777777" w:rsidR="00CB0B51" w:rsidRPr="00CB0B51" w:rsidRDefault="00CB0B51" w:rsidP="00EA5D34">
      <w:pPr>
        <w:spacing w:before="120" w:after="120" w:line="240" w:lineRule="auto"/>
        <w:ind w:left="630" w:hanging="360"/>
        <w:rPr>
          <w:rFonts w:cstheme="minorHAnsi"/>
          <w:sz w:val="20"/>
          <w:szCs w:val="20"/>
        </w:rPr>
      </w:pPr>
      <w:r w:rsidRPr="00CB0B51">
        <w:rPr>
          <w:rFonts w:cstheme="minorHAnsi"/>
          <w:sz w:val="20"/>
          <w:szCs w:val="20"/>
        </w:rPr>
        <w:t>(b)</w:t>
      </w:r>
      <w:r w:rsidRPr="00CB0B51">
        <w:rPr>
          <w:rFonts w:cstheme="minorHAnsi"/>
          <w:sz w:val="20"/>
          <w:szCs w:val="20"/>
        </w:rPr>
        <w:tab/>
        <w:t>Monitor inbound and outbound communications traffic [Assignment: organization-defined frequency] for [Assignment: organization-defined unusual or unauthorized activities or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4C3518FC" w14:textId="77777777" w:rsidTr="00D04FAF">
        <w:tc>
          <w:tcPr>
            <w:tcW w:w="0" w:type="auto"/>
            <w:shd w:val="clear" w:color="auto" w:fill="CCECFC"/>
          </w:tcPr>
          <w:p w14:paraId="72AC047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SI-4(4) Control Summary Information</w:t>
            </w:r>
          </w:p>
        </w:tc>
      </w:tr>
      <w:tr w:rsidR="00CB0B51" w:rsidRPr="00CB0B51" w14:paraId="6FD2CD08" w14:textId="77777777" w:rsidTr="00D04FAF">
        <w:tc>
          <w:tcPr>
            <w:tcW w:w="0" w:type="auto"/>
            <w:shd w:val="clear" w:color="auto" w:fill="FFFFFF"/>
          </w:tcPr>
          <w:p w14:paraId="2C0C52D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699697B6" w14:textId="77777777" w:rsidTr="00D04FAF">
        <w:tc>
          <w:tcPr>
            <w:tcW w:w="0" w:type="auto"/>
            <w:shd w:val="clear" w:color="auto" w:fill="FFFFFF"/>
          </w:tcPr>
          <w:p w14:paraId="05109E5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SI-4(4)(b)-1:</w:t>
            </w:r>
          </w:p>
        </w:tc>
      </w:tr>
      <w:tr w:rsidR="00CB0B51" w:rsidRPr="00CB0B51" w14:paraId="30773CBB" w14:textId="77777777" w:rsidTr="00D04FAF">
        <w:tc>
          <w:tcPr>
            <w:tcW w:w="0" w:type="auto"/>
            <w:shd w:val="clear" w:color="auto" w:fill="FFFFFF"/>
          </w:tcPr>
          <w:p w14:paraId="51471ED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SI-4(4)(b)-2:</w:t>
            </w:r>
          </w:p>
        </w:tc>
      </w:tr>
      <w:tr w:rsidR="00CB0B51" w:rsidRPr="00CB0B51" w14:paraId="6F6C49AA" w14:textId="77777777" w:rsidTr="00D04FAF">
        <w:tc>
          <w:tcPr>
            <w:tcW w:w="0" w:type="auto"/>
            <w:shd w:val="clear" w:color="auto" w:fill="FFFFFF"/>
          </w:tcPr>
          <w:p w14:paraId="696199D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608ECAC" w14:textId="2052F247" w:rsidR="00CB0B51" w:rsidRPr="00CB0B51" w:rsidRDefault="00000000" w:rsidP="00EA5D34">
            <w:pPr>
              <w:spacing w:before="120" w:after="120" w:line="240" w:lineRule="auto"/>
              <w:rPr>
                <w:rFonts w:cstheme="minorHAnsi"/>
                <w:sz w:val="20"/>
                <w:szCs w:val="20"/>
              </w:rPr>
            </w:pPr>
            <w:sdt>
              <w:sdtPr>
                <w:rPr>
                  <w:rFonts w:cstheme="minorHAnsi"/>
                  <w:sz w:val="20"/>
                  <w:szCs w:val="20"/>
                </w:rPr>
                <w:id w:val="212229486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87747671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106686783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6900095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204561894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E906A20" w14:textId="77777777" w:rsidTr="00D04FAF">
        <w:tc>
          <w:tcPr>
            <w:tcW w:w="0" w:type="auto"/>
            <w:shd w:val="clear" w:color="auto" w:fill="FFFFFF"/>
          </w:tcPr>
          <w:p w14:paraId="2852EE0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6C958E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8556282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563E27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885948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3F2EB0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5258330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930686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426570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0F76952" w14:textId="31221BF9" w:rsidR="00CB0B51" w:rsidRPr="00CB0B51" w:rsidRDefault="00165D16" w:rsidP="00165D16">
            <w:pPr>
              <w:spacing w:before="120" w:after="120" w:line="240" w:lineRule="auto"/>
              <w:rPr>
                <w:rFonts w:cstheme="minorHAnsi"/>
                <w:sz w:val="20"/>
                <w:szCs w:val="20"/>
              </w:rPr>
            </w:pPr>
            <w:sdt>
              <w:sdtPr>
                <w:rPr>
                  <w:rFonts w:cstheme="minorHAnsi"/>
                  <w:sz w:val="20"/>
                  <w:szCs w:val="20"/>
                </w:rPr>
                <w:id w:val="-213554994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2AF7963" w14:textId="77777777" w:rsidTr="00D04FAF">
        <w:tc>
          <w:tcPr>
            <w:tcW w:w="0" w:type="auto"/>
            <w:shd w:val="clear" w:color="auto" w:fill="CCECFC"/>
          </w:tcPr>
          <w:p w14:paraId="2CCE556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SI-4(4) What is the solution and how is it implemented?</w:t>
            </w:r>
          </w:p>
        </w:tc>
      </w:tr>
      <w:tr w:rsidR="00CB0B51" w:rsidRPr="00CB0B51" w14:paraId="7742413C" w14:textId="77777777" w:rsidTr="00D04FAF">
        <w:tc>
          <w:tcPr>
            <w:tcW w:w="0" w:type="auto"/>
            <w:shd w:val="clear" w:color="auto" w:fill="FFFFFF"/>
          </w:tcPr>
          <w:p w14:paraId="20D06F15" w14:textId="1D186599" w:rsidR="00CB0B51" w:rsidRPr="00CB0B51" w:rsidRDefault="00CB0B51" w:rsidP="00803195">
            <w:pPr>
              <w:spacing w:before="120" w:after="120" w:line="240" w:lineRule="auto"/>
              <w:rPr>
                <w:rFonts w:cstheme="minorHAnsi"/>
                <w:sz w:val="20"/>
                <w:szCs w:val="20"/>
              </w:rPr>
            </w:pPr>
          </w:p>
        </w:tc>
      </w:tr>
    </w:tbl>
    <w:p w14:paraId="62873BAF" w14:textId="77777777" w:rsidR="00EA5D34" w:rsidRDefault="00EA5D34" w:rsidP="00803195">
      <w:pPr>
        <w:spacing w:before="120" w:after="120" w:line="240" w:lineRule="auto"/>
        <w:rPr>
          <w:rFonts w:cstheme="minorHAnsi"/>
          <w:b/>
          <w:bCs/>
          <w:sz w:val="20"/>
          <w:szCs w:val="20"/>
        </w:rPr>
      </w:pPr>
      <w:bookmarkStart w:id="809" w:name="_Toc137218412"/>
      <w:bookmarkStart w:id="810" w:name="_Toc256000388"/>
      <w:bookmarkStart w:id="811" w:name="_Toc158135974"/>
    </w:p>
    <w:p w14:paraId="5BB2659C" w14:textId="33010E93" w:rsidR="00CB0B51" w:rsidRPr="005723A6" w:rsidRDefault="00CB0B51" w:rsidP="005723A6">
      <w:pPr>
        <w:rPr>
          <w:b/>
          <w:bCs/>
        </w:rPr>
      </w:pPr>
      <w:r w:rsidRPr="005723A6">
        <w:rPr>
          <w:b/>
          <w:bCs/>
        </w:rPr>
        <w:t>SI-4(5) System-generated Alerts</w:t>
      </w:r>
      <w:bookmarkEnd w:id="809"/>
      <w:bookmarkEnd w:id="810"/>
      <w:bookmarkEnd w:id="811"/>
    </w:p>
    <w:p w14:paraId="65F103E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Alert [Assignment: organization-defined personnel or roles] when the following system-generated indications of compromise or potential compromise occur: [Assignment: organization-defined compromise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1450615" w14:textId="77777777" w:rsidTr="00D04FAF">
        <w:tc>
          <w:tcPr>
            <w:tcW w:w="0" w:type="auto"/>
            <w:shd w:val="clear" w:color="auto" w:fill="CCECFC"/>
          </w:tcPr>
          <w:p w14:paraId="6A30E81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SI-4(5) Control Summary Information</w:t>
            </w:r>
          </w:p>
        </w:tc>
      </w:tr>
      <w:tr w:rsidR="00CB0B51" w:rsidRPr="00CB0B51" w14:paraId="33788C17" w14:textId="77777777" w:rsidTr="00D04FAF">
        <w:tc>
          <w:tcPr>
            <w:tcW w:w="0" w:type="auto"/>
            <w:shd w:val="clear" w:color="auto" w:fill="FFFFFF"/>
          </w:tcPr>
          <w:p w14:paraId="00074F4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7BD0BD0" w14:textId="77777777" w:rsidTr="00D04FAF">
        <w:tc>
          <w:tcPr>
            <w:tcW w:w="0" w:type="auto"/>
            <w:shd w:val="clear" w:color="auto" w:fill="FFFFFF"/>
          </w:tcPr>
          <w:p w14:paraId="32A3248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SI-4(5)-1:</w:t>
            </w:r>
          </w:p>
        </w:tc>
      </w:tr>
      <w:tr w:rsidR="00CB0B51" w:rsidRPr="00CB0B51" w14:paraId="086E02BF" w14:textId="77777777" w:rsidTr="00D04FAF">
        <w:tc>
          <w:tcPr>
            <w:tcW w:w="0" w:type="auto"/>
            <w:shd w:val="clear" w:color="auto" w:fill="FFFFFF"/>
          </w:tcPr>
          <w:p w14:paraId="6A7AE9F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SI-4(5)-2:</w:t>
            </w:r>
          </w:p>
        </w:tc>
      </w:tr>
      <w:tr w:rsidR="00CB0B51" w:rsidRPr="00CB0B51" w14:paraId="23C2BA24" w14:textId="77777777" w:rsidTr="00D04FAF">
        <w:tc>
          <w:tcPr>
            <w:tcW w:w="0" w:type="auto"/>
            <w:shd w:val="clear" w:color="auto" w:fill="FFFFFF"/>
          </w:tcPr>
          <w:p w14:paraId="7F6C095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FD89B18" w14:textId="764B57B9" w:rsidR="00CB0B51" w:rsidRPr="00CB0B51" w:rsidRDefault="00000000" w:rsidP="00EA5D34">
            <w:pPr>
              <w:spacing w:before="120" w:after="120" w:line="240" w:lineRule="auto"/>
              <w:rPr>
                <w:rFonts w:cstheme="minorHAnsi"/>
                <w:sz w:val="20"/>
                <w:szCs w:val="20"/>
              </w:rPr>
            </w:pPr>
            <w:sdt>
              <w:sdtPr>
                <w:rPr>
                  <w:rFonts w:cstheme="minorHAnsi"/>
                  <w:sz w:val="20"/>
                  <w:szCs w:val="20"/>
                </w:rPr>
                <w:id w:val="6908976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EA5D34">
              <w:rPr>
                <w:rFonts w:cstheme="minorHAnsi"/>
                <w:sz w:val="20"/>
                <w:szCs w:val="20"/>
              </w:rPr>
              <w:t xml:space="preserve"> </w:t>
            </w:r>
            <w:sdt>
              <w:sdtPr>
                <w:rPr>
                  <w:rFonts w:cstheme="minorHAnsi"/>
                  <w:sz w:val="20"/>
                  <w:szCs w:val="20"/>
                </w:rPr>
                <w:id w:val="178969530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EA5D34">
              <w:rPr>
                <w:rFonts w:cstheme="minorHAnsi"/>
                <w:sz w:val="20"/>
                <w:szCs w:val="20"/>
              </w:rPr>
              <w:t xml:space="preserve"> </w:t>
            </w:r>
            <w:sdt>
              <w:sdtPr>
                <w:rPr>
                  <w:rFonts w:cstheme="minorHAnsi"/>
                  <w:sz w:val="20"/>
                  <w:szCs w:val="20"/>
                </w:rPr>
                <w:id w:val="207165781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EA5D34">
              <w:rPr>
                <w:rFonts w:cstheme="minorHAnsi"/>
                <w:sz w:val="20"/>
                <w:szCs w:val="20"/>
              </w:rPr>
              <w:t xml:space="preserve"> </w:t>
            </w:r>
            <w:sdt>
              <w:sdtPr>
                <w:rPr>
                  <w:rFonts w:cstheme="minorHAnsi"/>
                  <w:sz w:val="20"/>
                  <w:szCs w:val="20"/>
                </w:rPr>
                <w:id w:val="61349530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EA5D34">
              <w:rPr>
                <w:rFonts w:cstheme="minorHAnsi"/>
                <w:sz w:val="20"/>
                <w:szCs w:val="20"/>
              </w:rPr>
              <w:t xml:space="preserve"> </w:t>
            </w:r>
            <w:sdt>
              <w:sdtPr>
                <w:rPr>
                  <w:rFonts w:cstheme="minorHAnsi"/>
                  <w:sz w:val="20"/>
                  <w:szCs w:val="20"/>
                </w:rPr>
                <w:id w:val="26529470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1A6A920" w14:textId="77777777" w:rsidTr="00D04FAF">
        <w:tc>
          <w:tcPr>
            <w:tcW w:w="0" w:type="auto"/>
            <w:shd w:val="clear" w:color="auto" w:fill="FFFFFF"/>
          </w:tcPr>
          <w:p w14:paraId="006BC96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DF9CF7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738419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398579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4815257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6658D4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309712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0E9D10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001614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4C200D4" w14:textId="55040900" w:rsidR="00CB0B51" w:rsidRPr="00CB0B51" w:rsidRDefault="00165D16" w:rsidP="00165D16">
            <w:pPr>
              <w:spacing w:before="120" w:after="120" w:line="240" w:lineRule="auto"/>
              <w:rPr>
                <w:rFonts w:cstheme="minorHAnsi"/>
                <w:sz w:val="20"/>
                <w:szCs w:val="20"/>
              </w:rPr>
            </w:pPr>
            <w:sdt>
              <w:sdtPr>
                <w:rPr>
                  <w:rFonts w:cstheme="minorHAnsi"/>
                  <w:sz w:val="20"/>
                  <w:szCs w:val="20"/>
                </w:rPr>
                <w:id w:val="362379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F5261B4" w14:textId="77777777" w:rsidTr="00D04FAF">
        <w:tc>
          <w:tcPr>
            <w:tcW w:w="0" w:type="auto"/>
            <w:shd w:val="clear" w:color="auto" w:fill="CCECFC"/>
          </w:tcPr>
          <w:p w14:paraId="7875192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SI-4(5) What is the solution and how is it implemented?</w:t>
            </w:r>
          </w:p>
        </w:tc>
      </w:tr>
      <w:tr w:rsidR="00CB0B51" w:rsidRPr="00CB0B51" w14:paraId="4B60EB23" w14:textId="77777777" w:rsidTr="00D04FAF">
        <w:tc>
          <w:tcPr>
            <w:tcW w:w="0" w:type="auto"/>
            <w:shd w:val="clear" w:color="auto" w:fill="FFFFFF"/>
          </w:tcPr>
          <w:p w14:paraId="567B1852" w14:textId="77777777" w:rsidR="00CB0B51" w:rsidRPr="00CB0B51" w:rsidRDefault="00CB0B51" w:rsidP="00803195">
            <w:pPr>
              <w:spacing w:before="120" w:after="120" w:line="240" w:lineRule="auto"/>
              <w:rPr>
                <w:rFonts w:cstheme="minorHAnsi"/>
                <w:sz w:val="20"/>
                <w:szCs w:val="20"/>
              </w:rPr>
            </w:pPr>
          </w:p>
        </w:tc>
      </w:tr>
    </w:tbl>
    <w:p w14:paraId="6EC101CD" w14:textId="77777777" w:rsidR="0030188E" w:rsidRDefault="0030188E" w:rsidP="00803195">
      <w:pPr>
        <w:spacing w:before="120" w:after="120" w:line="240" w:lineRule="auto"/>
        <w:rPr>
          <w:rFonts w:cstheme="minorHAnsi"/>
          <w:b/>
          <w:bCs/>
          <w:sz w:val="20"/>
          <w:szCs w:val="20"/>
        </w:rPr>
      </w:pPr>
      <w:bookmarkStart w:id="812" w:name="_Toc137218413"/>
      <w:bookmarkStart w:id="813" w:name="_Toc256000393"/>
      <w:bookmarkStart w:id="814" w:name="_Toc158135975"/>
    </w:p>
    <w:p w14:paraId="60298663" w14:textId="32993A10" w:rsidR="00CB0B51" w:rsidRPr="005723A6" w:rsidRDefault="00CB0B51" w:rsidP="005723A6">
      <w:pPr>
        <w:rPr>
          <w:b/>
          <w:bCs/>
        </w:rPr>
      </w:pPr>
      <w:r w:rsidRPr="005723A6">
        <w:rPr>
          <w:b/>
          <w:bCs/>
        </w:rPr>
        <w:t>SI-4(16) Correlate Monitoring Information</w:t>
      </w:r>
      <w:bookmarkEnd w:id="812"/>
      <w:bookmarkEnd w:id="813"/>
      <w:bookmarkEnd w:id="814"/>
    </w:p>
    <w:p w14:paraId="34157AA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Correlate information from monitoring tools and mechanisms employed throughout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B738985" w14:textId="77777777" w:rsidTr="00D04FAF">
        <w:tc>
          <w:tcPr>
            <w:tcW w:w="0" w:type="auto"/>
            <w:shd w:val="clear" w:color="auto" w:fill="CCECFC"/>
          </w:tcPr>
          <w:p w14:paraId="370F27B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SI-4(16) Control Summary Information</w:t>
            </w:r>
          </w:p>
        </w:tc>
      </w:tr>
      <w:tr w:rsidR="00CB0B51" w:rsidRPr="00CB0B51" w14:paraId="2727AAF1" w14:textId="77777777" w:rsidTr="00D04FAF">
        <w:tc>
          <w:tcPr>
            <w:tcW w:w="0" w:type="auto"/>
            <w:shd w:val="clear" w:color="auto" w:fill="FFFFFF"/>
          </w:tcPr>
          <w:p w14:paraId="7A6F9EA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D1E576C" w14:textId="77777777" w:rsidTr="00D04FAF">
        <w:tc>
          <w:tcPr>
            <w:tcW w:w="0" w:type="auto"/>
            <w:shd w:val="clear" w:color="auto" w:fill="FFFFFF"/>
          </w:tcPr>
          <w:p w14:paraId="37D5B3B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9FA29B1" w14:textId="0B747178" w:rsidR="00CB0B51" w:rsidRPr="00CB0B51" w:rsidRDefault="00000000" w:rsidP="0030188E">
            <w:pPr>
              <w:spacing w:before="120" w:after="120" w:line="240" w:lineRule="auto"/>
              <w:rPr>
                <w:rFonts w:cstheme="minorHAnsi"/>
                <w:sz w:val="20"/>
                <w:szCs w:val="20"/>
              </w:rPr>
            </w:pPr>
            <w:sdt>
              <w:sdtPr>
                <w:rPr>
                  <w:rFonts w:cstheme="minorHAnsi"/>
                  <w:sz w:val="20"/>
                  <w:szCs w:val="20"/>
                </w:rPr>
                <w:id w:val="54331057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0188E">
              <w:rPr>
                <w:rFonts w:cstheme="minorHAnsi"/>
                <w:sz w:val="20"/>
                <w:szCs w:val="20"/>
              </w:rPr>
              <w:t xml:space="preserve"> </w:t>
            </w:r>
            <w:sdt>
              <w:sdtPr>
                <w:rPr>
                  <w:rFonts w:cstheme="minorHAnsi"/>
                  <w:sz w:val="20"/>
                  <w:szCs w:val="20"/>
                </w:rPr>
                <w:id w:val="76032102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0188E">
              <w:rPr>
                <w:rFonts w:cstheme="minorHAnsi"/>
                <w:sz w:val="20"/>
                <w:szCs w:val="20"/>
              </w:rPr>
              <w:t xml:space="preserve"> </w:t>
            </w:r>
            <w:sdt>
              <w:sdtPr>
                <w:rPr>
                  <w:rFonts w:cstheme="minorHAnsi"/>
                  <w:sz w:val="20"/>
                  <w:szCs w:val="20"/>
                </w:rPr>
                <w:id w:val="20635130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0188E">
              <w:rPr>
                <w:rFonts w:cstheme="minorHAnsi"/>
                <w:sz w:val="20"/>
                <w:szCs w:val="20"/>
              </w:rPr>
              <w:t xml:space="preserve"> </w:t>
            </w:r>
            <w:sdt>
              <w:sdtPr>
                <w:rPr>
                  <w:rFonts w:cstheme="minorHAnsi"/>
                  <w:sz w:val="20"/>
                  <w:szCs w:val="20"/>
                </w:rPr>
                <w:id w:val="112058264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0188E">
              <w:rPr>
                <w:rFonts w:cstheme="minorHAnsi"/>
                <w:sz w:val="20"/>
                <w:szCs w:val="20"/>
              </w:rPr>
              <w:t xml:space="preserve"> </w:t>
            </w:r>
            <w:sdt>
              <w:sdtPr>
                <w:rPr>
                  <w:rFonts w:cstheme="minorHAnsi"/>
                  <w:sz w:val="20"/>
                  <w:szCs w:val="20"/>
                </w:rPr>
                <w:id w:val="97669219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A9F32A0" w14:textId="77777777" w:rsidTr="00D04FAF">
        <w:tc>
          <w:tcPr>
            <w:tcW w:w="0" w:type="auto"/>
            <w:shd w:val="clear" w:color="auto" w:fill="FFFFFF"/>
          </w:tcPr>
          <w:p w14:paraId="500CA83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AFA5F3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0585281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222CC5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798249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C05206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023510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BB82B1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0172015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9C5F6F1" w14:textId="7359E2E0" w:rsidR="00CB0B51" w:rsidRPr="00CB0B51" w:rsidRDefault="00165D16" w:rsidP="00165D16">
            <w:pPr>
              <w:spacing w:before="120" w:after="120" w:line="240" w:lineRule="auto"/>
              <w:rPr>
                <w:rFonts w:cstheme="minorHAnsi"/>
                <w:sz w:val="20"/>
                <w:szCs w:val="20"/>
              </w:rPr>
            </w:pPr>
            <w:sdt>
              <w:sdtPr>
                <w:rPr>
                  <w:rFonts w:cstheme="minorHAnsi"/>
                  <w:sz w:val="20"/>
                  <w:szCs w:val="20"/>
                </w:rPr>
                <w:id w:val="21189412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D1AA879" w14:textId="77777777" w:rsidTr="00D04FAF">
        <w:tc>
          <w:tcPr>
            <w:tcW w:w="0" w:type="auto"/>
            <w:shd w:val="clear" w:color="auto" w:fill="CCECFC"/>
          </w:tcPr>
          <w:p w14:paraId="18F57F2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SI-4(16) What is the solution and how is it implemented?</w:t>
            </w:r>
          </w:p>
        </w:tc>
      </w:tr>
      <w:tr w:rsidR="00CB0B51" w:rsidRPr="00CB0B51" w14:paraId="6A322DFE" w14:textId="77777777" w:rsidTr="00D04FAF">
        <w:tc>
          <w:tcPr>
            <w:tcW w:w="0" w:type="auto"/>
            <w:shd w:val="clear" w:color="auto" w:fill="FFFFFF"/>
          </w:tcPr>
          <w:p w14:paraId="22BDE620" w14:textId="77777777" w:rsidR="00CB0B51" w:rsidRPr="00CB0B51" w:rsidRDefault="00CB0B51" w:rsidP="00803195">
            <w:pPr>
              <w:spacing w:before="120" w:after="120" w:line="240" w:lineRule="auto"/>
              <w:rPr>
                <w:rFonts w:cstheme="minorHAnsi"/>
                <w:sz w:val="20"/>
                <w:szCs w:val="20"/>
              </w:rPr>
            </w:pPr>
          </w:p>
        </w:tc>
      </w:tr>
    </w:tbl>
    <w:p w14:paraId="59372FCD" w14:textId="77777777" w:rsidR="0030188E" w:rsidRDefault="0030188E" w:rsidP="00803195">
      <w:pPr>
        <w:spacing w:before="120" w:after="120" w:line="240" w:lineRule="auto"/>
        <w:rPr>
          <w:rFonts w:cstheme="minorHAnsi"/>
          <w:b/>
          <w:bCs/>
          <w:sz w:val="20"/>
          <w:szCs w:val="20"/>
        </w:rPr>
      </w:pPr>
      <w:bookmarkStart w:id="815" w:name="_Toc137218414"/>
      <w:bookmarkStart w:id="816" w:name="_Toc256000394"/>
      <w:bookmarkStart w:id="817" w:name="_Toc158135976"/>
    </w:p>
    <w:p w14:paraId="221B5758" w14:textId="194EF474" w:rsidR="00CB0B51" w:rsidRPr="005723A6" w:rsidRDefault="00CB0B51" w:rsidP="005723A6">
      <w:pPr>
        <w:rPr>
          <w:b/>
          <w:bCs/>
        </w:rPr>
      </w:pPr>
      <w:r w:rsidRPr="005723A6">
        <w:rPr>
          <w:b/>
          <w:bCs/>
        </w:rPr>
        <w:t>SI-4(18) Analyze Traffic and Covert Exfiltration</w:t>
      </w:r>
      <w:bookmarkEnd w:id="815"/>
      <w:bookmarkEnd w:id="816"/>
      <w:bookmarkEnd w:id="817"/>
    </w:p>
    <w:p w14:paraId="0DF29E4B" w14:textId="77777777" w:rsidR="00CB0B51" w:rsidRPr="005723A6" w:rsidRDefault="00CB0B51" w:rsidP="005723A6">
      <w:pPr>
        <w:rPr>
          <w:sz w:val="20"/>
          <w:szCs w:val="20"/>
        </w:rPr>
      </w:pPr>
      <w:r w:rsidRPr="005723A6">
        <w:rPr>
          <w:sz w:val="20"/>
          <w:szCs w:val="20"/>
        </w:rPr>
        <w:t>Analyze outbound communications traffic at external interfaces to the system and at the following interior points to detect covert exfiltration of information: [Assignment: organization-defined interior points within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487C9E9" w14:textId="77777777" w:rsidTr="00D04FAF">
        <w:tc>
          <w:tcPr>
            <w:tcW w:w="0" w:type="auto"/>
            <w:shd w:val="clear" w:color="auto" w:fill="CCECFC"/>
          </w:tcPr>
          <w:p w14:paraId="2FAF5620"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SI-4(18) Control Summary Information</w:t>
            </w:r>
          </w:p>
        </w:tc>
      </w:tr>
      <w:tr w:rsidR="00CB0B51" w:rsidRPr="00CB0B51" w14:paraId="4C72F3AA" w14:textId="77777777" w:rsidTr="00D04FAF">
        <w:tc>
          <w:tcPr>
            <w:tcW w:w="0" w:type="auto"/>
            <w:shd w:val="clear" w:color="auto" w:fill="FFFFFF"/>
          </w:tcPr>
          <w:p w14:paraId="1859EA0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C316CE9" w14:textId="77777777" w:rsidTr="00D04FAF">
        <w:tc>
          <w:tcPr>
            <w:tcW w:w="0" w:type="auto"/>
            <w:shd w:val="clear" w:color="auto" w:fill="FFFFFF"/>
          </w:tcPr>
          <w:p w14:paraId="70FAAFA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SI-4(18):</w:t>
            </w:r>
          </w:p>
        </w:tc>
      </w:tr>
      <w:tr w:rsidR="00CB0B51" w:rsidRPr="00CB0B51" w14:paraId="7A96C2BA" w14:textId="77777777" w:rsidTr="00D04FAF">
        <w:tc>
          <w:tcPr>
            <w:tcW w:w="0" w:type="auto"/>
            <w:shd w:val="clear" w:color="auto" w:fill="FFFFFF"/>
          </w:tcPr>
          <w:p w14:paraId="6F2C1F5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4E7C5A8" w14:textId="2DB6925A" w:rsidR="00CB0B51" w:rsidRPr="00CB0B51" w:rsidRDefault="00000000" w:rsidP="0030188E">
            <w:pPr>
              <w:spacing w:before="120" w:after="120" w:line="240" w:lineRule="auto"/>
              <w:rPr>
                <w:rFonts w:cstheme="minorHAnsi"/>
                <w:sz w:val="20"/>
                <w:szCs w:val="20"/>
              </w:rPr>
            </w:pPr>
            <w:sdt>
              <w:sdtPr>
                <w:rPr>
                  <w:rFonts w:cstheme="minorHAnsi"/>
                  <w:sz w:val="20"/>
                  <w:szCs w:val="20"/>
                </w:rPr>
                <w:id w:val="181282324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0188E">
              <w:rPr>
                <w:rFonts w:cstheme="minorHAnsi"/>
                <w:sz w:val="20"/>
                <w:szCs w:val="20"/>
              </w:rPr>
              <w:t xml:space="preserve"> </w:t>
            </w:r>
            <w:sdt>
              <w:sdtPr>
                <w:rPr>
                  <w:rFonts w:cstheme="minorHAnsi"/>
                  <w:sz w:val="20"/>
                  <w:szCs w:val="20"/>
                </w:rPr>
                <w:id w:val="179098630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0188E">
              <w:rPr>
                <w:rFonts w:cstheme="minorHAnsi"/>
                <w:sz w:val="20"/>
                <w:szCs w:val="20"/>
              </w:rPr>
              <w:t xml:space="preserve"> </w:t>
            </w:r>
            <w:sdt>
              <w:sdtPr>
                <w:rPr>
                  <w:rFonts w:cstheme="minorHAnsi"/>
                  <w:sz w:val="20"/>
                  <w:szCs w:val="20"/>
                </w:rPr>
                <w:id w:val="164390472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0188E">
              <w:rPr>
                <w:rFonts w:cstheme="minorHAnsi"/>
                <w:sz w:val="20"/>
                <w:szCs w:val="20"/>
              </w:rPr>
              <w:t xml:space="preserve"> </w:t>
            </w:r>
            <w:sdt>
              <w:sdtPr>
                <w:rPr>
                  <w:rFonts w:cstheme="minorHAnsi"/>
                  <w:sz w:val="20"/>
                  <w:szCs w:val="20"/>
                </w:rPr>
                <w:id w:val="109399152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0188E">
              <w:rPr>
                <w:rFonts w:cstheme="minorHAnsi"/>
                <w:sz w:val="20"/>
                <w:szCs w:val="20"/>
              </w:rPr>
              <w:t xml:space="preserve"> </w:t>
            </w:r>
            <w:sdt>
              <w:sdtPr>
                <w:rPr>
                  <w:rFonts w:cstheme="minorHAnsi"/>
                  <w:sz w:val="20"/>
                  <w:szCs w:val="20"/>
                </w:rPr>
                <w:id w:val="20613642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B3716F7" w14:textId="77777777" w:rsidTr="00D04FAF">
        <w:tc>
          <w:tcPr>
            <w:tcW w:w="0" w:type="auto"/>
            <w:shd w:val="clear" w:color="auto" w:fill="FFFFFF"/>
          </w:tcPr>
          <w:p w14:paraId="04B94DC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5FD59E4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8576715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1270A2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522950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1BE332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286943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8BCE14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147016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A215142" w14:textId="711ACAD6" w:rsidR="00CB0B51" w:rsidRPr="00CB0B51" w:rsidRDefault="00165D16" w:rsidP="00165D16">
            <w:pPr>
              <w:spacing w:before="120" w:after="120" w:line="240" w:lineRule="auto"/>
              <w:rPr>
                <w:rFonts w:cstheme="minorHAnsi"/>
                <w:sz w:val="20"/>
                <w:szCs w:val="20"/>
              </w:rPr>
            </w:pPr>
            <w:sdt>
              <w:sdtPr>
                <w:rPr>
                  <w:rFonts w:cstheme="minorHAnsi"/>
                  <w:sz w:val="20"/>
                  <w:szCs w:val="20"/>
                </w:rPr>
                <w:id w:val="-157842941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2695063" w14:textId="77777777" w:rsidTr="00D04FAF">
        <w:tc>
          <w:tcPr>
            <w:tcW w:w="0" w:type="auto"/>
            <w:shd w:val="clear" w:color="auto" w:fill="CCECFC"/>
          </w:tcPr>
          <w:p w14:paraId="423F533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SI-4(18) What is the solution and how is it implemented?</w:t>
            </w:r>
          </w:p>
        </w:tc>
      </w:tr>
      <w:tr w:rsidR="00CB0B51" w:rsidRPr="00CB0B51" w14:paraId="6EF51891" w14:textId="77777777" w:rsidTr="00D04FAF">
        <w:tc>
          <w:tcPr>
            <w:tcW w:w="0" w:type="auto"/>
            <w:shd w:val="clear" w:color="auto" w:fill="FFFFFF"/>
          </w:tcPr>
          <w:p w14:paraId="6D3D97CA" w14:textId="77777777" w:rsidR="00CB0B51" w:rsidRPr="00CB0B51" w:rsidRDefault="00CB0B51" w:rsidP="00803195">
            <w:pPr>
              <w:spacing w:before="120" w:after="120" w:line="240" w:lineRule="auto"/>
              <w:rPr>
                <w:rFonts w:cstheme="minorHAnsi"/>
                <w:sz w:val="20"/>
                <w:szCs w:val="20"/>
              </w:rPr>
            </w:pPr>
          </w:p>
        </w:tc>
      </w:tr>
    </w:tbl>
    <w:p w14:paraId="024495AF" w14:textId="77777777" w:rsidR="0030188E" w:rsidRDefault="0030188E" w:rsidP="00803195">
      <w:pPr>
        <w:spacing w:before="120" w:after="120" w:line="240" w:lineRule="auto"/>
        <w:rPr>
          <w:rFonts w:cstheme="minorHAnsi"/>
          <w:b/>
          <w:bCs/>
          <w:sz w:val="20"/>
          <w:szCs w:val="20"/>
        </w:rPr>
      </w:pPr>
      <w:bookmarkStart w:id="818" w:name="_Toc137218415"/>
      <w:bookmarkStart w:id="819" w:name="_Toc256000398"/>
      <w:bookmarkStart w:id="820" w:name="_Toc158135977"/>
    </w:p>
    <w:p w14:paraId="4BBC5A00" w14:textId="4B4D61EF" w:rsidR="00CB0B51" w:rsidRPr="005723A6" w:rsidRDefault="00CB0B51" w:rsidP="005723A6">
      <w:pPr>
        <w:rPr>
          <w:b/>
          <w:bCs/>
        </w:rPr>
      </w:pPr>
      <w:r w:rsidRPr="005723A6">
        <w:rPr>
          <w:b/>
          <w:bCs/>
        </w:rPr>
        <w:t>SI-4(23) Host-based Devices</w:t>
      </w:r>
      <w:bookmarkEnd w:id="818"/>
      <w:bookmarkEnd w:id="819"/>
      <w:bookmarkEnd w:id="820"/>
    </w:p>
    <w:p w14:paraId="13D59E6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 the following host-based monitoring mechanisms at [Assignment: organization-defined system components]: [Assignment: organization-defined host-based monitoring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D5CA890" w14:textId="77777777" w:rsidTr="00D04FAF">
        <w:tc>
          <w:tcPr>
            <w:tcW w:w="0" w:type="auto"/>
            <w:shd w:val="clear" w:color="auto" w:fill="CCECFC"/>
          </w:tcPr>
          <w:p w14:paraId="052B68B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SI-4(23) Control Summary Information</w:t>
            </w:r>
          </w:p>
        </w:tc>
      </w:tr>
      <w:tr w:rsidR="00CB0B51" w:rsidRPr="00CB0B51" w14:paraId="371F9DBD" w14:textId="77777777" w:rsidTr="00D04FAF">
        <w:tc>
          <w:tcPr>
            <w:tcW w:w="0" w:type="auto"/>
            <w:shd w:val="clear" w:color="auto" w:fill="FFFFFF"/>
          </w:tcPr>
          <w:p w14:paraId="16BBA11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419868C" w14:textId="77777777" w:rsidTr="00D04FAF">
        <w:tc>
          <w:tcPr>
            <w:tcW w:w="0" w:type="auto"/>
            <w:shd w:val="clear" w:color="auto" w:fill="FFFFFF"/>
          </w:tcPr>
          <w:p w14:paraId="52F31FD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SI-4(23)-1:</w:t>
            </w:r>
          </w:p>
        </w:tc>
      </w:tr>
      <w:tr w:rsidR="00CB0B51" w:rsidRPr="00CB0B51" w14:paraId="5612BC80" w14:textId="77777777" w:rsidTr="00D04FAF">
        <w:tc>
          <w:tcPr>
            <w:tcW w:w="0" w:type="auto"/>
            <w:shd w:val="clear" w:color="auto" w:fill="FFFFFF"/>
          </w:tcPr>
          <w:p w14:paraId="724B83F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SI-4(23)-2:</w:t>
            </w:r>
          </w:p>
        </w:tc>
      </w:tr>
      <w:tr w:rsidR="00CB0B51" w:rsidRPr="00CB0B51" w14:paraId="3C4A01DE" w14:textId="77777777" w:rsidTr="00D04FAF">
        <w:tc>
          <w:tcPr>
            <w:tcW w:w="0" w:type="auto"/>
            <w:shd w:val="clear" w:color="auto" w:fill="FFFFFF"/>
          </w:tcPr>
          <w:p w14:paraId="27D65AA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Implementation Status (check all that apply):</w:t>
            </w:r>
          </w:p>
          <w:p w14:paraId="5067E1B0" w14:textId="26EED45D" w:rsidR="00CB0B51" w:rsidRPr="00CB0B51" w:rsidRDefault="00000000" w:rsidP="0030188E">
            <w:pPr>
              <w:spacing w:before="120" w:after="120" w:line="240" w:lineRule="auto"/>
              <w:rPr>
                <w:rFonts w:cstheme="minorHAnsi"/>
                <w:sz w:val="20"/>
                <w:szCs w:val="20"/>
              </w:rPr>
            </w:pPr>
            <w:sdt>
              <w:sdtPr>
                <w:rPr>
                  <w:rFonts w:cstheme="minorHAnsi"/>
                  <w:sz w:val="20"/>
                  <w:szCs w:val="20"/>
                </w:rPr>
                <w:id w:val="157275210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0188E">
              <w:rPr>
                <w:rFonts w:cstheme="minorHAnsi"/>
                <w:sz w:val="20"/>
                <w:szCs w:val="20"/>
              </w:rPr>
              <w:t xml:space="preserve"> </w:t>
            </w:r>
            <w:sdt>
              <w:sdtPr>
                <w:rPr>
                  <w:rFonts w:cstheme="minorHAnsi"/>
                  <w:sz w:val="20"/>
                  <w:szCs w:val="20"/>
                </w:rPr>
                <w:id w:val="7619158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0188E">
              <w:rPr>
                <w:rFonts w:cstheme="minorHAnsi"/>
                <w:sz w:val="20"/>
                <w:szCs w:val="20"/>
              </w:rPr>
              <w:t xml:space="preserve"> </w:t>
            </w:r>
            <w:sdt>
              <w:sdtPr>
                <w:rPr>
                  <w:rFonts w:cstheme="minorHAnsi"/>
                  <w:sz w:val="20"/>
                  <w:szCs w:val="20"/>
                </w:rPr>
                <w:id w:val="11046651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0188E">
              <w:rPr>
                <w:rFonts w:cstheme="minorHAnsi"/>
                <w:sz w:val="20"/>
                <w:szCs w:val="20"/>
              </w:rPr>
              <w:t xml:space="preserve"> </w:t>
            </w:r>
            <w:sdt>
              <w:sdtPr>
                <w:rPr>
                  <w:rFonts w:cstheme="minorHAnsi"/>
                  <w:sz w:val="20"/>
                  <w:szCs w:val="20"/>
                </w:rPr>
                <w:id w:val="81682429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0188E">
              <w:rPr>
                <w:rFonts w:cstheme="minorHAnsi"/>
                <w:sz w:val="20"/>
                <w:szCs w:val="20"/>
              </w:rPr>
              <w:t xml:space="preserve"> </w:t>
            </w:r>
            <w:sdt>
              <w:sdtPr>
                <w:rPr>
                  <w:rFonts w:cstheme="minorHAnsi"/>
                  <w:sz w:val="20"/>
                  <w:szCs w:val="20"/>
                </w:rPr>
                <w:id w:val="2371901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DB5F25C" w14:textId="77777777" w:rsidTr="00D04FAF">
        <w:tc>
          <w:tcPr>
            <w:tcW w:w="0" w:type="auto"/>
            <w:shd w:val="clear" w:color="auto" w:fill="FFFFFF"/>
          </w:tcPr>
          <w:p w14:paraId="7E366ED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A7EF5C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258453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3A7BA2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148562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49DEC8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568665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59878F8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198784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310FC91" w14:textId="409AB08C" w:rsidR="00CB0B51" w:rsidRPr="00CB0B51" w:rsidRDefault="00165D16" w:rsidP="00165D16">
            <w:pPr>
              <w:spacing w:before="120" w:after="120" w:line="240" w:lineRule="auto"/>
              <w:rPr>
                <w:rFonts w:cstheme="minorHAnsi"/>
                <w:sz w:val="20"/>
                <w:szCs w:val="20"/>
              </w:rPr>
            </w:pPr>
            <w:sdt>
              <w:sdtPr>
                <w:rPr>
                  <w:rFonts w:cstheme="minorHAnsi"/>
                  <w:sz w:val="20"/>
                  <w:szCs w:val="20"/>
                </w:rPr>
                <w:id w:val="9949960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4C07992" w14:textId="77777777" w:rsidTr="00D04FAF">
        <w:tc>
          <w:tcPr>
            <w:tcW w:w="0" w:type="auto"/>
            <w:shd w:val="clear" w:color="auto" w:fill="CCECFC"/>
          </w:tcPr>
          <w:p w14:paraId="3CE2D2D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SI-4(23) What is the solution and how is it implemented?</w:t>
            </w:r>
          </w:p>
        </w:tc>
      </w:tr>
      <w:tr w:rsidR="00CB0B51" w:rsidRPr="00CB0B51" w14:paraId="1B042F18" w14:textId="77777777" w:rsidTr="00D04FAF">
        <w:tc>
          <w:tcPr>
            <w:tcW w:w="0" w:type="auto"/>
            <w:shd w:val="clear" w:color="auto" w:fill="FFFFFF"/>
          </w:tcPr>
          <w:p w14:paraId="4704B798" w14:textId="77777777" w:rsidR="00CB0B51" w:rsidRPr="00CB0B51" w:rsidRDefault="00CB0B51" w:rsidP="00803195">
            <w:pPr>
              <w:spacing w:before="120" w:after="120" w:line="240" w:lineRule="auto"/>
              <w:rPr>
                <w:rFonts w:cstheme="minorHAnsi"/>
                <w:sz w:val="20"/>
                <w:szCs w:val="20"/>
              </w:rPr>
            </w:pPr>
          </w:p>
        </w:tc>
      </w:tr>
    </w:tbl>
    <w:p w14:paraId="67C23326" w14:textId="77777777" w:rsidR="0030188E" w:rsidRDefault="0030188E" w:rsidP="00803195">
      <w:pPr>
        <w:spacing w:before="120" w:after="120" w:line="240" w:lineRule="auto"/>
        <w:rPr>
          <w:rFonts w:cstheme="minorHAnsi"/>
          <w:bCs/>
          <w:iCs/>
          <w:sz w:val="20"/>
          <w:szCs w:val="20"/>
        </w:rPr>
      </w:pPr>
      <w:bookmarkStart w:id="821" w:name="_Toc137218416"/>
      <w:bookmarkStart w:id="822" w:name="_Toc256000399"/>
      <w:bookmarkStart w:id="823" w:name="_Toc158135978"/>
    </w:p>
    <w:p w14:paraId="0A8F5C47" w14:textId="4A824C1B" w:rsidR="00CB0B51" w:rsidRPr="005723A6" w:rsidRDefault="00CB0B51" w:rsidP="005723A6">
      <w:pPr>
        <w:rPr>
          <w:b/>
          <w:bCs/>
        </w:rPr>
      </w:pPr>
      <w:r w:rsidRPr="005723A6">
        <w:rPr>
          <w:b/>
          <w:bCs/>
        </w:rPr>
        <w:t xml:space="preserve">SI-5 Security Alerts, Advisories, and Directives </w:t>
      </w:r>
      <w:bookmarkEnd w:id="821"/>
      <w:bookmarkEnd w:id="822"/>
      <w:bookmarkEnd w:id="823"/>
    </w:p>
    <w:p w14:paraId="38D3B7E1" w14:textId="77777777" w:rsidR="00CB0B51" w:rsidRPr="00CB0B51" w:rsidRDefault="00CB0B51" w:rsidP="0030188E">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 xml:space="preserve">Receive system security alerts, advisories, and directives from [Assignment: organization-defined external organizations] on an ongoing </w:t>
      </w:r>
      <w:proofErr w:type="gramStart"/>
      <w:r w:rsidRPr="00CB0B51">
        <w:rPr>
          <w:rFonts w:cstheme="minorHAnsi"/>
          <w:sz w:val="20"/>
          <w:szCs w:val="20"/>
        </w:rPr>
        <w:t>basis;</w:t>
      </w:r>
      <w:proofErr w:type="gramEnd"/>
    </w:p>
    <w:p w14:paraId="2D421366" w14:textId="77777777" w:rsidR="00CB0B51" w:rsidRPr="00CB0B51" w:rsidRDefault="00CB0B51" w:rsidP="0030188E">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 xml:space="preserve">Generate internal security alerts, advisories, and directives as deemed </w:t>
      </w:r>
      <w:proofErr w:type="gramStart"/>
      <w:r w:rsidRPr="00CB0B51">
        <w:rPr>
          <w:rFonts w:cstheme="minorHAnsi"/>
          <w:sz w:val="20"/>
          <w:szCs w:val="20"/>
        </w:rPr>
        <w:t>necessary;</w:t>
      </w:r>
      <w:proofErr w:type="gramEnd"/>
    </w:p>
    <w:p w14:paraId="5AEEEFAB" w14:textId="77777777" w:rsidR="00CB0B51" w:rsidRPr="00CB0B51" w:rsidRDefault="00CB0B51" w:rsidP="0030188E">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Disseminate security alerts, advisories, and directives to: [Selection (one-or-more): [Assignment: organization-defined personnel or roles]; [Assignment: organization-defined elements within the organization]; [Assignment: organization-defined external organizations]]; and</w:t>
      </w:r>
    </w:p>
    <w:p w14:paraId="1B6D5521" w14:textId="77777777" w:rsidR="00CB0B51" w:rsidRPr="00CB0B51" w:rsidRDefault="00CB0B51" w:rsidP="0030188E">
      <w:pPr>
        <w:spacing w:before="120" w:after="120" w:line="240" w:lineRule="auto"/>
        <w:ind w:left="540" w:hanging="270"/>
        <w:rPr>
          <w:rFonts w:cstheme="minorHAnsi"/>
          <w:bCs/>
          <w:sz w:val="20"/>
          <w:szCs w:val="20"/>
        </w:rPr>
      </w:pPr>
      <w:r w:rsidRPr="00CB0B51">
        <w:rPr>
          <w:rFonts w:cstheme="minorHAnsi"/>
          <w:sz w:val="20"/>
          <w:szCs w:val="20"/>
        </w:rPr>
        <w:t>d.</w:t>
      </w:r>
      <w:r w:rsidRPr="00CB0B51">
        <w:rPr>
          <w:rFonts w:cstheme="minorHAnsi"/>
          <w:sz w:val="20"/>
          <w:szCs w:val="20"/>
        </w:rPr>
        <w:tab/>
        <w:t>Implement security directives in accordance with established time frames or notify the issuing organization of the degree of noncompliance.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DFCAE1B" w14:textId="77777777" w:rsidTr="00D04FAF">
        <w:tc>
          <w:tcPr>
            <w:tcW w:w="0" w:type="auto"/>
            <w:shd w:val="clear" w:color="auto" w:fill="CCECFC"/>
          </w:tcPr>
          <w:p w14:paraId="4C679CF1"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SI-5 Control Summary Information</w:t>
            </w:r>
          </w:p>
        </w:tc>
      </w:tr>
      <w:tr w:rsidR="00CB0B51" w:rsidRPr="00CB0B51" w14:paraId="7AC2D0C0" w14:textId="77777777" w:rsidTr="00D04FAF">
        <w:tc>
          <w:tcPr>
            <w:tcW w:w="0" w:type="auto"/>
            <w:shd w:val="clear" w:color="auto" w:fill="FFFFFF"/>
          </w:tcPr>
          <w:p w14:paraId="21B0128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3AB3D2F" w14:textId="77777777" w:rsidTr="00D04FAF">
        <w:tc>
          <w:tcPr>
            <w:tcW w:w="0" w:type="auto"/>
            <w:shd w:val="clear" w:color="auto" w:fill="FFFFFF"/>
          </w:tcPr>
          <w:p w14:paraId="1ECF598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SI-5(a):</w:t>
            </w:r>
          </w:p>
        </w:tc>
      </w:tr>
      <w:tr w:rsidR="00CB0B51" w:rsidRPr="00CB0B51" w14:paraId="4011FCFD" w14:textId="77777777" w:rsidTr="00D04FAF">
        <w:tc>
          <w:tcPr>
            <w:tcW w:w="0" w:type="auto"/>
            <w:shd w:val="clear" w:color="auto" w:fill="FFFFFF"/>
          </w:tcPr>
          <w:p w14:paraId="2B56E81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SI-5(c):</w:t>
            </w:r>
          </w:p>
        </w:tc>
      </w:tr>
      <w:tr w:rsidR="00CB0B51" w:rsidRPr="00CB0B51" w14:paraId="40A0A4AF" w14:textId="77777777" w:rsidTr="00D04FAF">
        <w:tc>
          <w:tcPr>
            <w:tcW w:w="0" w:type="auto"/>
            <w:shd w:val="clear" w:color="auto" w:fill="FFFFFF"/>
          </w:tcPr>
          <w:p w14:paraId="0D2358D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2736970" w14:textId="4FC315CF" w:rsidR="00CB0B51" w:rsidRPr="00CB0B51" w:rsidRDefault="00000000" w:rsidP="0030188E">
            <w:pPr>
              <w:spacing w:before="120" w:after="120" w:line="240" w:lineRule="auto"/>
              <w:rPr>
                <w:rFonts w:cstheme="minorHAnsi"/>
                <w:sz w:val="20"/>
                <w:szCs w:val="20"/>
              </w:rPr>
            </w:pPr>
            <w:sdt>
              <w:sdtPr>
                <w:rPr>
                  <w:rFonts w:cstheme="minorHAnsi"/>
                  <w:sz w:val="20"/>
                  <w:szCs w:val="20"/>
                </w:rPr>
                <w:id w:val="86623037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0188E">
              <w:rPr>
                <w:rFonts w:cstheme="minorHAnsi"/>
                <w:sz w:val="20"/>
                <w:szCs w:val="20"/>
              </w:rPr>
              <w:t xml:space="preserve"> </w:t>
            </w:r>
            <w:sdt>
              <w:sdtPr>
                <w:rPr>
                  <w:rFonts w:cstheme="minorHAnsi"/>
                  <w:sz w:val="20"/>
                  <w:szCs w:val="20"/>
                </w:rPr>
                <w:id w:val="5892240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0188E">
              <w:rPr>
                <w:rFonts w:cstheme="minorHAnsi"/>
                <w:sz w:val="20"/>
                <w:szCs w:val="20"/>
              </w:rPr>
              <w:t xml:space="preserve"> </w:t>
            </w:r>
            <w:sdt>
              <w:sdtPr>
                <w:rPr>
                  <w:rFonts w:cstheme="minorHAnsi"/>
                  <w:sz w:val="20"/>
                  <w:szCs w:val="20"/>
                </w:rPr>
                <w:id w:val="18706799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0188E">
              <w:rPr>
                <w:rFonts w:cstheme="minorHAnsi"/>
                <w:sz w:val="20"/>
                <w:szCs w:val="20"/>
              </w:rPr>
              <w:t xml:space="preserve"> </w:t>
            </w:r>
            <w:sdt>
              <w:sdtPr>
                <w:rPr>
                  <w:rFonts w:cstheme="minorHAnsi"/>
                  <w:sz w:val="20"/>
                  <w:szCs w:val="20"/>
                </w:rPr>
                <w:id w:val="80788997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0188E">
              <w:rPr>
                <w:rFonts w:cstheme="minorHAnsi"/>
                <w:sz w:val="20"/>
                <w:szCs w:val="20"/>
              </w:rPr>
              <w:t xml:space="preserve"> </w:t>
            </w:r>
            <w:sdt>
              <w:sdtPr>
                <w:rPr>
                  <w:rFonts w:cstheme="minorHAnsi"/>
                  <w:sz w:val="20"/>
                  <w:szCs w:val="20"/>
                </w:rPr>
                <w:id w:val="187847440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6ED9ACE" w14:textId="77777777" w:rsidTr="00D04FAF">
        <w:tc>
          <w:tcPr>
            <w:tcW w:w="0" w:type="auto"/>
            <w:shd w:val="clear" w:color="auto" w:fill="FFFFFF"/>
          </w:tcPr>
          <w:p w14:paraId="6DDAB3D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22D538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5019025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FE9603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0096106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71C19F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2749149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C1CA40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714491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BA0E7E9" w14:textId="01CE2440" w:rsidR="00CB0B51" w:rsidRPr="00CB0B51" w:rsidRDefault="00165D16" w:rsidP="00165D16">
            <w:pPr>
              <w:spacing w:before="120" w:after="120" w:line="240" w:lineRule="auto"/>
              <w:rPr>
                <w:rFonts w:cstheme="minorHAnsi"/>
                <w:sz w:val="20"/>
                <w:szCs w:val="20"/>
              </w:rPr>
            </w:pPr>
            <w:sdt>
              <w:sdtPr>
                <w:rPr>
                  <w:rFonts w:cstheme="minorHAnsi"/>
                  <w:sz w:val="20"/>
                  <w:szCs w:val="20"/>
                </w:rPr>
                <w:id w:val="9107350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ED8110F" w14:textId="77777777" w:rsidTr="00D04FAF">
        <w:tc>
          <w:tcPr>
            <w:tcW w:w="0" w:type="auto"/>
            <w:shd w:val="clear" w:color="auto" w:fill="CCECFC"/>
          </w:tcPr>
          <w:p w14:paraId="569BB76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SI-5 What is the solution and how is it implemented?</w:t>
            </w:r>
          </w:p>
        </w:tc>
      </w:tr>
      <w:tr w:rsidR="00CB0B51" w:rsidRPr="00CB0B51" w14:paraId="284E58A0" w14:textId="77777777" w:rsidTr="00D04FAF">
        <w:tc>
          <w:tcPr>
            <w:tcW w:w="0" w:type="auto"/>
            <w:shd w:val="clear" w:color="auto" w:fill="FFFFFF"/>
          </w:tcPr>
          <w:p w14:paraId="32134517" w14:textId="1BD823AD" w:rsidR="00CB0B51" w:rsidRPr="00CB0B51" w:rsidRDefault="00CB0B51" w:rsidP="00803195">
            <w:pPr>
              <w:spacing w:before="120" w:after="120" w:line="240" w:lineRule="auto"/>
              <w:rPr>
                <w:rFonts w:cstheme="minorHAnsi"/>
                <w:sz w:val="20"/>
                <w:szCs w:val="20"/>
              </w:rPr>
            </w:pPr>
          </w:p>
        </w:tc>
      </w:tr>
    </w:tbl>
    <w:p w14:paraId="25AA5EED" w14:textId="77777777" w:rsidR="0030188E" w:rsidRDefault="0030188E" w:rsidP="00803195">
      <w:pPr>
        <w:spacing w:before="120" w:after="120" w:line="240" w:lineRule="auto"/>
        <w:rPr>
          <w:rFonts w:cstheme="minorHAnsi"/>
          <w:bCs/>
          <w:iCs/>
          <w:sz w:val="20"/>
          <w:szCs w:val="20"/>
        </w:rPr>
      </w:pPr>
      <w:bookmarkStart w:id="824" w:name="_Toc137218417"/>
      <w:bookmarkStart w:id="825" w:name="_Toc256000401"/>
      <w:bookmarkStart w:id="826" w:name="_Toc158135979"/>
    </w:p>
    <w:p w14:paraId="0F640C34" w14:textId="6CC575E1" w:rsidR="00CB0B51" w:rsidRPr="005723A6" w:rsidRDefault="00CB0B51" w:rsidP="005723A6">
      <w:pPr>
        <w:rPr>
          <w:b/>
          <w:bCs/>
        </w:rPr>
      </w:pPr>
      <w:r w:rsidRPr="005723A6">
        <w:rPr>
          <w:b/>
          <w:bCs/>
        </w:rPr>
        <w:t>SI-6 Security and Privacy Function Verification</w:t>
      </w:r>
      <w:bookmarkEnd w:id="824"/>
      <w:bookmarkEnd w:id="825"/>
      <w:bookmarkEnd w:id="826"/>
    </w:p>
    <w:p w14:paraId="0C34CF35" w14:textId="77777777" w:rsidR="00CB0B51" w:rsidRPr="00CB0B51" w:rsidRDefault="00CB0B51" w:rsidP="0030188E">
      <w:pPr>
        <w:spacing w:before="120" w:after="120" w:line="240" w:lineRule="auto"/>
        <w:ind w:left="450" w:hanging="270"/>
        <w:rPr>
          <w:rFonts w:cstheme="minorHAnsi"/>
          <w:sz w:val="20"/>
          <w:szCs w:val="20"/>
        </w:rPr>
      </w:pPr>
      <w:r w:rsidRPr="00CB0B51">
        <w:rPr>
          <w:rFonts w:cstheme="minorHAnsi"/>
          <w:sz w:val="20"/>
          <w:szCs w:val="20"/>
        </w:rPr>
        <w:t>a.</w:t>
      </w:r>
      <w:r w:rsidRPr="00CB0B51">
        <w:rPr>
          <w:rFonts w:cstheme="minorHAnsi"/>
          <w:sz w:val="20"/>
          <w:szCs w:val="20"/>
        </w:rPr>
        <w:tab/>
        <w:t>Verify the correct operation of [Assignment: organization-defined security and privacy functions</w:t>
      </w:r>
      <w:proofErr w:type="gramStart"/>
      <w:r w:rsidRPr="00CB0B51">
        <w:rPr>
          <w:rFonts w:cstheme="minorHAnsi"/>
          <w:sz w:val="20"/>
          <w:szCs w:val="20"/>
        </w:rPr>
        <w:t>];</w:t>
      </w:r>
      <w:proofErr w:type="gramEnd"/>
    </w:p>
    <w:p w14:paraId="60FDCD17" w14:textId="504BB6FC" w:rsidR="00CB0B51" w:rsidRPr="00CB0B51" w:rsidRDefault="00CB0B51" w:rsidP="0030188E">
      <w:pPr>
        <w:spacing w:before="120" w:after="120" w:line="240" w:lineRule="auto"/>
        <w:ind w:left="450" w:hanging="270"/>
        <w:rPr>
          <w:rFonts w:cstheme="minorHAnsi"/>
          <w:sz w:val="20"/>
          <w:szCs w:val="20"/>
        </w:rPr>
      </w:pPr>
      <w:r w:rsidRPr="00CB0B51">
        <w:rPr>
          <w:rFonts w:cstheme="minorHAnsi"/>
          <w:sz w:val="20"/>
          <w:szCs w:val="20"/>
        </w:rPr>
        <w:t>b.</w:t>
      </w:r>
      <w:r w:rsidRPr="00CB0B51">
        <w:rPr>
          <w:rFonts w:cstheme="minorHAnsi"/>
          <w:sz w:val="20"/>
          <w:szCs w:val="20"/>
        </w:rPr>
        <w:tab/>
        <w:t>Perform the verification of the functions specified in SI-6a [Selection (one or more): [Assignment: organization-defined system transitional states]; upon command by user with appropriate privilege; [Assignment: organization-defined frequency]</w:t>
      </w:r>
      <w:proofErr w:type="gramStart"/>
      <w:r w:rsidRPr="00CB0B51">
        <w:rPr>
          <w:rFonts w:cstheme="minorHAnsi"/>
          <w:sz w:val="20"/>
          <w:szCs w:val="20"/>
        </w:rPr>
        <w:t>];</w:t>
      </w:r>
      <w:proofErr w:type="gramEnd"/>
    </w:p>
    <w:p w14:paraId="03B1C4F9" w14:textId="77777777" w:rsidR="00CB0B51" w:rsidRPr="00CB0B51" w:rsidRDefault="00CB0B51" w:rsidP="0030188E">
      <w:pPr>
        <w:spacing w:before="120" w:after="120" w:line="240" w:lineRule="auto"/>
        <w:ind w:left="450" w:hanging="270"/>
        <w:rPr>
          <w:rFonts w:cstheme="minorHAnsi"/>
          <w:sz w:val="20"/>
          <w:szCs w:val="20"/>
        </w:rPr>
      </w:pPr>
      <w:r w:rsidRPr="00CB0B51">
        <w:rPr>
          <w:rFonts w:cstheme="minorHAnsi"/>
          <w:sz w:val="20"/>
          <w:szCs w:val="20"/>
        </w:rPr>
        <w:t>c.</w:t>
      </w:r>
      <w:r w:rsidRPr="00CB0B51">
        <w:rPr>
          <w:rFonts w:cstheme="minorHAnsi"/>
          <w:sz w:val="20"/>
          <w:szCs w:val="20"/>
        </w:rPr>
        <w:tab/>
        <w:t>Alert [Assignment: organization-defined personnel or roles] to failed security and privacy verification tests; and</w:t>
      </w:r>
    </w:p>
    <w:p w14:paraId="55DE4139" w14:textId="77777777" w:rsidR="00CB0B51" w:rsidRPr="00CB0B51" w:rsidRDefault="00CB0B51" w:rsidP="0030188E">
      <w:pPr>
        <w:spacing w:before="120" w:after="120" w:line="240" w:lineRule="auto"/>
        <w:ind w:left="450" w:hanging="270"/>
        <w:rPr>
          <w:rFonts w:cstheme="minorHAnsi"/>
          <w:sz w:val="20"/>
          <w:szCs w:val="20"/>
        </w:rPr>
      </w:pPr>
      <w:r w:rsidRPr="00CB0B51">
        <w:rPr>
          <w:rFonts w:cstheme="minorHAnsi"/>
          <w:sz w:val="20"/>
          <w:szCs w:val="20"/>
        </w:rPr>
        <w:t>d.</w:t>
      </w:r>
      <w:r w:rsidRPr="00CB0B51">
        <w:rPr>
          <w:rFonts w:cstheme="minorHAnsi"/>
          <w:sz w:val="20"/>
          <w:szCs w:val="20"/>
        </w:rPr>
        <w:tab/>
        <w:t>[Selection (one-or-more): Shut the system down; Restart the system; alternative actions(s)] when anomalies are discovered.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10634F8" w14:textId="77777777" w:rsidTr="00D04FAF">
        <w:tc>
          <w:tcPr>
            <w:tcW w:w="0" w:type="auto"/>
            <w:shd w:val="clear" w:color="auto" w:fill="CCECFC"/>
          </w:tcPr>
          <w:p w14:paraId="4A790D7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SI-6 Control Summary Information</w:t>
            </w:r>
          </w:p>
        </w:tc>
      </w:tr>
      <w:tr w:rsidR="00CB0B51" w:rsidRPr="00CB0B51" w14:paraId="36897393" w14:textId="77777777" w:rsidTr="00D04FAF">
        <w:tc>
          <w:tcPr>
            <w:tcW w:w="0" w:type="auto"/>
            <w:shd w:val="clear" w:color="auto" w:fill="FFFFFF"/>
          </w:tcPr>
          <w:p w14:paraId="062AE46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D30C1BD" w14:textId="77777777" w:rsidTr="00D04FAF">
        <w:tc>
          <w:tcPr>
            <w:tcW w:w="0" w:type="auto"/>
            <w:shd w:val="clear" w:color="auto" w:fill="FFFFFF"/>
          </w:tcPr>
          <w:p w14:paraId="5223A9A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SI-6(a):</w:t>
            </w:r>
          </w:p>
        </w:tc>
      </w:tr>
      <w:tr w:rsidR="00CB0B51" w:rsidRPr="00CB0B51" w14:paraId="1E13E8AB" w14:textId="77777777" w:rsidTr="00D04FAF">
        <w:tc>
          <w:tcPr>
            <w:tcW w:w="0" w:type="auto"/>
            <w:shd w:val="clear" w:color="auto" w:fill="FFFFFF"/>
          </w:tcPr>
          <w:p w14:paraId="1285477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SI-6(b):</w:t>
            </w:r>
          </w:p>
        </w:tc>
      </w:tr>
      <w:tr w:rsidR="00CB0B51" w:rsidRPr="00CB0B51" w14:paraId="0FA735A1" w14:textId="77777777" w:rsidTr="00D04FAF">
        <w:tc>
          <w:tcPr>
            <w:tcW w:w="0" w:type="auto"/>
            <w:shd w:val="clear" w:color="auto" w:fill="FFFFFF"/>
          </w:tcPr>
          <w:p w14:paraId="7CD1975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SI-6(c):</w:t>
            </w:r>
          </w:p>
        </w:tc>
      </w:tr>
      <w:tr w:rsidR="00CB0B51" w:rsidRPr="00CB0B51" w14:paraId="36F4D1E7" w14:textId="77777777" w:rsidTr="00D04FAF">
        <w:tc>
          <w:tcPr>
            <w:tcW w:w="0" w:type="auto"/>
            <w:shd w:val="clear" w:color="auto" w:fill="FFFFFF"/>
          </w:tcPr>
          <w:p w14:paraId="1CC1195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SI-6(d):</w:t>
            </w:r>
          </w:p>
        </w:tc>
      </w:tr>
      <w:tr w:rsidR="00CB0B51" w:rsidRPr="00CB0B51" w14:paraId="25146C31" w14:textId="77777777" w:rsidTr="00D04FAF">
        <w:tc>
          <w:tcPr>
            <w:tcW w:w="0" w:type="auto"/>
            <w:shd w:val="clear" w:color="auto" w:fill="FFFFFF"/>
          </w:tcPr>
          <w:p w14:paraId="69255B7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74C4C35" w14:textId="45FFF519" w:rsidR="00CB0B51" w:rsidRPr="00CB0B51" w:rsidRDefault="00000000" w:rsidP="0030188E">
            <w:pPr>
              <w:spacing w:before="120" w:after="120" w:line="240" w:lineRule="auto"/>
              <w:rPr>
                <w:rFonts w:cstheme="minorHAnsi"/>
                <w:sz w:val="20"/>
                <w:szCs w:val="20"/>
              </w:rPr>
            </w:pPr>
            <w:sdt>
              <w:sdtPr>
                <w:rPr>
                  <w:rFonts w:cstheme="minorHAnsi"/>
                  <w:sz w:val="20"/>
                  <w:szCs w:val="20"/>
                </w:rPr>
                <w:id w:val="16675685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0188E">
              <w:rPr>
                <w:rFonts w:cstheme="minorHAnsi"/>
                <w:sz w:val="20"/>
                <w:szCs w:val="20"/>
              </w:rPr>
              <w:t xml:space="preserve"> </w:t>
            </w:r>
            <w:sdt>
              <w:sdtPr>
                <w:rPr>
                  <w:rFonts w:cstheme="minorHAnsi"/>
                  <w:sz w:val="20"/>
                  <w:szCs w:val="20"/>
                </w:rPr>
                <w:id w:val="8574563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0188E">
              <w:rPr>
                <w:rFonts w:cstheme="minorHAnsi"/>
                <w:sz w:val="20"/>
                <w:szCs w:val="20"/>
              </w:rPr>
              <w:t xml:space="preserve"> </w:t>
            </w:r>
            <w:sdt>
              <w:sdtPr>
                <w:rPr>
                  <w:rFonts w:cstheme="minorHAnsi"/>
                  <w:sz w:val="20"/>
                  <w:szCs w:val="20"/>
                </w:rPr>
                <w:id w:val="175929107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0188E">
              <w:rPr>
                <w:rFonts w:cstheme="minorHAnsi"/>
                <w:sz w:val="20"/>
                <w:szCs w:val="20"/>
              </w:rPr>
              <w:t xml:space="preserve"> </w:t>
            </w:r>
            <w:sdt>
              <w:sdtPr>
                <w:rPr>
                  <w:rFonts w:cstheme="minorHAnsi"/>
                  <w:sz w:val="20"/>
                  <w:szCs w:val="20"/>
                </w:rPr>
                <w:id w:val="117257777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0188E">
              <w:rPr>
                <w:rFonts w:cstheme="minorHAnsi"/>
                <w:sz w:val="20"/>
                <w:szCs w:val="20"/>
              </w:rPr>
              <w:t xml:space="preserve"> </w:t>
            </w:r>
            <w:sdt>
              <w:sdtPr>
                <w:rPr>
                  <w:rFonts w:cstheme="minorHAnsi"/>
                  <w:sz w:val="20"/>
                  <w:szCs w:val="20"/>
                </w:rPr>
                <w:id w:val="203763134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B561318" w14:textId="77777777" w:rsidTr="00D04FAF">
        <w:tc>
          <w:tcPr>
            <w:tcW w:w="0" w:type="auto"/>
            <w:shd w:val="clear" w:color="auto" w:fill="FFFFFF"/>
          </w:tcPr>
          <w:p w14:paraId="1B874C9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E9666F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843883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AF9622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46784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C3864F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213943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A87158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630250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22D34F9" w14:textId="1B50B64E" w:rsidR="00CB0B51" w:rsidRPr="00CB0B51" w:rsidRDefault="00165D16" w:rsidP="00165D16">
            <w:pPr>
              <w:spacing w:before="120" w:after="120" w:line="240" w:lineRule="auto"/>
              <w:rPr>
                <w:rFonts w:cstheme="minorHAnsi"/>
                <w:sz w:val="20"/>
                <w:szCs w:val="20"/>
              </w:rPr>
            </w:pPr>
            <w:sdt>
              <w:sdtPr>
                <w:rPr>
                  <w:rFonts w:cstheme="minorHAnsi"/>
                  <w:sz w:val="20"/>
                  <w:szCs w:val="20"/>
                </w:rPr>
                <w:id w:val="-94353623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5BEF00F" w14:textId="77777777" w:rsidTr="00D04FAF">
        <w:tc>
          <w:tcPr>
            <w:tcW w:w="0" w:type="auto"/>
            <w:shd w:val="clear" w:color="auto" w:fill="CCECFC"/>
          </w:tcPr>
          <w:p w14:paraId="7D425B8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SI-6 What is the solution and how is it implemented?</w:t>
            </w:r>
          </w:p>
        </w:tc>
      </w:tr>
      <w:tr w:rsidR="00CB0B51" w:rsidRPr="00CB0B51" w14:paraId="2DE7A29F" w14:textId="77777777" w:rsidTr="00D04FAF">
        <w:tc>
          <w:tcPr>
            <w:tcW w:w="0" w:type="auto"/>
            <w:shd w:val="clear" w:color="auto" w:fill="FFFFFF"/>
          </w:tcPr>
          <w:p w14:paraId="390C74BF" w14:textId="3DFC2E01" w:rsidR="00CB0B51" w:rsidRPr="00CB0B51" w:rsidRDefault="00CB0B51" w:rsidP="00803195">
            <w:pPr>
              <w:spacing w:before="120" w:after="120" w:line="240" w:lineRule="auto"/>
              <w:rPr>
                <w:rFonts w:cstheme="minorHAnsi"/>
                <w:sz w:val="20"/>
                <w:szCs w:val="20"/>
              </w:rPr>
            </w:pPr>
          </w:p>
        </w:tc>
      </w:tr>
    </w:tbl>
    <w:p w14:paraId="7938F59B" w14:textId="77777777" w:rsidR="0030188E" w:rsidRDefault="0030188E" w:rsidP="00803195">
      <w:pPr>
        <w:spacing w:before="120" w:after="120" w:line="240" w:lineRule="auto"/>
        <w:rPr>
          <w:rFonts w:cstheme="minorHAnsi"/>
          <w:bCs/>
          <w:iCs/>
          <w:sz w:val="20"/>
          <w:szCs w:val="20"/>
        </w:rPr>
      </w:pPr>
      <w:bookmarkStart w:id="827" w:name="_Toc137218418"/>
      <w:bookmarkStart w:id="828" w:name="_Toc256000402"/>
      <w:bookmarkStart w:id="829" w:name="_Toc158135980"/>
    </w:p>
    <w:p w14:paraId="09240585" w14:textId="1EB4D763" w:rsidR="00CB0B51" w:rsidRPr="005723A6" w:rsidRDefault="00CB0B51" w:rsidP="005723A6">
      <w:pPr>
        <w:rPr>
          <w:b/>
          <w:bCs/>
        </w:rPr>
      </w:pPr>
      <w:r w:rsidRPr="005723A6">
        <w:rPr>
          <w:b/>
          <w:bCs/>
        </w:rPr>
        <w:t>SI-7 Software, Firmware, and Information Integrity</w:t>
      </w:r>
      <w:bookmarkEnd w:id="827"/>
      <w:bookmarkEnd w:id="828"/>
      <w:bookmarkEnd w:id="829"/>
    </w:p>
    <w:p w14:paraId="45F4878C" w14:textId="77777777" w:rsidR="00CB0B51" w:rsidRPr="00CB0B51" w:rsidRDefault="00CB0B51" w:rsidP="0030188E">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Employ integrity verification tools to detect unauthorized changes to the following software, firmware, and information: [Assignment: organization-defined software, firmware, and information]; and</w:t>
      </w:r>
    </w:p>
    <w:p w14:paraId="5100E398" w14:textId="77777777" w:rsidR="00CB0B51" w:rsidRPr="00CB0B51" w:rsidRDefault="00CB0B51" w:rsidP="0030188E">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Take the following actions when unauthorized changes to the software, firmware, and information are detected: [Assignment: organization-defined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085D9BB" w14:textId="77777777" w:rsidTr="00D04FAF">
        <w:tc>
          <w:tcPr>
            <w:tcW w:w="0" w:type="auto"/>
            <w:shd w:val="clear" w:color="auto" w:fill="CCECFC"/>
          </w:tcPr>
          <w:p w14:paraId="2A2820F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SI-7 Control Summary Information</w:t>
            </w:r>
          </w:p>
        </w:tc>
      </w:tr>
      <w:tr w:rsidR="00CB0B51" w:rsidRPr="00CB0B51" w14:paraId="0C97B407" w14:textId="77777777" w:rsidTr="00D04FAF">
        <w:tc>
          <w:tcPr>
            <w:tcW w:w="0" w:type="auto"/>
            <w:shd w:val="clear" w:color="auto" w:fill="FFFFFF"/>
          </w:tcPr>
          <w:p w14:paraId="09FEBCA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6E058C2" w14:textId="77777777" w:rsidTr="00D04FAF">
        <w:tc>
          <w:tcPr>
            <w:tcW w:w="0" w:type="auto"/>
            <w:shd w:val="clear" w:color="auto" w:fill="FFFFFF"/>
          </w:tcPr>
          <w:p w14:paraId="32E218D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Parameter SI-7(a):</w:t>
            </w:r>
          </w:p>
        </w:tc>
      </w:tr>
      <w:tr w:rsidR="00CB0B51" w:rsidRPr="00CB0B51" w14:paraId="0170297D" w14:textId="77777777" w:rsidTr="00D04FAF">
        <w:tc>
          <w:tcPr>
            <w:tcW w:w="0" w:type="auto"/>
            <w:shd w:val="clear" w:color="auto" w:fill="FFFFFF"/>
          </w:tcPr>
          <w:p w14:paraId="07B9E41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SI-7(b):</w:t>
            </w:r>
          </w:p>
        </w:tc>
      </w:tr>
      <w:tr w:rsidR="00CB0B51" w:rsidRPr="00CB0B51" w14:paraId="7ECD994C" w14:textId="77777777" w:rsidTr="00D04FAF">
        <w:tc>
          <w:tcPr>
            <w:tcW w:w="0" w:type="auto"/>
            <w:shd w:val="clear" w:color="auto" w:fill="FFFFFF"/>
          </w:tcPr>
          <w:p w14:paraId="46F45FC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291CF62" w14:textId="5D0F101F" w:rsidR="00CB0B51" w:rsidRPr="00CB0B51" w:rsidRDefault="00000000" w:rsidP="0030188E">
            <w:pPr>
              <w:spacing w:before="120" w:after="120" w:line="240" w:lineRule="auto"/>
              <w:rPr>
                <w:rFonts w:cstheme="minorHAnsi"/>
                <w:sz w:val="20"/>
                <w:szCs w:val="20"/>
              </w:rPr>
            </w:pPr>
            <w:sdt>
              <w:sdtPr>
                <w:rPr>
                  <w:rFonts w:cstheme="minorHAnsi"/>
                  <w:sz w:val="20"/>
                  <w:szCs w:val="20"/>
                </w:rPr>
                <w:id w:val="8643128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0188E">
              <w:rPr>
                <w:rFonts w:cstheme="minorHAnsi"/>
                <w:sz w:val="20"/>
                <w:szCs w:val="20"/>
              </w:rPr>
              <w:t xml:space="preserve"> </w:t>
            </w:r>
            <w:sdt>
              <w:sdtPr>
                <w:rPr>
                  <w:rFonts w:cstheme="minorHAnsi"/>
                  <w:sz w:val="20"/>
                  <w:szCs w:val="20"/>
                </w:rPr>
                <w:id w:val="66852382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0188E">
              <w:rPr>
                <w:rFonts w:cstheme="minorHAnsi"/>
                <w:sz w:val="20"/>
                <w:szCs w:val="20"/>
              </w:rPr>
              <w:t xml:space="preserve"> </w:t>
            </w:r>
            <w:sdt>
              <w:sdtPr>
                <w:rPr>
                  <w:rFonts w:cstheme="minorHAnsi"/>
                  <w:sz w:val="20"/>
                  <w:szCs w:val="20"/>
                </w:rPr>
                <w:id w:val="107157463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0188E">
              <w:rPr>
                <w:rFonts w:cstheme="minorHAnsi"/>
                <w:sz w:val="20"/>
                <w:szCs w:val="20"/>
              </w:rPr>
              <w:t xml:space="preserve"> </w:t>
            </w:r>
            <w:sdt>
              <w:sdtPr>
                <w:rPr>
                  <w:rFonts w:cstheme="minorHAnsi"/>
                  <w:sz w:val="20"/>
                  <w:szCs w:val="20"/>
                </w:rPr>
                <w:id w:val="192151832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0188E">
              <w:rPr>
                <w:rFonts w:cstheme="minorHAnsi"/>
                <w:sz w:val="20"/>
                <w:szCs w:val="20"/>
              </w:rPr>
              <w:t xml:space="preserve"> </w:t>
            </w:r>
            <w:sdt>
              <w:sdtPr>
                <w:rPr>
                  <w:rFonts w:cstheme="minorHAnsi"/>
                  <w:sz w:val="20"/>
                  <w:szCs w:val="20"/>
                </w:rPr>
                <w:id w:val="75551433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EB9EBB2" w14:textId="77777777" w:rsidTr="00D04FAF">
        <w:tc>
          <w:tcPr>
            <w:tcW w:w="0" w:type="auto"/>
            <w:shd w:val="clear" w:color="auto" w:fill="FFFFFF"/>
          </w:tcPr>
          <w:p w14:paraId="307EE96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1BA8489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402491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1F639F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8108316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E1AF33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527357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AF1D5E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68827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F9D4055" w14:textId="5AA70276" w:rsidR="00CB0B51" w:rsidRPr="00CB0B51" w:rsidRDefault="00165D16" w:rsidP="00165D16">
            <w:pPr>
              <w:spacing w:before="120" w:after="120" w:line="240" w:lineRule="auto"/>
              <w:rPr>
                <w:rFonts w:cstheme="minorHAnsi"/>
                <w:sz w:val="20"/>
                <w:szCs w:val="20"/>
              </w:rPr>
            </w:pPr>
            <w:sdt>
              <w:sdtPr>
                <w:rPr>
                  <w:rFonts w:cstheme="minorHAnsi"/>
                  <w:sz w:val="20"/>
                  <w:szCs w:val="20"/>
                </w:rPr>
                <w:id w:val="111170700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4ADE5F9" w14:textId="77777777" w:rsidTr="00D04FAF">
        <w:tc>
          <w:tcPr>
            <w:tcW w:w="0" w:type="auto"/>
            <w:shd w:val="clear" w:color="auto" w:fill="CCECFC"/>
          </w:tcPr>
          <w:p w14:paraId="518FCCB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SI-7 What is the solution and how is it implemented?</w:t>
            </w:r>
          </w:p>
        </w:tc>
      </w:tr>
      <w:tr w:rsidR="00CB0B51" w:rsidRPr="00CB0B51" w14:paraId="62000B26" w14:textId="77777777" w:rsidTr="00D04FAF">
        <w:tc>
          <w:tcPr>
            <w:tcW w:w="0" w:type="auto"/>
            <w:shd w:val="clear" w:color="auto" w:fill="FFFFFF"/>
          </w:tcPr>
          <w:p w14:paraId="6E5C323C" w14:textId="1B9BAA52" w:rsidR="00CB0B51" w:rsidRPr="00CB0B51" w:rsidRDefault="00CB0B51" w:rsidP="00803195">
            <w:pPr>
              <w:spacing w:before="120" w:after="120" w:line="240" w:lineRule="auto"/>
              <w:rPr>
                <w:rFonts w:cstheme="minorHAnsi"/>
                <w:sz w:val="20"/>
                <w:szCs w:val="20"/>
              </w:rPr>
            </w:pPr>
          </w:p>
        </w:tc>
      </w:tr>
    </w:tbl>
    <w:p w14:paraId="33BC761D" w14:textId="77777777" w:rsidR="0030188E" w:rsidRDefault="0030188E" w:rsidP="00803195">
      <w:pPr>
        <w:spacing w:before="120" w:after="120" w:line="240" w:lineRule="auto"/>
        <w:rPr>
          <w:rFonts w:cstheme="minorHAnsi"/>
          <w:b/>
          <w:bCs/>
          <w:sz w:val="20"/>
          <w:szCs w:val="20"/>
        </w:rPr>
      </w:pPr>
      <w:bookmarkStart w:id="830" w:name="_Toc137218419"/>
      <w:bookmarkStart w:id="831" w:name="_Toc256000403"/>
      <w:bookmarkStart w:id="832" w:name="_Toc158135981"/>
    </w:p>
    <w:p w14:paraId="3E363951" w14:textId="33DCFEB7" w:rsidR="00CB0B51" w:rsidRPr="005723A6" w:rsidRDefault="00CB0B51" w:rsidP="005723A6">
      <w:pPr>
        <w:rPr>
          <w:b/>
          <w:bCs/>
        </w:rPr>
      </w:pPr>
      <w:r w:rsidRPr="005723A6">
        <w:rPr>
          <w:b/>
          <w:bCs/>
        </w:rPr>
        <w:t>SI-7(1) Integrity Checks</w:t>
      </w:r>
      <w:bookmarkEnd w:id="830"/>
      <w:bookmarkEnd w:id="831"/>
      <w:bookmarkEnd w:id="832"/>
    </w:p>
    <w:p w14:paraId="4141B20A" w14:textId="77777777" w:rsidR="00CB0B51" w:rsidRPr="00CB0B51" w:rsidRDefault="00CB0B51" w:rsidP="00803195">
      <w:pPr>
        <w:spacing w:before="120" w:after="120" w:line="240" w:lineRule="auto"/>
        <w:rPr>
          <w:rFonts w:cstheme="minorHAnsi"/>
          <w:sz w:val="20"/>
          <w:szCs w:val="20"/>
        </w:rPr>
      </w:pPr>
      <w:bookmarkStart w:id="833" w:name="_Hlk137032300"/>
      <w:r w:rsidRPr="00CB0B51">
        <w:rPr>
          <w:rFonts w:cstheme="minorHAnsi"/>
          <w:sz w:val="20"/>
          <w:szCs w:val="20"/>
        </w:rPr>
        <w:t>Perform an integrity check of [Assignment: organization-defined software, firmware, and information] [Selection (one-or-more): at startup; at [Assignment: organization-defined transitional states or security-relevant events]; [Assignment: organization-defined frequency]].</w:t>
      </w:r>
      <w:bookmarkEnd w:id="8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CEE7A98" w14:textId="77777777" w:rsidTr="00D04FAF">
        <w:tc>
          <w:tcPr>
            <w:tcW w:w="0" w:type="auto"/>
            <w:shd w:val="clear" w:color="auto" w:fill="CCECFC"/>
          </w:tcPr>
          <w:p w14:paraId="10580CC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SI-7(1) Control Summary Information</w:t>
            </w:r>
          </w:p>
        </w:tc>
      </w:tr>
      <w:tr w:rsidR="00CB0B51" w:rsidRPr="00CB0B51" w14:paraId="0C4DAE1C" w14:textId="77777777" w:rsidTr="00D04FAF">
        <w:tc>
          <w:tcPr>
            <w:tcW w:w="0" w:type="auto"/>
            <w:shd w:val="clear" w:color="auto" w:fill="FFFFFF"/>
          </w:tcPr>
          <w:p w14:paraId="03E1E65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82A706C" w14:textId="77777777" w:rsidTr="00D04FAF">
        <w:tc>
          <w:tcPr>
            <w:tcW w:w="0" w:type="auto"/>
            <w:shd w:val="clear" w:color="auto" w:fill="FFFFFF"/>
          </w:tcPr>
          <w:p w14:paraId="1B1D253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SI-7(1)-1:</w:t>
            </w:r>
          </w:p>
        </w:tc>
      </w:tr>
      <w:tr w:rsidR="00CB0B51" w:rsidRPr="00CB0B51" w14:paraId="53528FCC" w14:textId="77777777" w:rsidTr="00D04FAF">
        <w:tc>
          <w:tcPr>
            <w:tcW w:w="0" w:type="auto"/>
            <w:shd w:val="clear" w:color="auto" w:fill="FFFFFF"/>
          </w:tcPr>
          <w:p w14:paraId="1F27C23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SI-7(1)-2:</w:t>
            </w:r>
          </w:p>
        </w:tc>
      </w:tr>
      <w:tr w:rsidR="00CB0B51" w:rsidRPr="00CB0B51" w14:paraId="4E5B04FC" w14:textId="77777777" w:rsidTr="00D04FAF">
        <w:tc>
          <w:tcPr>
            <w:tcW w:w="0" w:type="auto"/>
            <w:shd w:val="clear" w:color="auto" w:fill="FFFFFF"/>
          </w:tcPr>
          <w:p w14:paraId="21635A7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28E0B79" w14:textId="49A1C551" w:rsidR="00CB0B51" w:rsidRPr="00CB0B51" w:rsidRDefault="00000000" w:rsidP="0030188E">
            <w:pPr>
              <w:spacing w:before="120" w:after="120" w:line="240" w:lineRule="auto"/>
              <w:rPr>
                <w:rFonts w:cstheme="minorHAnsi"/>
                <w:sz w:val="20"/>
                <w:szCs w:val="20"/>
              </w:rPr>
            </w:pPr>
            <w:sdt>
              <w:sdtPr>
                <w:rPr>
                  <w:rFonts w:cstheme="minorHAnsi"/>
                  <w:sz w:val="20"/>
                  <w:szCs w:val="20"/>
                </w:rPr>
                <w:id w:val="17167825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0188E">
              <w:rPr>
                <w:rFonts w:cstheme="minorHAnsi"/>
                <w:sz w:val="20"/>
                <w:szCs w:val="20"/>
              </w:rPr>
              <w:t xml:space="preserve"> </w:t>
            </w:r>
            <w:sdt>
              <w:sdtPr>
                <w:rPr>
                  <w:rFonts w:cstheme="minorHAnsi"/>
                  <w:sz w:val="20"/>
                  <w:szCs w:val="20"/>
                </w:rPr>
                <w:id w:val="82653357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0188E">
              <w:rPr>
                <w:rFonts w:cstheme="minorHAnsi"/>
                <w:sz w:val="20"/>
                <w:szCs w:val="20"/>
              </w:rPr>
              <w:t xml:space="preserve"> </w:t>
            </w:r>
            <w:sdt>
              <w:sdtPr>
                <w:rPr>
                  <w:rFonts w:cstheme="minorHAnsi"/>
                  <w:sz w:val="20"/>
                  <w:szCs w:val="20"/>
                </w:rPr>
                <w:id w:val="22862083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0188E">
              <w:rPr>
                <w:rFonts w:cstheme="minorHAnsi"/>
                <w:sz w:val="20"/>
                <w:szCs w:val="20"/>
              </w:rPr>
              <w:t xml:space="preserve"> </w:t>
            </w:r>
            <w:sdt>
              <w:sdtPr>
                <w:rPr>
                  <w:rFonts w:cstheme="minorHAnsi"/>
                  <w:sz w:val="20"/>
                  <w:szCs w:val="20"/>
                </w:rPr>
                <w:id w:val="87661268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0188E">
              <w:rPr>
                <w:rFonts w:cstheme="minorHAnsi"/>
                <w:sz w:val="20"/>
                <w:szCs w:val="20"/>
              </w:rPr>
              <w:t xml:space="preserve"> </w:t>
            </w:r>
            <w:sdt>
              <w:sdtPr>
                <w:rPr>
                  <w:rFonts w:cstheme="minorHAnsi"/>
                  <w:sz w:val="20"/>
                  <w:szCs w:val="20"/>
                </w:rPr>
                <w:id w:val="189659283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2E64485" w14:textId="77777777" w:rsidTr="00D04FAF">
        <w:tc>
          <w:tcPr>
            <w:tcW w:w="0" w:type="auto"/>
            <w:shd w:val="clear" w:color="auto" w:fill="FFFFFF"/>
          </w:tcPr>
          <w:p w14:paraId="14DB244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D5F741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3353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1F6411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439964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F2C175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8910892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988A52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073150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A3A1FE5" w14:textId="4A3572C8" w:rsidR="00CB0B51" w:rsidRPr="00CB0B51" w:rsidRDefault="00165D16" w:rsidP="00165D16">
            <w:pPr>
              <w:spacing w:before="120" w:after="120" w:line="240" w:lineRule="auto"/>
              <w:rPr>
                <w:rFonts w:cstheme="minorHAnsi"/>
                <w:sz w:val="20"/>
                <w:szCs w:val="20"/>
              </w:rPr>
            </w:pPr>
            <w:sdt>
              <w:sdtPr>
                <w:rPr>
                  <w:rFonts w:cstheme="minorHAnsi"/>
                  <w:sz w:val="20"/>
                  <w:szCs w:val="20"/>
                </w:rPr>
                <w:id w:val="64842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816116D" w14:textId="77777777" w:rsidTr="00D04FAF">
        <w:tc>
          <w:tcPr>
            <w:tcW w:w="0" w:type="auto"/>
            <w:shd w:val="clear" w:color="auto" w:fill="CCECFC"/>
          </w:tcPr>
          <w:p w14:paraId="1793B1BB"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SI-7(1) What is the solution and how is it implemented?</w:t>
            </w:r>
          </w:p>
        </w:tc>
      </w:tr>
      <w:tr w:rsidR="00CB0B51" w:rsidRPr="00CB0B51" w14:paraId="29A0E83F" w14:textId="77777777" w:rsidTr="00D04FAF">
        <w:tc>
          <w:tcPr>
            <w:tcW w:w="0" w:type="auto"/>
            <w:shd w:val="clear" w:color="auto" w:fill="FFFFFF"/>
          </w:tcPr>
          <w:p w14:paraId="21A748CF" w14:textId="77777777" w:rsidR="00CB0B51" w:rsidRPr="00CB0B51" w:rsidRDefault="00CB0B51" w:rsidP="00803195">
            <w:pPr>
              <w:spacing w:before="120" w:after="120" w:line="240" w:lineRule="auto"/>
              <w:rPr>
                <w:rFonts w:cstheme="minorHAnsi"/>
                <w:sz w:val="20"/>
                <w:szCs w:val="20"/>
              </w:rPr>
            </w:pPr>
          </w:p>
        </w:tc>
      </w:tr>
    </w:tbl>
    <w:p w14:paraId="4119025B" w14:textId="77777777" w:rsidR="0030188E" w:rsidRDefault="0030188E" w:rsidP="00803195">
      <w:pPr>
        <w:spacing w:before="120" w:after="120" w:line="240" w:lineRule="auto"/>
        <w:rPr>
          <w:rFonts w:cstheme="minorHAnsi"/>
          <w:b/>
          <w:bCs/>
          <w:sz w:val="20"/>
          <w:szCs w:val="20"/>
        </w:rPr>
      </w:pPr>
      <w:bookmarkStart w:id="834" w:name="_Toc137218420"/>
      <w:bookmarkStart w:id="835" w:name="_Toc256000406"/>
      <w:bookmarkStart w:id="836" w:name="_Toc158135982"/>
    </w:p>
    <w:p w14:paraId="1CFA7176" w14:textId="3C3D27C1" w:rsidR="00CB0B51" w:rsidRPr="005723A6" w:rsidRDefault="00CB0B51" w:rsidP="005723A6">
      <w:pPr>
        <w:rPr>
          <w:b/>
          <w:bCs/>
        </w:rPr>
      </w:pPr>
      <w:r w:rsidRPr="005723A6">
        <w:rPr>
          <w:b/>
          <w:bCs/>
        </w:rPr>
        <w:lastRenderedPageBreak/>
        <w:t>SI-7(7) Integration of Detection and Response</w:t>
      </w:r>
      <w:bookmarkEnd w:id="834"/>
      <w:bookmarkEnd w:id="835"/>
      <w:bookmarkEnd w:id="836"/>
    </w:p>
    <w:p w14:paraId="4EDF74AA" w14:textId="77777777" w:rsidR="00CB0B51" w:rsidRPr="001427E4" w:rsidRDefault="00CB0B51" w:rsidP="00803195">
      <w:pPr>
        <w:spacing w:before="120" w:after="120" w:line="240" w:lineRule="auto"/>
        <w:rPr>
          <w:rFonts w:cstheme="minorHAnsi"/>
          <w:color w:val="auto"/>
          <w:sz w:val="20"/>
          <w:szCs w:val="20"/>
        </w:rPr>
      </w:pPr>
      <w:r w:rsidRPr="001427E4">
        <w:rPr>
          <w:rFonts w:cstheme="minorHAnsi"/>
          <w:color w:val="auto"/>
          <w:sz w:val="20"/>
          <w:szCs w:val="20"/>
        </w:rPr>
        <w:t>Incorporate the detection of the following unauthorized changes into the organizational incident response capability: [Assignment: organization-defined security-relevant changes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1427E4" w:rsidRPr="001427E4" w14:paraId="18A64F35" w14:textId="77777777" w:rsidTr="00D04FAF">
        <w:tc>
          <w:tcPr>
            <w:tcW w:w="0" w:type="auto"/>
            <w:shd w:val="clear" w:color="auto" w:fill="CCECFC"/>
          </w:tcPr>
          <w:p w14:paraId="6D8B6B75" w14:textId="77777777" w:rsidR="00CB0B51" w:rsidRPr="001427E4" w:rsidRDefault="00CB0B51" w:rsidP="00803195">
            <w:pPr>
              <w:spacing w:before="120" w:after="120" w:line="240" w:lineRule="auto"/>
              <w:rPr>
                <w:rFonts w:cstheme="minorHAnsi"/>
                <w:b/>
                <w:bCs/>
                <w:color w:val="auto"/>
                <w:sz w:val="20"/>
                <w:szCs w:val="20"/>
              </w:rPr>
            </w:pPr>
            <w:r w:rsidRPr="001427E4">
              <w:rPr>
                <w:rFonts w:cstheme="minorHAnsi"/>
                <w:b/>
                <w:bCs/>
                <w:color w:val="auto"/>
                <w:sz w:val="20"/>
                <w:szCs w:val="20"/>
              </w:rPr>
              <w:t>SI-7(7) Control Summary Information</w:t>
            </w:r>
          </w:p>
        </w:tc>
      </w:tr>
      <w:tr w:rsidR="001427E4" w:rsidRPr="001427E4" w14:paraId="182658BE" w14:textId="77777777" w:rsidTr="00D04FAF">
        <w:tc>
          <w:tcPr>
            <w:tcW w:w="0" w:type="auto"/>
            <w:shd w:val="clear" w:color="auto" w:fill="FFFFFF"/>
          </w:tcPr>
          <w:p w14:paraId="3F3966B7" w14:textId="77777777" w:rsidR="00CB0B51" w:rsidRPr="001427E4" w:rsidRDefault="00CB0B51" w:rsidP="00803195">
            <w:pPr>
              <w:spacing w:before="120" w:after="120" w:line="240" w:lineRule="auto"/>
              <w:rPr>
                <w:rFonts w:cstheme="minorHAnsi"/>
                <w:color w:val="auto"/>
                <w:sz w:val="20"/>
                <w:szCs w:val="20"/>
              </w:rPr>
            </w:pPr>
            <w:r w:rsidRPr="001427E4">
              <w:rPr>
                <w:rFonts w:cstheme="minorHAnsi"/>
                <w:color w:val="auto"/>
                <w:sz w:val="20"/>
                <w:szCs w:val="20"/>
              </w:rPr>
              <w:t>Responsible Role:</w:t>
            </w:r>
          </w:p>
        </w:tc>
      </w:tr>
      <w:tr w:rsidR="001427E4" w:rsidRPr="001427E4" w14:paraId="0595B2CF" w14:textId="77777777" w:rsidTr="00D04FAF">
        <w:tc>
          <w:tcPr>
            <w:tcW w:w="0" w:type="auto"/>
            <w:shd w:val="clear" w:color="auto" w:fill="FFFFFF"/>
          </w:tcPr>
          <w:p w14:paraId="122737D5" w14:textId="77777777" w:rsidR="00CB0B51" w:rsidRPr="001427E4" w:rsidRDefault="00CB0B51" w:rsidP="00803195">
            <w:pPr>
              <w:spacing w:before="120" w:after="120" w:line="240" w:lineRule="auto"/>
              <w:rPr>
                <w:rFonts w:cstheme="minorHAnsi"/>
                <w:color w:val="auto"/>
                <w:sz w:val="20"/>
                <w:szCs w:val="20"/>
              </w:rPr>
            </w:pPr>
            <w:r w:rsidRPr="001427E4">
              <w:rPr>
                <w:rFonts w:cstheme="minorHAnsi"/>
                <w:color w:val="auto"/>
                <w:sz w:val="20"/>
                <w:szCs w:val="20"/>
              </w:rPr>
              <w:t>Parameter SI-7(7):</w:t>
            </w:r>
          </w:p>
        </w:tc>
      </w:tr>
      <w:tr w:rsidR="001427E4" w:rsidRPr="001427E4" w14:paraId="1D9450C4" w14:textId="77777777" w:rsidTr="00D04FAF">
        <w:tc>
          <w:tcPr>
            <w:tcW w:w="0" w:type="auto"/>
            <w:shd w:val="clear" w:color="auto" w:fill="FFFFFF"/>
          </w:tcPr>
          <w:p w14:paraId="5AF96D2A" w14:textId="77777777" w:rsidR="00CB0B51" w:rsidRPr="001427E4" w:rsidRDefault="00CB0B51" w:rsidP="00803195">
            <w:pPr>
              <w:spacing w:before="120" w:after="120" w:line="240" w:lineRule="auto"/>
              <w:rPr>
                <w:rFonts w:cstheme="minorHAnsi"/>
                <w:color w:val="auto"/>
                <w:sz w:val="20"/>
                <w:szCs w:val="20"/>
              </w:rPr>
            </w:pPr>
            <w:r w:rsidRPr="001427E4">
              <w:rPr>
                <w:rFonts w:cstheme="minorHAnsi"/>
                <w:color w:val="auto"/>
                <w:sz w:val="20"/>
                <w:szCs w:val="20"/>
              </w:rPr>
              <w:t>Implementation Status (check all that apply):</w:t>
            </w:r>
          </w:p>
          <w:p w14:paraId="5135F211" w14:textId="34EF5975" w:rsidR="00CB0B51" w:rsidRPr="001427E4" w:rsidRDefault="00000000" w:rsidP="0030188E">
            <w:pPr>
              <w:spacing w:before="120" w:after="120" w:line="240" w:lineRule="auto"/>
              <w:rPr>
                <w:rFonts w:cstheme="minorHAnsi"/>
                <w:color w:val="auto"/>
                <w:sz w:val="20"/>
                <w:szCs w:val="20"/>
              </w:rPr>
            </w:pPr>
            <w:sdt>
              <w:sdtPr>
                <w:rPr>
                  <w:rFonts w:cstheme="minorHAnsi"/>
                  <w:color w:val="auto"/>
                  <w:sz w:val="20"/>
                  <w:szCs w:val="20"/>
                </w:rPr>
                <w:id w:val="2079147157"/>
                <w14:checkbox>
                  <w14:checked w14:val="0"/>
                  <w14:checkedState w14:val="2612" w14:font="MS Gothic"/>
                  <w14:uncheckedState w14:val="2610" w14:font="MS Gothic"/>
                </w14:checkbox>
              </w:sdtPr>
              <w:sdtContent>
                <w:r w:rsidR="00CB0B51" w:rsidRPr="001427E4">
                  <w:rPr>
                    <w:rFonts w:ascii="Segoe UI Symbol" w:hAnsi="Segoe UI Symbol" w:cs="Segoe UI Symbol"/>
                    <w:color w:val="auto"/>
                    <w:sz w:val="20"/>
                    <w:szCs w:val="20"/>
                  </w:rPr>
                  <w:t>☐</w:t>
                </w:r>
              </w:sdtContent>
            </w:sdt>
            <w:r w:rsidR="00CB0B51" w:rsidRPr="001427E4">
              <w:rPr>
                <w:rFonts w:cstheme="minorHAnsi"/>
                <w:color w:val="auto"/>
                <w:sz w:val="20"/>
                <w:szCs w:val="20"/>
              </w:rPr>
              <w:t xml:space="preserve"> Implemented</w:t>
            </w:r>
            <w:r w:rsidR="0030188E" w:rsidRPr="001427E4">
              <w:rPr>
                <w:rFonts w:cstheme="minorHAnsi"/>
                <w:color w:val="auto"/>
                <w:sz w:val="20"/>
                <w:szCs w:val="20"/>
              </w:rPr>
              <w:t xml:space="preserve"> </w:t>
            </w:r>
            <w:sdt>
              <w:sdtPr>
                <w:rPr>
                  <w:rFonts w:cstheme="minorHAnsi"/>
                  <w:color w:val="auto"/>
                  <w:sz w:val="20"/>
                  <w:szCs w:val="20"/>
                </w:rPr>
                <w:id w:val="1494732230"/>
                <w14:checkbox>
                  <w14:checked w14:val="0"/>
                  <w14:checkedState w14:val="2612" w14:font="MS Gothic"/>
                  <w14:uncheckedState w14:val="2610" w14:font="MS Gothic"/>
                </w14:checkbox>
              </w:sdtPr>
              <w:sdtContent>
                <w:r w:rsidR="00CB0B51" w:rsidRPr="001427E4">
                  <w:rPr>
                    <w:rFonts w:ascii="Segoe UI Symbol" w:hAnsi="Segoe UI Symbol" w:cs="Segoe UI Symbol"/>
                    <w:color w:val="auto"/>
                    <w:sz w:val="20"/>
                    <w:szCs w:val="20"/>
                  </w:rPr>
                  <w:t>☐</w:t>
                </w:r>
              </w:sdtContent>
            </w:sdt>
            <w:r w:rsidR="00CB0B51" w:rsidRPr="001427E4">
              <w:rPr>
                <w:rFonts w:cstheme="minorHAnsi"/>
                <w:color w:val="auto"/>
                <w:sz w:val="20"/>
                <w:szCs w:val="20"/>
              </w:rPr>
              <w:t xml:space="preserve"> Partially Implemented</w:t>
            </w:r>
            <w:r w:rsidR="0030188E" w:rsidRPr="001427E4">
              <w:rPr>
                <w:rFonts w:cstheme="minorHAnsi"/>
                <w:color w:val="auto"/>
                <w:sz w:val="20"/>
                <w:szCs w:val="20"/>
              </w:rPr>
              <w:t xml:space="preserve"> </w:t>
            </w:r>
            <w:sdt>
              <w:sdtPr>
                <w:rPr>
                  <w:rFonts w:cstheme="minorHAnsi"/>
                  <w:color w:val="auto"/>
                  <w:sz w:val="20"/>
                  <w:szCs w:val="20"/>
                </w:rPr>
                <w:id w:val="1010636170"/>
                <w14:checkbox>
                  <w14:checked w14:val="0"/>
                  <w14:checkedState w14:val="2612" w14:font="MS Gothic"/>
                  <w14:uncheckedState w14:val="2610" w14:font="MS Gothic"/>
                </w14:checkbox>
              </w:sdtPr>
              <w:sdtContent>
                <w:r w:rsidR="00CB0B51" w:rsidRPr="001427E4">
                  <w:rPr>
                    <w:rFonts w:ascii="Segoe UI Symbol" w:hAnsi="Segoe UI Symbol" w:cs="Segoe UI Symbol"/>
                    <w:color w:val="auto"/>
                    <w:sz w:val="20"/>
                    <w:szCs w:val="20"/>
                  </w:rPr>
                  <w:t>☐</w:t>
                </w:r>
              </w:sdtContent>
            </w:sdt>
            <w:r w:rsidR="00CB0B51" w:rsidRPr="001427E4">
              <w:rPr>
                <w:rFonts w:cstheme="minorHAnsi"/>
                <w:color w:val="auto"/>
                <w:sz w:val="20"/>
                <w:szCs w:val="20"/>
              </w:rPr>
              <w:t xml:space="preserve"> Planned</w:t>
            </w:r>
            <w:r w:rsidR="0030188E" w:rsidRPr="001427E4">
              <w:rPr>
                <w:rFonts w:cstheme="minorHAnsi"/>
                <w:color w:val="auto"/>
                <w:sz w:val="20"/>
                <w:szCs w:val="20"/>
              </w:rPr>
              <w:t xml:space="preserve"> </w:t>
            </w:r>
            <w:sdt>
              <w:sdtPr>
                <w:rPr>
                  <w:rFonts w:cstheme="minorHAnsi"/>
                  <w:color w:val="auto"/>
                  <w:sz w:val="20"/>
                  <w:szCs w:val="20"/>
                </w:rPr>
                <w:id w:val="1016263101"/>
                <w14:checkbox>
                  <w14:checked w14:val="0"/>
                  <w14:checkedState w14:val="2612" w14:font="MS Gothic"/>
                  <w14:uncheckedState w14:val="2610" w14:font="MS Gothic"/>
                </w14:checkbox>
              </w:sdtPr>
              <w:sdtContent>
                <w:r w:rsidR="00CB0B51" w:rsidRPr="001427E4">
                  <w:rPr>
                    <w:rFonts w:ascii="Segoe UI Symbol" w:hAnsi="Segoe UI Symbol" w:cs="Segoe UI Symbol"/>
                    <w:color w:val="auto"/>
                    <w:sz w:val="20"/>
                    <w:szCs w:val="20"/>
                  </w:rPr>
                  <w:t>☐</w:t>
                </w:r>
              </w:sdtContent>
            </w:sdt>
            <w:r w:rsidR="00CB0B51" w:rsidRPr="001427E4">
              <w:rPr>
                <w:rFonts w:cstheme="minorHAnsi"/>
                <w:color w:val="auto"/>
                <w:sz w:val="20"/>
                <w:szCs w:val="20"/>
              </w:rPr>
              <w:t xml:space="preserve"> Alternative implementation</w:t>
            </w:r>
            <w:r w:rsidR="0030188E" w:rsidRPr="001427E4">
              <w:rPr>
                <w:rFonts w:cstheme="minorHAnsi"/>
                <w:color w:val="auto"/>
                <w:sz w:val="20"/>
                <w:szCs w:val="20"/>
              </w:rPr>
              <w:t xml:space="preserve"> </w:t>
            </w:r>
            <w:sdt>
              <w:sdtPr>
                <w:rPr>
                  <w:rFonts w:cstheme="minorHAnsi"/>
                  <w:color w:val="auto"/>
                  <w:sz w:val="20"/>
                  <w:szCs w:val="20"/>
                </w:rPr>
                <w:id w:val="116908608"/>
                <w14:checkbox>
                  <w14:checked w14:val="0"/>
                  <w14:checkedState w14:val="2612" w14:font="MS Gothic"/>
                  <w14:uncheckedState w14:val="2610" w14:font="MS Gothic"/>
                </w14:checkbox>
              </w:sdtPr>
              <w:sdtContent>
                <w:r w:rsidR="00CB0B51" w:rsidRPr="001427E4">
                  <w:rPr>
                    <w:rFonts w:ascii="Segoe UI Symbol" w:hAnsi="Segoe UI Symbol" w:cs="Segoe UI Symbol"/>
                    <w:color w:val="auto"/>
                    <w:sz w:val="20"/>
                    <w:szCs w:val="20"/>
                  </w:rPr>
                  <w:t>☐</w:t>
                </w:r>
              </w:sdtContent>
            </w:sdt>
            <w:r w:rsidR="00CB0B51" w:rsidRPr="001427E4">
              <w:rPr>
                <w:rFonts w:cstheme="minorHAnsi"/>
                <w:color w:val="auto"/>
                <w:sz w:val="20"/>
                <w:szCs w:val="20"/>
              </w:rPr>
              <w:t xml:space="preserve"> Not Applicable</w:t>
            </w:r>
          </w:p>
        </w:tc>
      </w:tr>
      <w:tr w:rsidR="00CB0B51" w:rsidRPr="00CB0B51" w14:paraId="6CCDC361" w14:textId="77777777" w:rsidTr="00D04FAF">
        <w:tc>
          <w:tcPr>
            <w:tcW w:w="0" w:type="auto"/>
            <w:shd w:val="clear" w:color="auto" w:fill="FFFFFF"/>
          </w:tcPr>
          <w:p w14:paraId="5DEB39D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1E6340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692793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7679DE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428290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D21963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746315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C8B962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638676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CD970EA" w14:textId="420CA439" w:rsidR="00CB0B51" w:rsidRPr="00CB0B51" w:rsidRDefault="00165D16" w:rsidP="00165D16">
            <w:pPr>
              <w:spacing w:before="120" w:after="120" w:line="240" w:lineRule="auto"/>
              <w:rPr>
                <w:rFonts w:cstheme="minorHAnsi"/>
                <w:sz w:val="20"/>
                <w:szCs w:val="20"/>
              </w:rPr>
            </w:pPr>
            <w:sdt>
              <w:sdtPr>
                <w:rPr>
                  <w:rFonts w:cstheme="minorHAnsi"/>
                  <w:sz w:val="20"/>
                  <w:szCs w:val="20"/>
                </w:rPr>
                <w:id w:val="-2580636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C4E2768" w14:textId="77777777" w:rsidTr="00D04FAF">
        <w:tc>
          <w:tcPr>
            <w:tcW w:w="0" w:type="auto"/>
            <w:shd w:val="clear" w:color="auto" w:fill="CCECFC"/>
          </w:tcPr>
          <w:p w14:paraId="5E4A1D2D"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SI-7(7) What is the solution and how is it implemented?</w:t>
            </w:r>
          </w:p>
        </w:tc>
      </w:tr>
      <w:tr w:rsidR="00CB0B51" w:rsidRPr="00CB0B51" w14:paraId="7151607C" w14:textId="77777777" w:rsidTr="00D04FAF">
        <w:tc>
          <w:tcPr>
            <w:tcW w:w="0" w:type="auto"/>
            <w:shd w:val="clear" w:color="auto" w:fill="FFFFFF"/>
          </w:tcPr>
          <w:p w14:paraId="3D4A9560" w14:textId="77777777" w:rsidR="00CB0B51" w:rsidRPr="00CB0B51" w:rsidRDefault="00CB0B51" w:rsidP="00803195">
            <w:pPr>
              <w:spacing w:before="120" w:after="120" w:line="240" w:lineRule="auto"/>
              <w:rPr>
                <w:rFonts w:cstheme="minorHAnsi"/>
                <w:sz w:val="20"/>
                <w:szCs w:val="20"/>
              </w:rPr>
            </w:pPr>
          </w:p>
        </w:tc>
      </w:tr>
    </w:tbl>
    <w:p w14:paraId="5E21BAE1" w14:textId="77777777" w:rsidR="0030188E" w:rsidRDefault="0030188E" w:rsidP="00803195">
      <w:pPr>
        <w:spacing w:before="120" w:after="120" w:line="240" w:lineRule="auto"/>
        <w:rPr>
          <w:rFonts w:cstheme="minorHAnsi"/>
          <w:bCs/>
          <w:iCs/>
          <w:sz w:val="20"/>
          <w:szCs w:val="20"/>
        </w:rPr>
      </w:pPr>
      <w:bookmarkStart w:id="837" w:name="_Toc137218421"/>
      <w:bookmarkStart w:id="838" w:name="_Toc256000408"/>
      <w:bookmarkStart w:id="839" w:name="_Toc158135983"/>
    </w:p>
    <w:p w14:paraId="59EF625E" w14:textId="135B1415" w:rsidR="00CB0B51" w:rsidRPr="005723A6" w:rsidRDefault="00CB0B51" w:rsidP="005723A6">
      <w:pPr>
        <w:rPr>
          <w:b/>
          <w:bCs/>
        </w:rPr>
      </w:pPr>
      <w:r w:rsidRPr="005723A6">
        <w:rPr>
          <w:b/>
          <w:bCs/>
        </w:rPr>
        <w:t>SI-8 Spam Protection</w:t>
      </w:r>
      <w:bookmarkEnd w:id="837"/>
      <w:bookmarkEnd w:id="838"/>
      <w:bookmarkEnd w:id="839"/>
    </w:p>
    <w:p w14:paraId="4F9D8A96" w14:textId="77777777" w:rsidR="00CB0B51" w:rsidRPr="00CB0B51" w:rsidRDefault="00CB0B51" w:rsidP="0030188E">
      <w:pPr>
        <w:spacing w:before="120" w:after="120" w:line="240" w:lineRule="auto"/>
        <w:ind w:left="450" w:hanging="270"/>
        <w:rPr>
          <w:rFonts w:cstheme="minorHAnsi"/>
          <w:sz w:val="20"/>
          <w:szCs w:val="20"/>
        </w:rPr>
      </w:pPr>
      <w:r w:rsidRPr="00CB0B51">
        <w:rPr>
          <w:rFonts w:cstheme="minorHAnsi"/>
          <w:sz w:val="20"/>
          <w:szCs w:val="20"/>
        </w:rPr>
        <w:t>a.</w:t>
      </w:r>
      <w:r w:rsidRPr="00CB0B51">
        <w:rPr>
          <w:rFonts w:cstheme="minorHAnsi"/>
          <w:sz w:val="20"/>
          <w:szCs w:val="20"/>
        </w:rPr>
        <w:tab/>
        <w:t>Employ spam protection mechanisms at system entry and exit points to detect and act on unsolicited messages; and</w:t>
      </w:r>
    </w:p>
    <w:p w14:paraId="69DA7F8C" w14:textId="77777777" w:rsidR="00CB0B51" w:rsidRPr="00CB0B51" w:rsidRDefault="00CB0B51" w:rsidP="0030188E">
      <w:pPr>
        <w:spacing w:before="120" w:after="120" w:line="240" w:lineRule="auto"/>
        <w:ind w:left="450" w:hanging="270"/>
        <w:rPr>
          <w:rFonts w:cstheme="minorHAnsi"/>
          <w:sz w:val="20"/>
          <w:szCs w:val="20"/>
        </w:rPr>
      </w:pPr>
      <w:r w:rsidRPr="00CB0B51">
        <w:rPr>
          <w:rFonts w:cstheme="minorHAnsi"/>
          <w:sz w:val="20"/>
          <w:szCs w:val="20"/>
        </w:rPr>
        <w:t>b.</w:t>
      </w:r>
      <w:r w:rsidRPr="00CB0B51">
        <w:rPr>
          <w:rFonts w:cstheme="minorHAnsi"/>
          <w:sz w:val="20"/>
          <w:szCs w:val="20"/>
        </w:rPr>
        <w:tab/>
        <w:t>Update spam protection mechanisms when new releases are available in accordance with organizational configuration management policy and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9F8172A" w14:textId="77777777" w:rsidTr="00D04FAF">
        <w:tc>
          <w:tcPr>
            <w:tcW w:w="0" w:type="auto"/>
            <w:shd w:val="clear" w:color="auto" w:fill="CCECFC"/>
          </w:tcPr>
          <w:p w14:paraId="7E5BFCA4" w14:textId="77777777" w:rsidR="00CB0B51" w:rsidRPr="00CB0B51" w:rsidRDefault="00CB0B51" w:rsidP="00803195">
            <w:pPr>
              <w:spacing w:before="120" w:after="120" w:line="240" w:lineRule="auto"/>
              <w:rPr>
                <w:rFonts w:cstheme="minorHAnsi"/>
                <w:b/>
                <w:bCs/>
                <w:sz w:val="20"/>
                <w:szCs w:val="20"/>
              </w:rPr>
            </w:pPr>
            <w:r w:rsidRPr="001427E4">
              <w:rPr>
                <w:rFonts w:cstheme="minorHAnsi"/>
                <w:b/>
                <w:bCs/>
                <w:color w:val="auto"/>
                <w:sz w:val="20"/>
                <w:szCs w:val="20"/>
              </w:rPr>
              <w:t>SI-8 Control Summary Information</w:t>
            </w:r>
          </w:p>
        </w:tc>
      </w:tr>
      <w:tr w:rsidR="00CB0B51" w:rsidRPr="00CB0B51" w14:paraId="0DB2977B" w14:textId="77777777" w:rsidTr="00D04FAF">
        <w:tc>
          <w:tcPr>
            <w:tcW w:w="0" w:type="auto"/>
            <w:shd w:val="clear" w:color="auto" w:fill="FFFFFF"/>
          </w:tcPr>
          <w:p w14:paraId="2D9D7C3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F029E88" w14:textId="77777777" w:rsidTr="00D04FAF">
        <w:tc>
          <w:tcPr>
            <w:tcW w:w="0" w:type="auto"/>
            <w:shd w:val="clear" w:color="auto" w:fill="FFFFFF"/>
          </w:tcPr>
          <w:p w14:paraId="176A133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0B44689" w14:textId="6518FF05" w:rsidR="00CB0B51" w:rsidRPr="00CB0B51" w:rsidRDefault="00000000" w:rsidP="0030188E">
            <w:pPr>
              <w:spacing w:before="120" w:after="120" w:line="240" w:lineRule="auto"/>
              <w:rPr>
                <w:rFonts w:cstheme="minorHAnsi"/>
                <w:sz w:val="20"/>
                <w:szCs w:val="20"/>
              </w:rPr>
            </w:pPr>
            <w:sdt>
              <w:sdtPr>
                <w:rPr>
                  <w:rFonts w:cstheme="minorHAnsi"/>
                  <w:sz w:val="20"/>
                  <w:szCs w:val="20"/>
                </w:rPr>
                <w:id w:val="21103896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0188E">
              <w:rPr>
                <w:rFonts w:cstheme="minorHAnsi"/>
                <w:sz w:val="20"/>
                <w:szCs w:val="20"/>
              </w:rPr>
              <w:t xml:space="preserve"> </w:t>
            </w:r>
            <w:sdt>
              <w:sdtPr>
                <w:rPr>
                  <w:rFonts w:cstheme="minorHAnsi"/>
                  <w:sz w:val="20"/>
                  <w:szCs w:val="20"/>
                </w:rPr>
                <w:id w:val="209457017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0188E">
              <w:rPr>
                <w:rFonts w:cstheme="minorHAnsi"/>
                <w:sz w:val="20"/>
                <w:szCs w:val="20"/>
              </w:rPr>
              <w:t xml:space="preserve"> </w:t>
            </w:r>
            <w:sdt>
              <w:sdtPr>
                <w:rPr>
                  <w:rFonts w:cstheme="minorHAnsi"/>
                  <w:sz w:val="20"/>
                  <w:szCs w:val="20"/>
                </w:rPr>
                <w:id w:val="80328111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0188E">
              <w:rPr>
                <w:rFonts w:cstheme="minorHAnsi"/>
                <w:sz w:val="20"/>
                <w:szCs w:val="20"/>
              </w:rPr>
              <w:t xml:space="preserve"> </w:t>
            </w:r>
            <w:sdt>
              <w:sdtPr>
                <w:rPr>
                  <w:rFonts w:cstheme="minorHAnsi"/>
                  <w:sz w:val="20"/>
                  <w:szCs w:val="20"/>
                </w:rPr>
                <w:id w:val="198024923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0188E">
              <w:rPr>
                <w:rFonts w:cstheme="minorHAnsi"/>
                <w:sz w:val="20"/>
                <w:szCs w:val="20"/>
              </w:rPr>
              <w:t xml:space="preserve"> </w:t>
            </w:r>
            <w:sdt>
              <w:sdtPr>
                <w:rPr>
                  <w:rFonts w:cstheme="minorHAnsi"/>
                  <w:sz w:val="20"/>
                  <w:szCs w:val="20"/>
                </w:rPr>
                <w:id w:val="17646297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F71F813" w14:textId="77777777" w:rsidTr="00D04FAF">
        <w:tc>
          <w:tcPr>
            <w:tcW w:w="0" w:type="auto"/>
            <w:shd w:val="clear" w:color="auto" w:fill="FFFFFF"/>
          </w:tcPr>
          <w:p w14:paraId="42889A0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2719C9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580370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B9262E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1662547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9E8AA9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663239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DE4E33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508211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2451637" w14:textId="00EE24D5" w:rsidR="00CB0B51" w:rsidRPr="00CB0B51" w:rsidRDefault="00165D16" w:rsidP="00165D16">
            <w:pPr>
              <w:spacing w:before="120" w:after="120" w:line="240" w:lineRule="auto"/>
              <w:rPr>
                <w:rFonts w:cstheme="minorHAnsi"/>
                <w:sz w:val="20"/>
                <w:szCs w:val="20"/>
              </w:rPr>
            </w:pPr>
            <w:sdt>
              <w:sdtPr>
                <w:rPr>
                  <w:rFonts w:cstheme="minorHAnsi"/>
                  <w:sz w:val="20"/>
                  <w:szCs w:val="20"/>
                </w:rPr>
                <w:id w:val="-81718756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B315834" w14:textId="77777777" w:rsidTr="00D04FAF">
        <w:tc>
          <w:tcPr>
            <w:tcW w:w="0" w:type="auto"/>
            <w:shd w:val="clear" w:color="auto" w:fill="CCECFC"/>
          </w:tcPr>
          <w:p w14:paraId="1EFF822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SI-8 What is the solution and how is it implemented?</w:t>
            </w:r>
          </w:p>
        </w:tc>
      </w:tr>
      <w:tr w:rsidR="00CB0B51" w:rsidRPr="00CB0B51" w14:paraId="22269E90" w14:textId="77777777" w:rsidTr="00D04FAF">
        <w:tc>
          <w:tcPr>
            <w:tcW w:w="0" w:type="auto"/>
            <w:shd w:val="clear" w:color="auto" w:fill="FFFFFF"/>
          </w:tcPr>
          <w:p w14:paraId="3F119FA7" w14:textId="0ADC6F97" w:rsidR="00CB0B51" w:rsidRPr="00CB0B51" w:rsidRDefault="00CB0B51" w:rsidP="00803195">
            <w:pPr>
              <w:spacing w:before="120" w:after="120" w:line="240" w:lineRule="auto"/>
              <w:rPr>
                <w:rFonts w:cstheme="minorHAnsi"/>
                <w:sz w:val="20"/>
                <w:szCs w:val="20"/>
              </w:rPr>
            </w:pPr>
          </w:p>
        </w:tc>
      </w:tr>
    </w:tbl>
    <w:p w14:paraId="12CACDEB" w14:textId="77777777" w:rsidR="0030188E" w:rsidRDefault="0030188E" w:rsidP="00803195">
      <w:pPr>
        <w:spacing w:before="120" w:after="120" w:line="240" w:lineRule="auto"/>
        <w:rPr>
          <w:rFonts w:cstheme="minorHAnsi"/>
          <w:b/>
          <w:bCs/>
          <w:sz w:val="20"/>
          <w:szCs w:val="20"/>
        </w:rPr>
      </w:pPr>
      <w:bookmarkStart w:id="840" w:name="_Toc137218422"/>
      <w:bookmarkStart w:id="841" w:name="_Toc256000409"/>
      <w:bookmarkStart w:id="842" w:name="_Toc158135984"/>
    </w:p>
    <w:p w14:paraId="33254FC2" w14:textId="0915A8C7" w:rsidR="00CB0B51" w:rsidRPr="005723A6" w:rsidRDefault="00CB0B51" w:rsidP="005723A6">
      <w:pPr>
        <w:rPr>
          <w:b/>
          <w:bCs/>
        </w:rPr>
      </w:pPr>
      <w:r w:rsidRPr="005723A6">
        <w:rPr>
          <w:b/>
          <w:bCs/>
        </w:rPr>
        <w:t xml:space="preserve">SI-8(2) Automatic Updates </w:t>
      </w:r>
      <w:bookmarkEnd w:id="840"/>
      <w:bookmarkEnd w:id="841"/>
      <w:bookmarkEnd w:id="842"/>
    </w:p>
    <w:p w14:paraId="3971937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Automatically update spam protection mechanisms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5A315BF" w14:textId="77777777" w:rsidTr="00D04FAF">
        <w:tc>
          <w:tcPr>
            <w:tcW w:w="0" w:type="auto"/>
            <w:shd w:val="clear" w:color="auto" w:fill="CCECFC"/>
          </w:tcPr>
          <w:p w14:paraId="55338C8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SI-8(2) Control Summary Information</w:t>
            </w:r>
          </w:p>
        </w:tc>
      </w:tr>
      <w:tr w:rsidR="00CB0B51" w:rsidRPr="00CB0B51" w14:paraId="508C0A86" w14:textId="77777777" w:rsidTr="00D04FAF">
        <w:tc>
          <w:tcPr>
            <w:tcW w:w="0" w:type="auto"/>
            <w:shd w:val="clear" w:color="auto" w:fill="FFFFFF"/>
          </w:tcPr>
          <w:p w14:paraId="4C86202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73A3CEC0" w14:textId="77777777" w:rsidTr="00D04FAF">
        <w:tc>
          <w:tcPr>
            <w:tcW w:w="0" w:type="auto"/>
            <w:shd w:val="clear" w:color="auto" w:fill="FFFFFF"/>
          </w:tcPr>
          <w:p w14:paraId="277CA3C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SI-8(2):</w:t>
            </w:r>
          </w:p>
        </w:tc>
      </w:tr>
      <w:tr w:rsidR="00CB0B51" w:rsidRPr="00CB0B51" w14:paraId="1FCEA2F2" w14:textId="77777777" w:rsidTr="00D04FAF">
        <w:tc>
          <w:tcPr>
            <w:tcW w:w="0" w:type="auto"/>
            <w:shd w:val="clear" w:color="auto" w:fill="FFFFFF"/>
          </w:tcPr>
          <w:p w14:paraId="6E3F843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2916B51" w14:textId="0A0F3DC1" w:rsidR="00CB0B51" w:rsidRPr="00CB0B51" w:rsidRDefault="00000000" w:rsidP="0030188E">
            <w:pPr>
              <w:spacing w:before="120" w:after="120" w:line="240" w:lineRule="auto"/>
              <w:rPr>
                <w:rFonts w:cstheme="minorHAnsi"/>
                <w:sz w:val="20"/>
                <w:szCs w:val="20"/>
              </w:rPr>
            </w:pPr>
            <w:sdt>
              <w:sdtPr>
                <w:rPr>
                  <w:rFonts w:cstheme="minorHAnsi"/>
                  <w:sz w:val="20"/>
                  <w:szCs w:val="20"/>
                </w:rPr>
                <w:id w:val="136699206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0188E">
              <w:rPr>
                <w:rFonts w:cstheme="minorHAnsi"/>
                <w:sz w:val="20"/>
                <w:szCs w:val="20"/>
              </w:rPr>
              <w:t xml:space="preserve"> </w:t>
            </w:r>
            <w:sdt>
              <w:sdtPr>
                <w:rPr>
                  <w:rFonts w:cstheme="minorHAnsi"/>
                  <w:sz w:val="20"/>
                  <w:szCs w:val="20"/>
                </w:rPr>
                <w:id w:val="194668471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0188E">
              <w:rPr>
                <w:rFonts w:cstheme="minorHAnsi"/>
                <w:sz w:val="20"/>
                <w:szCs w:val="20"/>
              </w:rPr>
              <w:t xml:space="preserve"> </w:t>
            </w:r>
            <w:sdt>
              <w:sdtPr>
                <w:rPr>
                  <w:rFonts w:cstheme="minorHAnsi"/>
                  <w:sz w:val="20"/>
                  <w:szCs w:val="20"/>
                </w:rPr>
                <w:id w:val="143756002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0188E">
              <w:rPr>
                <w:rFonts w:cstheme="minorHAnsi"/>
                <w:sz w:val="20"/>
                <w:szCs w:val="20"/>
              </w:rPr>
              <w:t xml:space="preserve"> </w:t>
            </w:r>
            <w:sdt>
              <w:sdtPr>
                <w:rPr>
                  <w:rFonts w:cstheme="minorHAnsi"/>
                  <w:sz w:val="20"/>
                  <w:szCs w:val="20"/>
                </w:rPr>
                <w:id w:val="80099273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0188E">
              <w:rPr>
                <w:rFonts w:cstheme="minorHAnsi"/>
                <w:sz w:val="20"/>
                <w:szCs w:val="20"/>
              </w:rPr>
              <w:t xml:space="preserve"> </w:t>
            </w:r>
            <w:sdt>
              <w:sdtPr>
                <w:rPr>
                  <w:rFonts w:cstheme="minorHAnsi"/>
                  <w:sz w:val="20"/>
                  <w:szCs w:val="20"/>
                </w:rPr>
                <w:id w:val="93969246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96F70F4" w14:textId="77777777" w:rsidTr="00D04FAF">
        <w:tc>
          <w:tcPr>
            <w:tcW w:w="0" w:type="auto"/>
            <w:shd w:val="clear" w:color="auto" w:fill="FFFFFF"/>
          </w:tcPr>
          <w:p w14:paraId="554DF15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6B4350E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372548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0828BD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5510496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B3BE20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9136251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35A99A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45182367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834B77A" w14:textId="05C59295" w:rsidR="00CB0B51" w:rsidRPr="00CB0B51" w:rsidRDefault="00165D16" w:rsidP="00165D16">
            <w:pPr>
              <w:spacing w:before="120" w:after="120" w:line="240" w:lineRule="auto"/>
              <w:rPr>
                <w:rFonts w:cstheme="minorHAnsi"/>
                <w:sz w:val="20"/>
                <w:szCs w:val="20"/>
              </w:rPr>
            </w:pPr>
            <w:sdt>
              <w:sdtPr>
                <w:rPr>
                  <w:rFonts w:cstheme="minorHAnsi"/>
                  <w:sz w:val="20"/>
                  <w:szCs w:val="20"/>
                </w:rPr>
                <w:id w:val="5586012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30D7DC6" w14:textId="77777777" w:rsidTr="00D04FAF">
        <w:tc>
          <w:tcPr>
            <w:tcW w:w="0" w:type="auto"/>
            <w:shd w:val="clear" w:color="auto" w:fill="CCECFC"/>
          </w:tcPr>
          <w:p w14:paraId="3DCD2B9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SI-8(2) What is the solution and how is it implemented?</w:t>
            </w:r>
          </w:p>
        </w:tc>
      </w:tr>
      <w:tr w:rsidR="00CB0B51" w:rsidRPr="00CB0B51" w14:paraId="63BCD576" w14:textId="77777777" w:rsidTr="00D04FAF">
        <w:tc>
          <w:tcPr>
            <w:tcW w:w="0" w:type="auto"/>
            <w:shd w:val="clear" w:color="auto" w:fill="FFFFFF"/>
          </w:tcPr>
          <w:p w14:paraId="379ED778" w14:textId="77777777" w:rsidR="00CB0B51" w:rsidRPr="00CB0B51" w:rsidRDefault="00CB0B51" w:rsidP="00803195">
            <w:pPr>
              <w:spacing w:before="120" w:after="120" w:line="240" w:lineRule="auto"/>
              <w:rPr>
                <w:rFonts w:cstheme="minorHAnsi"/>
                <w:sz w:val="20"/>
                <w:szCs w:val="20"/>
              </w:rPr>
            </w:pPr>
          </w:p>
        </w:tc>
      </w:tr>
    </w:tbl>
    <w:p w14:paraId="0A6F064A" w14:textId="77777777" w:rsidR="0030188E" w:rsidRDefault="0030188E" w:rsidP="00803195">
      <w:pPr>
        <w:spacing w:before="120" w:after="120" w:line="240" w:lineRule="auto"/>
        <w:rPr>
          <w:rFonts w:cstheme="minorHAnsi"/>
          <w:bCs/>
          <w:iCs/>
          <w:sz w:val="20"/>
          <w:szCs w:val="20"/>
        </w:rPr>
      </w:pPr>
      <w:bookmarkStart w:id="843" w:name="_Toc137218423"/>
      <w:bookmarkStart w:id="844" w:name="_Toc256000410"/>
      <w:bookmarkStart w:id="845" w:name="_Toc158135985"/>
    </w:p>
    <w:p w14:paraId="5E55E98E" w14:textId="70590760" w:rsidR="00CB0B51" w:rsidRPr="005723A6" w:rsidRDefault="00CB0B51" w:rsidP="005723A6">
      <w:pPr>
        <w:rPr>
          <w:b/>
          <w:bCs/>
        </w:rPr>
      </w:pPr>
      <w:r w:rsidRPr="005723A6">
        <w:rPr>
          <w:b/>
          <w:bCs/>
        </w:rPr>
        <w:t>SI-10 Information Input Validation</w:t>
      </w:r>
      <w:bookmarkEnd w:id="843"/>
      <w:bookmarkEnd w:id="844"/>
      <w:bookmarkEnd w:id="845"/>
    </w:p>
    <w:p w14:paraId="20EDD6B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Check the validity of the following information inputs: [Assignment: organization-defined information inputs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620693BA" w14:textId="77777777" w:rsidTr="00D04FAF">
        <w:tc>
          <w:tcPr>
            <w:tcW w:w="0" w:type="auto"/>
            <w:shd w:val="clear" w:color="auto" w:fill="CCECFC"/>
          </w:tcPr>
          <w:p w14:paraId="5F51D93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SI-10 Control Summary Information</w:t>
            </w:r>
          </w:p>
        </w:tc>
      </w:tr>
      <w:tr w:rsidR="00CB0B51" w:rsidRPr="00CB0B51" w14:paraId="07BFB7C3" w14:textId="77777777" w:rsidTr="00D04FAF">
        <w:tc>
          <w:tcPr>
            <w:tcW w:w="0" w:type="auto"/>
            <w:shd w:val="clear" w:color="auto" w:fill="FFFFFF"/>
          </w:tcPr>
          <w:p w14:paraId="315E3FB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B7BDA68" w14:textId="77777777" w:rsidTr="00D04FAF">
        <w:tc>
          <w:tcPr>
            <w:tcW w:w="0" w:type="auto"/>
            <w:shd w:val="clear" w:color="auto" w:fill="FFFFFF"/>
          </w:tcPr>
          <w:p w14:paraId="60F96A9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SI-10:</w:t>
            </w:r>
          </w:p>
        </w:tc>
      </w:tr>
      <w:tr w:rsidR="00CB0B51" w:rsidRPr="00CB0B51" w14:paraId="20BE6941" w14:textId="77777777" w:rsidTr="00D04FAF">
        <w:tc>
          <w:tcPr>
            <w:tcW w:w="0" w:type="auto"/>
            <w:shd w:val="clear" w:color="auto" w:fill="FFFFFF"/>
          </w:tcPr>
          <w:p w14:paraId="3976ABA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D7F1E68" w14:textId="04094C79" w:rsidR="00CB0B51" w:rsidRPr="00CB0B51" w:rsidRDefault="00000000" w:rsidP="0030188E">
            <w:pPr>
              <w:spacing w:before="120" w:after="120" w:line="240" w:lineRule="auto"/>
              <w:rPr>
                <w:rFonts w:cstheme="minorHAnsi"/>
                <w:sz w:val="20"/>
                <w:szCs w:val="20"/>
              </w:rPr>
            </w:pPr>
            <w:sdt>
              <w:sdtPr>
                <w:rPr>
                  <w:rFonts w:cstheme="minorHAnsi"/>
                  <w:sz w:val="20"/>
                  <w:szCs w:val="20"/>
                </w:rPr>
                <w:id w:val="53935311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0188E">
              <w:rPr>
                <w:rFonts w:cstheme="minorHAnsi"/>
                <w:sz w:val="20"/>
                <w:szCs w:val="20"/>
              </w:rPr>
              <w:t xml:space="preserve"> </w:t>
            </w:r>
            <w:sdt>
              <w:sdtPr>
                <w:rPr>
                  <w:rFonts w:cstheme="minorHAnsi"/>
                  <w:sz w:val="20"/>
                  <w:szCs w:val="20"/>
                </w:rPr>
                <w:id w:val="74246593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0188E">
              <w:rPr>
                <w:rFonts w:cstheme="minorHAnsi"/>
                <w:sz w:val="20"/>
                <w:szCs w:val="20"/>
              </w:rPr>
              <w:t xml:space="preserve"> </w:t>
            </w:r>
            <w:sdt>
              <w:sdtPr>
                <w:rPr>
                  <w:rFonts w:cstheme="minorHAnsi"/>
                  <w:sz w:val="20"/>
                  <w:szCs w:val="20"/>
                </w:rPr>
                <w:id w:val="182308129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0188E">
              <w:rPr>
                <w:rFonts w:cstheme="minorHAnsi"/>
                <w:sz w:val="20"/>
                <w:szCs w:val="20"/>
              </w:rPr>
              <w:t xml:space="preserve"> </w:t>
            </w:r>
            <w:sdt>
              <w:sdtPr>
                <w:rPr>
                  <w:rFonts w:cstheme="minorHAnsi"/>
                  <w:sz w:val="20"/>
                  <w:szCs w:val="20"/>
                </w:rPr>
                <w:id w:val="171061139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0188E">
              <w:rPr>
                <w:rFonts w:cstheme="minorHAnsi"/>
                <w:sz w:val="20"/>
                <w:szCs w:val="20"/>
              </w:rPr>
              <w:t xml:space="preserve"> </w:t>
            </w:r>
            <w:sdt>
              <w:sdtPr>
                <w:rPr>
                  <w:rFonts w:cstheme="minorHAnsi"/>
                  <w:sz w:val="20"/>
                  <w:szCs w:val="20"/>
                </w:rPr>
                <w:id w:val="11046396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CECCFDF" w14:textId="77777777" w:rsidTr="00D04FAF">
        <w:tc>
          <w:tcPr>
            <w:tcW w:w="0" w:type="auto"/>
            <w:shd w:val="clear" w:color="auto" w:fill="FFFFFF"/>
          </w:tcPr>
          <w:p w14:paraId="43D8A48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82A540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5215192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5AE614F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710533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7BF16B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188270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8D6E27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9918379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1256F474" w14:textId="36BAB85D" w:rsidR="00CB0B51" w:rsidRPr="00CB0B51" w:rsidRDefault="00165D16" w:rsidP="00165D16">
            <w:pPr>
              <w:spacing w:before="120" w:after="120" w:line="240" w:lineRule="auto"/>
              <w:rPr>
                <w:rFonts w:cstheme="minorHAnsi"/>
                <w:sz w:val="20"/>
                <w:szCs w:val="20"/>
              </w:rPr>
            </w:pPr>
            <w:sdt>
              <w:sdtPr>
                <w:rPr>
                  <w:rFonts w:cstheme="minorHAnsi"/>
                  <w:sz w:val="20"/>
                  <w:szCs w:val="20"/>
                </w:rPr>
                <w:id w:val="-10309551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09357E8" w14:textId="77777777" w:rsidTr="00D04FAF">
        <w:tc>
          <w:tcPr>
            <w:tcW w:w="0" w:type="auto"/>
            <w:shd w:val="clear" w:color="auto" w:fill="CCECFC"/>
          </w:tcPr>
          <w:p w14:paraId="634EC97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SI-10 What is the solution and how is it implemented?</w:t>
            </w:r>
          </w:p>
        </w:tc>
      </w:tr>
      <w:tr w:rsidR="00CB0B51" w:rsidRPr="00CB0B51" w14:paraId="12DB737E" w14:textId="77777777" w:rsidTr="00D04FAF">
        <w:tc>
          <w:tcPr>
            <w:tcW w:w="0" w:type="auto"/>
            <w:shd w:val="clear" w:color="auto" w:fill="FFFFFF"/>
          </w:tcPr>
          <w:p w14:paraId="0FA04749" w14:textId="77777777" w:rsidR="00CB0B51" w:rsidRPr="00CB0B51" w:rsidRDefault="00CB0B51" w:rsidP="00803195">
            <w:pPr>
              <w:spacing w:before="120" w:after="120" w:line="240" w:lineRule="auto"/>
              <w:rPr>
                <w:rFonts w:cstheme="minorHAnsi"/>
                <w:sz w:val="20"/>
                <w:szCs w:val="20"/>
              </w:rPr>
            </w:pPr>
          </w:p>
        </w:tc>
      </w:tr>
    </w:tbl>
    <w:p w14:paraId="293E95B1" w14:textId="77777777" w:rsidR="0030188E" w:rsidRPr="003F3117" w:rsidRDefault="0030188E" w:rsidP="00803195">
      <w:pPr>
        <w:spacing w:before="120" w:after="120" w:line="240" w:lineRule="auto"/>
        <w:rPr>
          <w:rFonts w:cstheme="minorHAnsi"/>
          <w:b/>
          <w:iCs/>
          <w:sz w:val="20"/>
          <w:szCs w:val="20"/>
          <w:lang w:val="es-ES"/>
        </w:rPr>
      </w:pPr>
      <w:bookmarkStart w:id="846" w:name="_Toc137218424"/>
      <w:bookmarkStart w:id="847" w:name="_Toc256000411"/>
      <w:bookmarkStart w:id="848" w:name="_Toc158135986"/>
    </w:p>
    <w:p w14:paraId="07EA768E" w14:textId="13D61517" w:rsidR="00CB0B51" w:rsidRPr="005723A6" w:rsidRDefault="00CB0B51" w:rsidP="005723A6">
      <w:pPr>
        <w:rPr>
          <w:b/>
          <w:bCs/>
          <w:lang w:val="es-ES"/>
        </w:rPr>
      </w:pPr>
      <w:r w:rsidRPr="005723A6">
        <w:rPr>
          <w:b/>
          <w:bCs/>
          <w:lang w:val="es-ES"/>
        </w:rPr>
        <w:t xml:space="preserve">SI-11 Error </w:t>
      </w:r>
      <w:proofErr w:type="spellStart"/>
      <w:r w:rsidRPr="005723A6">
        <w:rPr>
          <w:b/>
          <w:bCs/>
          <w:lang w:val="es-ES"/>
        </w:rPr>
        <w:t>Handling</w:t>
      </w:r>
      <w:bookmarkEnd w:id="846"/>
      <w:bookmarkEnd w:id="847"/>
      <w:bookmarkEnd w:id="848"/>
      <w:proofErr w:type="spellEnd"/>
    </w:p>
    <w:p w14:paraId="48D2C787" w14:textId="77777777" w:rsidR="00CB0B51" w:rsidRPr="00CB0B51" w:rsidRDefault="00CB0B51" w:rsidP="003F3117">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Generate error messages that provide information necessary for corrective actions without revealing information that could be exploited; and</w:t>
      </w:r>
    </w:p>
    <w:p w14:paraId="593D6ABF" w14:textId="77777777" w:rsidR="00CB0B51" w:rsidRPr="00CB0B51" w:rsidRDefault="00CB0B51" w:rsidP="003F3117">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Reveal error messages only to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04EA978" w14:textId="77777777" w:rsidTr="00D04FAF">
        <w:tc>
          <w:tcPr>
            <w:tcW w:w="0" w:type="auto"/>
            <w:shd w:val="clear" w:color="auto" w:fill="CCECFC"/>
          </w:tcPr>
          <w:p w14:paraId="2435000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SI-11 Control Summary Information</w:t>
            </w:r>
          </w:p>
        </w:tc>
      </w:tr>
      <w:tr w:rsidR="00CB0B51" w:rsidRPr="00CB0B51" w14:paraId="0B5D80B7" w14:textId="77777777" w:rsidTr="00D04FAF">
        <w:tc>
          <w:tcPr>
            <w:tcW w:w="0" w:type="auto"/>
            <w:shd w:val="clear" w:color="auto" w:fill="FFFFFF"/>
          </w:tcPr>
          <w:p w14:paraId="04C8186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FE3DBB6" w14:textId="77777777" w:rsidTr="00D04FAF">
        <w:tc>
          <w:tcPr>
            <w:tcW w:w="0" w:type="auto"/>
            <w:shd w:val="clear" w:color="auto" w:fill="FFFFFF"/>
          </w:tcPr>
          <w:p w14:paraId="1D1F96A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SI-11(b):</w:t>
            </w:r>
          </w:p>
        </w:tc>
      </w:tr>
      <w:tr w:rsidR="00CB0B51" w:rsidRPr="00CB0B51" w14:paraId="6812C693" w14:textId="77777777" w:rsidTr="00D04FAF">
        <w:tc>
          <w:tcPr>
            <w:tcW w:w="0" w:type="auto"/>
            <w:shd w:val="clear" w:color="auto" w:fill="FFFFFF"/>
          </w:tcPr>
          <w:p w14:paraId="4370BAC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BCD250A" w14:textId="3EEEE30D" w:rsidR="00CB0B51" w:rsidRPr="00CB0B51" w:rsidRDefault="00000000" w:rsidP="003F3117">
            <w:pPr>
              <w:spacing w:before="120" w:after="120" w:line="240" w:lineRule="auto"/>
              <w:rPr>
                <w:rFonts w:cstheme="minorHAnsi"/>
                <w:sz w:val="20"/>
                <w:szCs w:val="20"/>
              </w:rPr>
            </w:pPr>
            <w:sdt>
              <w:sdtPr>
                <w:rPr>
                  <w:rFonts w:cstheme="minorHAnsi"/>
                  <w:sz w:val="20"/>
                  <w:szCs w:val="20"/>
                </w:rPr>
                <w:id w:val="209944869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56798204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49703987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57208092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208614070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4715867" w14:textId="77777777" w:rsidTr="00D04FAF">
        <w:tc>
          <w:tcPr>
            <w:tcW w:w="0" w:type="auto"/>
            <w:shd w:val="clear" w:color="auto" w:fill="FFFFFF"/>
          </w:tcPr>
          <w:p w14:paraId="3358DC5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0D882B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9836259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D1C235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2034408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B85820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4757201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BDAE97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975747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830D53D" w14:textId="683C4629" w:rsidR="00CB0B51" w:rsidRPr="00CB0B51" w:rsidRDefault="00165D16" w:rsidP="00165D16">
            <w:pPr>
              <w:spacing w:before="120" w:after="120" w:line="240" w:lineRule="auto"/>
              <w:rPr>
                <w:rFonts w:cstheme="minorHAnsi"/>
                <w:sz w:val="20"/>
                <w:szCs w:val="20"/>
              </w:rPr>
            </w:pPr>
            <w:sdt>
              <w:sdtPr>
                <w:rPr>
                  <w:rFonts w:cstheme="minorHAnsi"/>
                  <w:sz w:val="20"/>
                  <w:szCs w:val="20"/>
                </w:rPr>
                <w:id w:val="-138201143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096084D6" w14:textId="77777777" w:rsidTr="00D04FAF">
        <w:tc>
          <w:tcPr>
            <w:tcW w:w="0" w:type="auto"/>
            <w:shd w:val="clear" w:color="auto" w:fill="CCECFC"/>
          </w:tcPr>
          <w:p w14:paraId="5EC6BD7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SI-11 What is the solution and how is it implemented?</w:t>
            </w:r>
          </w:p>
        </w:tc>
      </w:tr>
      <w:tr w:rsidR="00CB0B51" w:rsidRPr="00CB0B51" w14:paraId="39345221" w14:textId="77777777" w:rsidTr="00D04FAF">
        <w:tc>
          <w:tcPr>
            <w:tcW w:w="0" w:type="auto"/>
            <w:shd w:val="clear" w:color="auto" w:fill="FFFFFF"/>
          </w:tcPr>
          <w:p w14:paraId="56D4B519" w14:textId="556F90BE" w:rsidR="00CB0B51" w:rsidRPr="00CB0B51" w:rsidRDefault="00CB0B51" w:rsidP="00803195">
            <w:pPr>
              <w:spacing w:before="120" w:after="120" w:line="240" w:lineRule="auto"/>
              <w:rPr>
                <w:rFonts w:cstheme="minorHAnsi"/>
                <w:sz w:val="20"/>
                <w:szCs w:val="20"/>
              </w:rPr>
            </w:pPr>
          </w:p>
        </w:tc>
      </w:tr>
    </w:tbl>
    <w:p w14:paraId="5720B067" w14:textId="77777777" w:rsidR="003F3117" w:rsidRDefault="003F3117" w:rsidP="00803195">
      <w:pPr>
        <w:spacing w:before="120" w:after="120" w:line="240" w:lineRule="auto"/>
        <w:rPr>
          <w:rFonts w:cstheme="minorHAnsi"/>
          <w:bCs/>
          <w:iCs/>
          <w:sz w:val="20"/>
          <w:szCs w:val="20"/>
        </w:rPr>
      </w:pPr>
      <w:bookmarkStart w:id="849" w:name="_Toc137218425"/>
      <w:bookmarkStart w:id="850" w:name="_Toc256000412"/>
      <w:bookmarkStart w:id="851" w:name="_Toc158135987"/>
    </w:p>
    <w:p w14:paraId="30F6C820" w14:textId="2B9CADAB" w:rsidR="00CB0B51" w:rsidRPr="005723A6" w:rsidRDefault="00CB0B51" w:rsidP="005723A6">
      <w:pPr>
        <w:rPr>
          <w:b/>
          <w:bCs/>
        </w:rPr>
      </w:pPr>
      <w:r w:rsidRPr="005723A6">
        <w:rPr>
          <w:b/>
          <w:bCs/>
        </w:rPr>
        <w:t xml:space="preserve">SI-12 Information Management and Retention </w:t>
      </w:r>
      <w:bookmarkEnd w:id="849"/>
      <w:bookmarkEnd w:id="850"/>
      <w:bookmarkEnd w:id="851"/>
    </w:p>
    <w:p w14:paraId="06682DFF" w14:textId="77777777" w:rsidR="00CB0B51" w:rsidRPr="005723A6" w:rsidRDefault="00CB0B51" w:rsidP="005723A6">
      <w:pPr>
        <w:rPr>
          <w:sz w:val="20"/>
          <w:szCs w:val="20"/>
        </w:rPr>
      </w:pPr>
      <w:r w:rsidRPr="005723A6">
        <w:rPr>
          <w:sz w:val="20"/>
          <w:szCs w:val="20"/>
        </w:rPr>
        <w:t xml:space="preserve">Manage and retain information within the system and information output from the system in accordance with applicable laws, executive orders, directives, regulations, policies, standards, </w:t>
      </w:r>
      <w:proofErr w:type="gramStart"/>
      <w:r w:rsidRPr="005723A6">
        <w:rPr>
          <w:sz w:val="20"/>
          <w:szCs w:val="20"/>
        </w:rPr>
        <w:t>guidelines</w:t>
      </w:r>
      <w:proofErr w:type="gramEnd"/>
      <w:r w:rsidRPr="005723A6">
        <w:rPr>
          <w:sz w:val="20"/>
          <w:szCs w:val="20"/>
        </w:rPr>
        <w:t xml:space="preserve"> and operational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22D803B" w14:textId="77777777" w:rsidTr="00D04FAF">
        <w:tc>
          <w:tcPr>
            <w:tcW w:w="0" w:type="auto"/>
            <w:shd w:val="clear" w:color="auto" w:fill="CCECFC"/>
          </w:tcPr>
          <w:p w14:paraId="65B9563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SI-12 Control Summary Information</w:t>
            </w:r>
          </w:p>
        </w:tc>
      </w:tr>
      <w:tr w:rsidR="00CB0B51" w:rsidRPr="00CB0B51" w14:paraId="052516E0" w14:textId="77777777" w:rsidTr="00D04FAF">
        <w:tc>
          <w:tcPr>
            <w:tcW w:w="0" w:type="auto"/>
            <w:shd w:val="clear" w:color="auto" w:fill="FFFFFF"/>
          </w:tcPr>
          <w:p w14:paraId="769D21C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19087031" w14:textId="77777777" w:rsidTr="00D04FAF">
        <w:tc>
          <w:tcPr>
            <w:tcW w:w="0" w:type="auto"/>
            <w:shd w:val="clear" w:color="auto" w:fill="FFFFFF"/>
          </w:tcPr>
          <w:p w14:paraId="7AEB4B8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D5BE262" w14:textId="3777D10B" w:rsidR="00CB0B51" w:rsidRPr="00CB0B51" w:rsidRDefault="00000000" w:rsidP="003F3117">
            <w:pPr>
              <w:spacing w:before="120" w:after="120" w:line="240" w:lineRule="auto"/>
              <w:rPr>
                <w:rFonts w:cstheme="minorHAnsi"/>
                <w:sz w:val="20"/>
                <w:szCs w:val="20"/>
              </w:rPr>
            </w:pPr>
            <w:sdt>
              <w:sdtPr>
                <w:rPr>
                  <w:rFonts w:cstheme="minorHAnsi"/>
                  <w:sz w:val="20"/>
                  <w:szCs w:val="20"/>
                </w:rPr>
                <w:id w:val="6460427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21294402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108241990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52533410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108489897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7CAA5D2" w14:textId="77777777" w:rsidTr="00D04FAF">
        <w:tc>
          <w:tcPr>
            <w:tcW w:w="0" w:type="auto"/>
            <w:shd w:val="clear" w:color="auto" w:fill="FFFFFF"/>
          </w:tcPr>
          <w:p w14:paraId="73C4D02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FAFFBF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2454400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D61AE7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3447002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76EB12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2050153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C8EAEF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407218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7DA2BAF" w14:textId="18DBCB85" w:rsidR="00CB0B51" w:rsidRPr="00CB0B51" w:rsidRDefault="00165D16" w:rsidP="00165D16">
            <w:pPr>
              <w:spacing w:before="120" w:after="120" w:line="240" w:lineRule="auto"/>
              <w:rPr>
                <w:rFonts w:cstheme="minorHAnsi"/>
                <w:sz w:val="20"/>
                <w:szCs w:val="20"/>
              </w:rPr>
            </w:pPr>
            <w:sdt>
              <w:sdtPr>
                <w:rPr>
                  <w:rFonts w:cstheme="minorHAnsi"/>
                  <w:sz w:val="20"/>
                  <w:szCs w:val="20"/>
                </w:rPr>
                <w:id w:val="186331927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3D4A558" w14:textId="77777777" w:rsidTr="00D04FAF">
        <w:tc>
          <w:tcPr>
            <w:tcW w:w="0" w:type="auto"/>
            <w:shd w:val="clear" w:color="auto" w:fill="CCECFC"/>
          </w:tcPr>
          <w:p w14:paraId="5A93669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SI-12 What is the solution and how is it implemented?</w:t>
            </w:r>
          </w:p>
        </w:tc>
      </w:tr>
      <w:tr w:rsidR="00CB0B51" w:rsidRPr="00CB0B51" w14:paraId="5091B143" w14:textId="77777777" w:rsidTr="00D04FAF">
        <w:tc>
          <w:tcPr>
            <w:tcW w:w="0" w:type="auto"/>
            <w:shd w:val="clear" w:color="auto" w:fill="FFFFFF"/>
          </w:tcPr>
          <w:p w14:paraId="6FD81B06" w14:textId="77777777" w:rsidR="00CB0B51" w:rsidRPr="00CB0B51" w:rsidRDefault="00CB0B51" w:rsidP="00803195">
            <w:pPr>
              <w:spacing w:before="120" w:after="120" w:line="240" w:lineRule="auto"/>
              <w:rPr>
                <w:rFonts w:cstheme="minorHAnsi"/>
                <w:sz w:val="20"/>
                <w:szCs w:val="20"/>
              </w:rPr>
            </w:pPr>
          </w:p>
        </w:tc>
      </w:tr>
    </w:tbl>
    <w:p w14:paraId="3DD5BC3F" w14:textId="77777777" w:rsidR="003F3117" w:rsidRDefault="003F3117" w:rsidP="00803195">
      <w:pPr>
        <w:spacing w:before="120" w:after="120" w:line="240" w:lineRule="auto"/>
        <w:rPr>
          <w:rFonts w:cstheme="minorHAnsi"/>
          <w:bCs/>
          <w:iCs/>
          <w:sz w:val="20"/>
          <w:szCs w:val="20"/>
        </w:rPr>
      </w:pPr>
      <w:bookmarkStart w:id="852" w:name="_Toc137218426"/>
      <w:bookmarkStart w:id="853" w:name="_Toc256000413"/>
      <w:bookmarkStart w:id="854" w:name="_Toc158135988"/>
    </w:p>
    <w:p w14:paraId="004A2964" w14:textId="75334097" w:rsidR="00CB0B51" w:rsidRPr="005723A6" w:rsidRDefault="00CB0B51" w:rsidP="005723A6">
      <w:pPr>
        <w:rPr>
          <w:b/>
          <w:bCs/>
        </w:rPr>
      </w:pPr>
      <w:r w:rsidRPr="005723A6">
        <w:rPr>
          <w:b/>
          <w:bCs/>
        </w:rPr>
        <w:t>SI-16 Memory Protection</w:t>
      </w:r>
      <w:bookmarkEnd w:id="852"/>
      <w:bookmarkEnd w:id="853"/>
      <w:bookmarkEnd w:id="854"/>
    </w:p>
    <w:p w14:paraId="382290D5" w14:textId="77777777" w:rsidR="00CB0B51" w:rsidRPr="005723A6" w:rsidRDefault="00CB0B51" w:rsidP="005723A6">
      <w:pPr>
        <w:rPr>
          <w:sz w:val="20"/>
          <w:szCs w:val="20"/>
        </w:rPr>
      </w:pPr>
      <w:r w:rsidRPr="005723A6">
        <w:rPr>
          <w:sz w:val="20"/>
          <w:szCs w:val="20"/>
        </w:rPr>
        <w:t>Implement the following controls to protect the system memory from unauthorized code execution: [Assignment: organization-defined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27F59ACD" w14:textId="77777777" w:rsidTr="00D04FAF">
        <w:tc>
          <w:tcPr>
            <w:tcW w:w="0" w:type="auto"/>
            <w:shd w:val="clear" w:color="auto" w:fill="CCECFC"/>
          </w:tcPr>
          <w:p w14:paraId="211B1B5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SI-16 Control Summary Information</w:t>
            </w:r>
          </w:p>
        </w:tc>
      </w:tr>
      <w:tr w:rsidR="00CB0B51" w:rsidRPr="00CB0B51" w14:paraId="04B18155" w14:textId="77777777" w:rsidTr="00D04FAF">
        <w:tc>
          <w:tcPr>
            <w:tcW w:w="0" w:type="auto"/>
            <w:shd w:val="clear" w:color="auto" w:fill="FFFFFF"/>
          </w:tcPr>
          <w:p w14:paraId="1440600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476AF06" w14:textId="77777777" w:rsidTr="00D04FAF">
        <w:tc>
          <w:tcPr>
            <w:tcW w:w="0" w:type="auto"/>
            <w:shd w:val="clear" w:color="auto" w:fill="FFFFFF"/>
          </w:tcPr>
          <w:p w14:paraId="28BB4C9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SI-16:</w:t>
            </w:r>
          </w:p>
        </w:tc>
      </w:tr>
      <w:tr w:rsidR="00CB0B51" w:rsidRPr="00CB0B51" w14:paraId="0B20188D" w14:textId="77777777" w:rsidTr="00D04FAF">
        <w:tc>
          <w:tcPr>
            <w:tcW w:w="0" w:type="auto"/>
            <w:shd w:val="clear" w:color="auto" w:fill="FFFFFF"/>
          </w:tcPr>
          <w:p w14:paraId="4825556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500FD9B7" w14:textId="46C892B3" w:rsidR="00CB0B51" w:rsidRPr="00CB0B51" w:rsidRDefault="00000000" w:rsidP="003F3117">
            <w:pPr>
              <w:spacing w:before="120" w:after="120" w:line="240" w:lineRule="auto"/>
              <w:rPr>
                <w:rFonts w:cstheme="minorHAnsi"/>
                <w:sz w:val="20"/>
                <w:szCs w:val="20"/>
              </w:rPr>
            </w:pPr>
            <w:sdt>
              <w:sdtPr>
                <w:rPr>
                  <w:rFonts w:cstheme="minorHAnsi"/>
                  <w:sz w:val="20"/>
                  <w:szCs w:val="20"/>
                </w:rPr>
                <w:id w:val="137610771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8372616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104943508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201576432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62077343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D921E53" w14:textId="77777777" w:rsidTr="00D04FAF">
        <w:tc>
          <w:tcPr>
            <w:tcW w:w="0" w:type="auto"/>
            <w:shd w:val="clear" w:color="auto" w:fill="FFFFFF"/>
          </w:tcPr>
          <w:p w14:paraId="695A8F3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8F211D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152583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9A39C2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278990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4AA7AB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7233514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B3232D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677006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AA4565D" w14:textId="0FD64292" w:rsidR="00CB0B51" w:rsidRPr="00CB0B51" w:rsidRDefault="00165D16" w:rsidP="00165D16">
            <w:pPr>
              <w:spacing w:before="120" w:after="120" w:line="240" w:lineRule="auto"/>
              <w:rPr>
                <w:rFonts w:cstheme="minorHAnsi"/>
                <w:sz w:val="20"/>
                <w:szCs w:val="20"/>
              </w:rPr>
            </w:pPr>
            <w:sdt>
              <w:sdtPr>
                <w:rPr>
                  <w:rFonts w:cstheme="minorHAnsi"/>
                  <w:sz w:val="20"/>
                  <w:szCs w:val="20"/>
                </w:rPr>
                <w:id w:val="57933578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0322F09" w14:textId="77777777" w:rsidTr="00D04FAF">
        <w:tc>
          <w:tcPr>
            <w:tcW w:w="0" w:type="auto"/>
            <w:shd w:val="clear" w:color="auto" w:fill="CCECFC"/>
          </w:tcPr>
          <w:p w14:paraId="02D4FE7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SI-16 What is the solution and how is it implemented?</w:t>
            </w:r>
          </w:p>
        </w:tc>
      </w:tr>
      <w:tr w:rsidR="00CB0B51" w:rsidRPr="00CB0B51" w14:paraId="0E3C1BFE" w14:textId="77777777" w:rsidTr="00D04FAF">
        <w:tc>
          <w:tcPr>
            <w:tcW w:w="0" w:type="auto"/>
            <w:shd w:val="clear" w:color="auto" w:fill="FFFFFF"/>
          </w:tcPr>
          <w:p w14:paraId="60433B05" w14:textId="77777777" w:rsidR="00CB0B51" w:rsidRPr="00CB0B51" w:rsidRDefault="00CB0B51" w:rsidP="00803195">
            <w:pPr>
              <w:spacing w:before="120" w:after="120" w:line="240" w:lineRule="auto"/>
              <w:rPr>
                <w:rFonts w:cstheme="minorHAnsi"/>
                <w:sz w:val="20"/>
                <w:szCs w:val="20"/>
              </w:rPr>
            </w:pPr>
          </w:p>
        </w:tc>
      </w:tr>
    </w:tbl>
    <w:p w14:paraId="2B11B567" w14:textId="77777777" w:rsidR="003F3117" w:rsidRPr="003F3117" w:rsidRDefault="003F3117" w:rsidP="00803195">
      <w:pPr>
        <w:spacing w:before="120" w:after="120" w:line="240" w:lineRule="auto"/>
        <w:rPr>
          <w:rFonts w:cstheme="minorHAnsi"/>
          <w:b/>
          <w:sz w:val="20"/>
          <w:szCs w:val="20"/>
        </w:rPr>
      </w:pPr>
      <w:bookmarkStart w:id="855" w:name="_Toc137218427"/>
      <w:bookmarkStart w:id="856" w:name="_Toc256000414"/>
      <w:bookmarkStart w:id="857" w:name="_Toc158135989"/>
    </w:p>
    <w:p w14:paraId="330A8557" w14:textId="342FDBD8" w:rsidR="00CB0B51" w:rsidRPr="005723A6" w:rsidRDefault="00CB0B51" w:rsidP="005723A6">
      <w:pPr>
        <w:rPr>
          <w:b/>
          <w:bCs/>
        </w:rPr>
      </w:pPr>
      <w:r w:rsidRPr="005723A6">
        <w:rPr>
          <w:b/>
          <w:bCs/>
        </w:rPr>
        <w:t>Supply Chain Risk Management</w:t>
      </w:r>
      <w:bookmarkEnd w:id="855"/>
      <w:bookmarkEnd w:id="856"/>
      <w:bookmarkEnd w:id="857"/>
    </w:p>
    <w:p w14:paraId="35AA1892" w14:textId="23FC3C90" w:rsidR="00CB0B51" w:rsidRPr="005723A6" w:rsidRDefault="00CB0B51" w:rsidP="005723A6">
      <w:pPr>
        <w:rPr>
          <w:b/>
          <w:bCs/>
        </w:rPr>
      </w:pPr>
      <w:bookmarkStart w:id="858" w:name="_Toc137218428"/>
      <w:bookmarkStart w:id="859" w:name="_Toc256000415"/>
      <w:bookmarkStart w:id="860" w:name="_Toc158135990"/>
      <w:r w:rsidRPr="005723A6">
        <w:rPr>
          <w:b/>
          <w:bCs/>
        </w:rPr>
        <w:t xml:space="preserve">SR-1 Policy and Procedures </w:t>
      </w:r>
      <w:bookmarkEnd w:id="858"/>
      <w:bookmarkEnd w:id="859"/>
      <w:bookmarkEnd w:id="860"/>
    </w:p>
    <w:p w14:paraId="597D7B32" w14:textId="77777777" w:rsidR="00CB0B51" w:rsidRPr="00CB0B51" w:rsidRDefault="00CB0B51" w:rsidP="003F3117">
      <w:pPr>
        <w:spacing w:before="120" w:after="120" w:line="240" w:lineRule="auto"/>
        <w:ind w:left="540" w:hanging="270"/>
        <w:rPr>
          <w:rFonts w:cstheme="minorHAnsi"/>
          <w:sz w:val="20"/>
          <w:szCs w:val="20"/>
        </w:rPr>
      </w:pPr>
      <w:r w:rsidRPr="00CB0B51">
        <w:rPr>
          <w:rFonts w:cstheme="minorHAnsi"/>
          <w:sz w:val="20"/>
          <w:szCs w:val="20"/>
        </w:rPr>
        <w:t>a.</w:t>
      </w:r>
      <w:r w:rsidRPr="00CB0B51">
        <w:rPr>
          <w:rFonts w:cstheme="minorHAnsi"/>
          <w:sz w:val="20"/>
          <w:szCs w:val="20"/>
        </w:rPr>
        <w:tab/>
        <w:t>Develop, document, and disseminate to [FedRAMP Assignment: to include chief privacy and ISSO and/or similar role or designees]:</w:t>
      </w:r>
    </w:p>
    <w:p w14:paraId="3DEC050E" w14:textId="77777777" w:rsidR="00CB0B51" w:rsidRPr="00CB0B51" w:rsidRDefault="00CB0B51" w:rsidP="003F3117">
      <w:pPr>
        <w:spacing w:before="120" w:after="120" w:line="240" w:lineRule="auto"/>
        <w:ind w:left="990" w:hanging="360"/>
        <w:rPr>
          <w:rFonts w:cstheme="minorHAnsi"/>
          <w:sz w:val="20"/>
          <w:szCs w:val="20"/>
        </w:rPr>
      </w:pPr>
      <w:r w:rsidRPr="00CB0B51">
        <w:rPr>
          <w:rFonts w:cstheme="minorHAnsi"/>
          <w:sz w:val="20"/>
          <w:szCs w:val="20"/>
        </w:rPr>
        <w:t>1.</w:t>
      </w:r>
      <w:r w:rsidRPr="00CB0B51">
        <w:rPr>
          <w:rFonts w:cstheme="minorHAnsi"/>
          <w:sz w:val="20"/>
          <w:szCs w:val="20"/>
        </w:rPr>
        <w:tab/>
        <w:t>[Selection (one-or-more): organization-level; mission/business process-level; system-level] supply chain risk management policy that:</w:t>
      </w:r>
    </w:p>
    <w:p w14:paraId="228AC666" w14:textId="77777777" w:rsidR="00CB0B51" w:rsidRPr="00CB0B51" w:rsidRDefault="00CB0B51" w:rsidP="003F3117">
      <w:pPr>
        <w:spacing w:before="120" w:after="120" w:line="240" w:lineRule="auto"/>
        <w:ind w:left="1350" w:hanging="360"/>
        <w:rPr>
          <w:rFonts w:cstheme="minorHAnsi"/>
          <w:sz w:val="20"/>
          <w:szCs w:val="20"/>
        </w:rPr>
      </w:pPr>
      <w:r w:rsidRPr="00CB0B51">
        <w:rPr>
          <w:rFonts w:cstheme="minorHAnsi"/>
          <w:sz w:val="20"/>
          <w:szCs w:val="20"/>
        </w:rPr>
        <w:t>(a)</w:t>
      </w:r>
      <w:r w:rsidRPr="00CB0B51">
        <w:rPr>
          <w:rFonts w:cstheme="minorHAnsi"/>
          <w:sz w:val="20"/>
          <w:szCs w:val="20"/>
        </w:rPr>
        <w:tab/>
        <w:t>Addresses purpose, scope, roles, responsibilities, management commitment, coordination among organizational entities, and compliance; and</w:t>
      </w:r>
    </w:p>
    <w:p w14:paraId="40EA0881" w14:textId="77777777" w:rsidR="00CB0B51" w:rsidRPr="00CB0B51" w:rsidRDefault="00CB0B51" w:rsidP="003F3117">
      <w:pPr>
        <w:spacing w:before="120" w:after="120" w:line="240" w:lineRule="auto"/>
        <w:ind w:left="1350" w:hanging="360"/>
        <w:rPr>
          <w:rFonts w:cstheme="minorHAnsi"/>
          <w:sz w:val="20"/>
          <w:szCs w:val="20"/>
        </w:rPr>
      </w:pPr>
      <w:r w:rsidRPr="00CB0B51">
        <w:rPr>
          <w:rFonts w:cstheme="minorHAnsi"/>
          <w:sz w:val="20"/>
          <w:szCs w:val="20"/>
        </w:rPr>
        <w:t>(b)</w:t>
      </w:r>
      <w:r w:rsidRPr="00CB0B51">
        <w:rPr>
          <w:rFonts w:cstheme="minorHAnsi"/>
          <w:sz w:val="20"/>
          <w:szCs w:val="20"/>
        </w:rPr>
        <w:tab/>
        <w:t>Is consistent with applicable laws, executive orders, directives, regulations, policies, standards, and guidelines; and</w:t>
      </w:r>
    </w:p>
    <w:p w14:paraId="6D550158" w14:textId="77777777" w:rsidR="00CB0B51" w:rsidRPr="00CB0B51" w:rsidRDefault="00CB0B51" w:rsidP="003F3117">
      <w:pPr>
        <w:spacing w:before="120" w:after="120" w:line="240" w:lineRule="auto"/>
        <w:ind w:left="990" w:hanging="360"/>
        <w:rPr>
          <w:rFonts w:cstheme="minorHAnsi"/>
          <w:sz w:val="20"/>
          <w:szCs w:val="20"/>
        </w:rPr>
      </w:pPr>
      <w:r w:rsidRPr="00CB0B51">
        <w:rPr>
          <w:rFonts w:cstheme="minorHAnsi"/>
          <w:sz w:val="20"/>
          <w:szCs w:val="20"/>
        </w:rPr>
        <w:t>2.</w:t>
      </w:r>
      <w:r w:rsidRPr="00CB0B51">
        <w:rPr>
          <w:rFonts w:cstheme="minorHAnsi"/>
          <w:sz w:val="20"/>
          <w:szCs w:val="20"/>
        </w:rPr>
        <w:tab/>
        <w:t xml:space="preserve">Procedures to facilitate the implementation of the supply chain risk management policy and the associated supply chain risk management </w:t>
      </w:r>
      <w:proofErr w:type="gramStart"/>
      <w:r w:rsidRPr="00CB0B51">
        <w:rPr>
          <w:rFonts w:cstheme="minorHAnsi"/>
          <w:sz w:val="20"/>
          <w:szCs w:val="20"/>
        </w:rPr>
        <w:t>controls;</w:t>
      </w:r>
      <w:proofErr w:type="gramEnd"/>
    </w:p>
    <w:p w14:paraId="71218DEB" w14:textId="77777777" w:rsidR="00CB0B51" w:rsidRPr="00CB0B51" w:rsidRDefault="00CB0B51" w:rsidP="003F3117">
      <w:pPr>
        <w:spacing w:before="120" w:after="120" w:line="240" w:lineRule="auto"/>
        <w:ind w:left="540" w:hanging="270"/>
        <w:rPr>
          <w:rFonts w:cstheme="minorHAnsi"/>
          <w:sz w:val="20"/>
          <w:szCs w:val="20"/>
        </w:rPr>
      </w:pPr>
      <w:r w:rsidRPr="00CB0B51">
        <w:rPr>
          <w:rFonts w:cstheme="minorHAnsi"/>
          <w:sz w:val="20"/>
          <w:szCs w:val="20"/>
        </w:rPr>
        <w:lastRenderedPageBreak/>
        <w:t>b.</w:t>
      </w:r>
      <w:r w:rsidRPr="00CB0B51">
        <w:rPr>
          <w:rFonts w:cstheme="minorHAnsi"/>
          <w:sz w:val="20"/>
          <w:szCs w:val="20"/>
        </w:rPr>
        <w:tab/>
        <w:t>Designate an [Assignment: organization-defined official] to manage the development, documentation, and dissemination of the supply chain risk management policy and procedures; and</w:t>
      </w:r>
    </w:p>
    <w:p w14:paraId="2F4E6170" w14:textId="77777777" w:rsidR="00CB0B51" w:rsidRPr="00CB0B51" w:rsidRDefault="00CB0B51" w:rsidP="003F3117">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Review and update the current supply chain risk management:</w:t>
      </w:r>
    </w:p>
    <w:p w14:paraId="6CFCE345" w14:textId="77777777" w:rsidR="00CB0B51" w:rsidRPr="00CB0B51" w:rsidRDefault="00CB0B51" w:rsidP="003F3117">
      <w:pPr>
        <w:spacing w:before="120" w:after="120" w:line="240" w:lineRule="auto"/>
        <w:ind w:left="990" w:hanging="360"/>
        <w:rPr>
          <w:rFonts w:cstheme="minorHAnsi"/>
          <w:sz w:val="20"/>
          <w:szCs w:val="20"/>
        </w:rPr>
      </w:pPr>
      <w:r w:rsidRPr="00CB0B51">
        <w:rPr>
          <w:rFonts w:cstheme="minorHAnsi"/>
          <w:sz w:val="20"/>
          <w:szCs w:val="20"/>
        </w:rPr>
        <w:t>1.</w:t>
      </w:r>
      <w:r w:rsidRPr="00CB0B51">
        <w:rPr>
          <w:rFonts w:cstheme="minorHAnsi"/>
          <w:sz w:val="20"/>
          <w:szCs w:val="20"/>
        </w:rPr>
        <w:tab/>
        <w:t>Policy [Assignment: organization-defined frequency] and following [Assignment: organization-defined events]; and</w:t>
      </w:r>
    </w:p>
    <w:p w14:paraId="3CA7C940" w14:textId="77777777" w:rsidR="00CB0B51" w:rsidRPr="00CB0B51" w:rsidRDefault="00CB0B51" w:rsidP="003F3117">
      <w:pPr>
        <w:spacing w:before="120" w:after="120" w:line="240" w:lineRule="auto"/>
        <w:ind w:left="990" w:hanging="360"/>
        <w:rPr>
          <w:rFonts w:cstheme="minorHAnsi"/>
          <w:sz w:val="20"/>
          <w:szCs w:val="20"/>
        </w:rPr>
      </w:pPr>
      <w:r w:rsidRPr="00CB0B51">
        <w:rPr>
          <w:rFonts w:cstheme="minorHAnsi"/>
          <w:sz w:val="20"/>
          <w:szCs w:val="20"/>
        </w:rPr>
        <w:t>2.</w:t>
      </w:r>
      <w:r w:rsidRPr="00CB0B51">
        <w:rPr>
          <w:rFonts w:cstheme="minorHAnsi"/>
          <w:sz w:val="20"/>
          <w:szCs w:val="20"/>
        </w:rPr>
        <w:tab/>
        <w:t>Procedures [Assignment: organization-defined frequency]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AEBBB60" w14:textId="77777777" w:rsidTr="00D04FAF">
        <w:tc>
          <w:tcPr>
            <w:tcW w:w="0" w:type="auto"/>
            <w:shd w:val="clear" w:color="auto" w:fill="CCECFC"/>
          </w:tcPr>
          <w:p w14:paraId="0BE0676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SR-1 Control Summary Information</w:t>
            </w:r>
          </w:p>
        </w:tc>
      </w:tr>
      <w:tr w:rsidR="00CB0B51" w:rsidRPr="00CB0B51" w14:paraId="50591A4E" w14:textId="77777777" w:rsidTr="00D04FAF">
        <w:tc>
          <w:tcPr>
            <w:tcW w:w="0" w:type="auto"/>
            <w:shd w:val="clear" w:color="auto" w:fill="FFFFFF"/>
          </w:tcPr>
          <w:p w14:paraId="00802D5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F38FE19" w14:textId="77777777" w:rsidTr="00D04FAF">
        <w:tc>
          <w:tcPr>
            <w:tcW w:w="0" w:type="auto"/>
            <w:shd w:val="clear" w:color="auto" w:fill="FFFFFF"/>
          </w:tcPr>
          <w:p w14:paraId="0553142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SR-1(a):</w:t>
            </w:r>
          </w:p>
        </w:tc>
      </w:tr>
      <w:tr w:rsidR="00CB0B51" w:rsidRPr="00CB0B51" w14:paraId="425FDAA3" w14:textId="77777777" w:rsidTr="00D04FAF">
        <w:tc>
          <w:tcPr>
            <w:tcW w:w="0" w:type="auto"/>
            <w:shd w:val="clear" w:color="auto" w:fill="FFFFFF"/>
          </w:tcPr>
          <w:p w14:paraId="2878EE6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SR-1(a)(1):</w:t>
            </w:r>
          </w:p>
        </w:tc>
      </w:tr>
      <w:tr w:rsidR="00CB0B51" w:rsidRPr="00CB0B51" w14:paraId="05EAD030" w14:textId="77777777" w:rsidTr="00D04FAF">
        <w:tc>
          <w:tcPr>
            <w:tcW w:w="0" w:type="auto"/>
            <w:shd w:val="clear" w:color="auto" w:fill="FFFFFF"/>
          </w:tcPr>
          <w:p w14:paraId="72536F8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SR-1(b):</w:t>
            </w:r>
          </w:p>
        </w:tc>
      </w:tr>
      <w:tr w:rsidR="00CB0B51" w:rsidRPr="00CB0B51" w14:paraId="14129EFF" w14:textId="77777777" w:rsidTr="00D04FAF">
        <w:tc>
          <w:tcPr>
            <w:tcW w:w="0" w:type="auto"/>
            <w:shd w:val="clear" w:color="auto" w:fill="FFFFFF"/>
          </w:tcPr>
          <w:p w14:paraId="1C4166D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SR-1(c)(1)-1:</w:t>
            </w:r>
          </w:p>
        </w:tc>
      </w:tr>
      <w:tr w:rsidR="00CB0B51" w:rsidRPr="00CB0B51" w14:paraId="6F9E6E0C" w14:textId="77777777" w:rsidTr="00D04FAF">
        <w:tc>
          <w:tcPr>
            <w:tcW w:w="0" w:type="auto"/>
            <w:shd w:val="clear" w:color="auto" w:fill="FFFFFF"/>
          </w:tcPr>
          <w:p w14:paraId="296A572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SR-1(c)(1)-2:</w:t>
            </w:r>
          </w:p>
        </w:tc>
      </w:tr>
      <w:tr w:rsidR="00CB0B51" w:rsidRPr="00CB0B51" w14:paraId="4DC3E74D" w14:textId="77777777" w:rsidTr="00D04FAF">
        <w:tc>
          <w:tcPr>
            <w:tcW w:w="0" w:type="auto"/>
            <w:shd w:val="clear" w:color="auto" w:fill="FFFFFF"/>
          </w:tcPr>
          <w:p w14:paraId="2BF0BE5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SR-1(c)(2)-1:</w:t>
            </w:r>
          </w:p>
        </w:tc>
      </w:tr>
      <w:tr w:rsidR="00CB0B51" w:rsidRPr="00CB0B51" w14:paraId="1C2666F3" w14:textId="77777777" w:rsidTr="00D04FAF">
        <w:tc>
          <w:tcPr>
            <w:tcW w:w="0" w:type="auto"/>
            <w:shd w:val="clear" w:color="auto" w:fill="FFFFFF"/>
          </w:tcPr>
          <w:p w14:paraId="6F8D55E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SR-1(c)(2)-2:</w:t>
            </w:r>
          </w:p>
        </w:tc>
      </w:tr>
      <w:tr w:rsidR="00CB0B51" w:rsidRPr="00CB0B51" w14:paraId="6C46DC2F" w14:textId="77777777" w:rsidTr="00D04FAF">
        <w:tc>
          <w:tcPr>
            <w:tcW w:w="0" w:type="auto"/>
            <w:shd w:val="clear" w:color="auto" w:fill="FFFFFF"/>
          </w:tcPr>
          <w:p w14:paraId="084849E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7114311" w14:textId="0E5A64F4" w:rsidR="00CB0B51" w:rsidRPr="00CB0B51" w:rsidRDefault="00000000" w:rsidP="003F3117">
            <w:pPr>
              <w:spacing w:before="120" w:after="120" w:line="240" w:lineRule="auto"/>
              <w:rPr>
                <w:rFonts w:cstheme="minorHAnsi"/>
                <w:sz w:val="20"/>
                <w:szCs w:val="20"/>
              </w:rPr>
            </w:pPr>
            <w:sdt>
              <w:sdtPr>
                <w:rPr>
                  <w:rFonts w:cstheme="minorHAnsi"/>
                  <w:sz w:val="20"/>
                  <w:szCs w:val="20"/>
                </w:rPr>
                <w:id w:val="30189503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21066107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12570484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106906877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131861235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28C02C67" w14:textId="77777777" w:rsidTr="00D04FAF">
        <w:tc>
          <w:tcPr>
            <w:tcW w:w="0" w:type="auto"/>
            <w:shd w:val="clear" w:color="auto" w:fill="FFFFFF"/>
          </w:tcPr>
          <w:p w14:paraId="7579DE6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4A04419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5453811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055BFB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398390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14A7776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3039787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79BF07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1885689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594CE6E" w14:textId="346628AE" w:rsidR="00CB0B51" w:rsidRPr="00CB0B51" w:rsidRDefault="00165D16" w:rsidP="00165D16">
            <w:pPr>
              <w:spacing w:before="120" w:after="120" w:line="240" w:lineRule="auto"/>
              <w:rPr>
                <w:rFonts w:cstheme="minorHAnsi"/>
                <w:sz w:val="20"/>
                <w:szCs w:val="20"/>
              </w:rPr>
            </w:pPr>
            <w:sdt>
              <w:sdtPr>
                <w:rPr>
                  <w:rFonts w:cstheme="minorHAnsi"/>
                  <w:sz w:val="20"/>
                  <w:szCs w:val="20"/>
                </w:rPr>
                <w:id w:val="-117880972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47FC04E" w14:textId="77777777" w:rsidTr="00D04FAF">
        <w:tc>
          <w:tcPr>
            <w:tcW w:w="0" w:type="auto"/>
            <w:shd w:val="clear" w:color="auto" w:fill="CCECFC"/>
          </w:tcPr>
          <w:p w14:paraId="563398F5"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SR-1 What is the solution and how is it implemented?</w:t>
            </w:r>
          </w:p>
        </w:tc>
      </w:tr>
      <w:tr w:rsidR="00CB0B51" w:rsidRPr="00CB0B51" w14:paraId="3B3D8EEF" w14:textId="77777777" w:rsidTr="00D04FAF">
        <w:tc>
          <w:tcPr>
            <w:tcW w:w="0" w:type="auto"/>
            <w:shd w:val="clear" w:color="auto" w:fill="FFFFFF"/>
          </w:tcPr>
          <w:p w14:paraId="040126E3" w14:textId="3C61D48D" w:rsidR="00CB0B51" w:rsidRPr="00CB0B51" w:rsidRDefault="00CB0B51" w:rsidP="00803195">
            <w:pPr>
              <w:spacing w:before="120" w:after="120" w:line="240" w:lineRule="auto"/>
              <w:rPr>
                <w:rFonts w:cstheme="minorHAnsi"/>
                <w:sz w:val="20"/>
                <w:szCs w:val="20"/>
              </w:rPr>
            </w:pPr>
          </w:p>
        </w:tc>
      </w:tr>
    </w:tbl>
    <w:p w14:paraId="773FC4B7" w14:textId="77777777" w:rsidR="003F3117" w:rsidRDefault="003F3117" w:rsidP="00803195">
      <w:pPr>
        <w:spacing w:before="120" w:after="120" w:line="240" w:lineRule="auto"/>
        <w:rPr>
          <w:rFonts w:cstheme="minorHAnsi"/>
          <w:bCs/>
          <w:iCs/>
          <w:sz w:val="20"/>
          <w:szCs w:val="20"/>
        </w:rPr>
      </w:pPr>
      <w:bookmarkStart w:id="861" w:name="_Toc137218429"/>
      <w:bookmarkStart w:id="862" w:name="_Toc256000416"/>
      <w:bookmarkStart w:id="863" w:name="_Toc158135991"/>
    </w:p>
    <w:p w14:paraId="0E6B4DE5" w14:textId="34DA5BD0" w:rsidR="00CB0B51" w:rsidRPr="005723A6" w:rsidRDefault="00CB0B51" w:rsidP="005723A6">
      <w:pPr>
        <w:rPr>
          <w:b/>
          <w:bCs/>
        </w:rPr>
      </w:pPr>
      <w:r w:rsidRPr="005723A6">
        <w:rPr>
          <w:b/>
          <w:bCs/>
        </w:rPr>
        <w:t xml:space="preserve">SR-2 Supply Chain Risk Management Plan </w:t>
      </w:r>
      <w:bookmarkEnd w:id="861"/>
      <w:bookmarkEnd w:id="862"/>
      <w:bookmarkEnd w:id="863"/>
    </w:p>
    <w:p w14:paraId="4597FF51" w14:textId="77777777" w:rsidR="00CB0B51" w:rsidRPr="00CB0B51" w:rsidRDefault="00CB0B51" w:rsidP="003F3117">
      <w:pPr>
        <w:spacing w:before="120" w:after="120" w:line="240" w:lineRule="auto"/>
        <w:ind w:left="630" w:hanging="270"/>
        <w:rPr>
          <w:rFonts w:cstheme="minorHAnsi"/>
          <w:sz w:val="20"/>
          <w:szCs w:val="20"/>
        </w:rPr>
      </w:pPr>
      <w:r w:rsidRPr="00CB0B51">
        <w:rPr>
          <w:rFonts w:cstheme="minorHAnsi"/>
          <w:sz w:val="20"/>
          <w:szCs w:val="20"/>
        </w:rPr>
        <w:t>a.</w:t>
      </w:r>
      <w:r w:rsidRPr="00CB0B51">
        <w:rPr>
          <w:rFonts w:cstheme="minorHAnsi"/>
          <w:sz w:val="20"/>
          <w:szCs w:val="20"/>
        </w:rPr>
        <w:tab/>
        <w:t>Develop a plan for managing supply chain risks associated with the research and development, design, manufacturing, acquisition, delivery, integration, operations and maintenance, and disposal of the following systems, system components or system services [Assignment: organization-defined systems, system components, or system services]</w:t>
      </w:r>
    </w:p>
    <w:p w14:paraId="732A97F2" w14:textId="77777777" w:rsidR="00CB0B51" w:rsidRPr="00CB0B51" w:rsidRDefault="00CB0B51" w:rsidP="003F3117">
      <w:pPr>
        <w:spacing w:before="120" w:after="120" w:line="240" w:lineRule="auto"/>
        <w:ind w:left="630" w:hanging="270"/>
        <w:rPr>
          <w:rFonts w:cstheme="minorHAnsi"/>
          <w:sz w:val="20"/>
          <w:szCs w:val="20"/>
        </w:rPr>
      </w:pPr>
      <w:r w:rsidRPr="00CB0B51">
        <w:rPr>
          <w:rFonts w:cstheme="minorHAnsi"/>
          <w:sz w:val="20"/>
          <w:szCs w:val="20"/>
        </w:rPr>
        <w:t>b.</w:t>
      </w:r>
      <w:r w:rsidRPr="00CB0B51">
        <w:rPr>
          <w:rFonts w:cstheme="minorHAnsi"/>
          <w:sz w:val="20"/>
          <w:szCs w:val="20"/>
        </w:rPr>
        <w:tab/>
        <w:t>Review and update the supply chain risk management plan [Assignment: organization-defined frequency] or as required, to address threat, organizational or environmental changes; and</w:t>
      </w:r>
    </w:p>
    <w:p w14:paraId="441410BB" w14:textId="77777777" w:rsidR="00CB0B51" w:rsidRPr="00CB0B51" w:rsidRDefault="00CB0B51" w:rsidP="003F3117">
      <w:pPr>
        <w:spacing w:before="120" w:after="120" w:line="240" w:lineRule="auto"/>
        <w:ind w:left="630" w:hanging="270"/>
        <w:rPr>
          <w:rFonts w:cstheme="minorHAnsi"/>
          <w:sz w:val="20"/>
          <w:szCs w:val="20"/>
        </w:rPr>
      </w:pPr>
      <w:r w:rsidRPr="00CB0B51">
        <w:rPr>
          <w:rFonts w:cstheme="minorHAnsi"/>
          <w:sz w:val="20"/>
          <w:szCs w:val="20"/>
        </w:rPr>
        <w:t>c.</w:t>
      </w:r>
      <w:r w:rsidRPr="00CB0B51">
        <w:rPr>
          <w:rFonts w:cstheme="minorHAnsi"/>
          <w:sz w:val="20"/>
          <w:szCs w:val="20"/>
        </w:rPr>
        <w:tab/>
        <w:t>Protect the supply chain risk management plan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D2F964B" w14:textId="77777777" w:rsidTr="00D04FAF">
        <w:tc>
          <w:tcPr>
            <w:tcW w:w="0" w:type="auto"/>
            <w:shd w:val="clear" w:color="auto" w:fill="CCECFC"/>
          </w:tcPr>
          <w:p w14:paraId="50D2AC7A"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SR-2 Control Summary Information</w:t>
            </w:r>
          </w:p>
        </w:tc>
      </w:tr>
      <w:tr w:rsidR="00CB0B51" w:rsidRPr="00CB0B51" w14:paraId="1AB1918C" w14:textId="77777777" w:rsidTr="00D04FAF">
        <w:tc>
          <w:tcPr>
            <w:tcW w:w="0" w:type="auto"/>
            <w:shd w:val="clear" w:color="auto" w:fill="FFFFFF"/>
          </w:tcPr>
          <w:p w14:paraId="65A58A2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67E976D" w14:textId="77777777" w:rsidTr="00D04FAF">
        <w:tc>
          <w:tcPr>
            <w:tcW w:w="0" w:type="auto"/>
            <w:shd w:val="clear" w:color="auto" w:fill="FFFFFF"/>
          </w:tcPr>
          <w:p w14:paraId="2929751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SR-2(a):</w:t>
            </w:r>
          </w:p>
        </w:tc>
      </w:tr>
      <w:tr w:rsidR="00CB0B51" w:rsidRPr="00CB0B51" w14:paraId="31C4FA08" w14:textId="77777777" w:rsidTr="00D04FAF">
        <w:tc>
          <w:tcPr>
            <w:tcW w:w="0" w:type="auto"/>
            <w:shd w:val="clear" w:color="auto" w:fill="FFFFFF"/>
          </w:tcPr>
          <w:p w14:paraId="31840BC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SR-2(b):</w:t>
            </w:r>
          </w:p>
        </w:tc>
      </w:tr>
      <w:tr w:rsidR="00CB0B51" w:rsidRPr="00CB0B51" w14:paraId="6F9DABF5" w14:textId="77777777" w:rsidTr="00D04FAF">
        <w:tc>
          <w:tcPr>
            <w:tcW w:w="0" w:type="auto"/>
            <w:shd w:val="clear" w:color="auto" w:fill="FFFFFF"/>
          </w:tcPr>
          <w:p w14:paraId="6CB8E0D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EB0619E" w14:textId="7109361A" w:rsidR="00CB0B51" w:rsidRPr="00CB0B51" w:rsidRDefault="00000000" w:rsidP="003F3117">
            <w:pPr>
              <w:spacing w:before="120" w:after="120" w:line="240" w:lineRule="auto"/>
              <w:rPr>
                <w:rFonts w:cstheme="minorHAnsi"/>
                <w:sz w:val="20"/>
                <w:szCs w:val="20"/>
              </w:rPr>
            </w:pPr>
            <w:sdt>
              <w:sdtPr>
                <w:rPr>
                  <w:rFonts w:cstheme="minorHAnsi"/>
                  <w:sz w:val="20"/>
                  <w:szCs w:val="20"/>
                </w:rPr>
                <w:id w:val="147706684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173289426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37235195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57558392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71782281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50C77416" w14:textId="77777777" w:rsidTr="00D04FAF">
        <w:tc>
          <w:tcPr>
            <w:tcW w:w="0" w:type="auto"/>
            <w:shd w:val="clear" w:color="auto" w:fill="FFFFFF"/>
          </w:tcPr>
          <w:p w14:paraId="0EDAD3B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6D539C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06256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D16797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873069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223F5CF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3978112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73DF590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624349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7E3FF57" w14:textId="5A678329" w:rsidR="00CB0B51" w:rsidRPr="00CB0B51" w:rsidRDefault="00165D16" w:rsidP="00165D16">
            <w:pPr>
              <w:spacing w:before="120" w:after="120" w:line="240" w:lineRule="auto"/>
              <w:rPr>
                <w:rFonts w:cstheme="minorHAnsi"/>
                <w:sz w:val="20"/>
                <w:szCs w:val="20"/>
              </w:rPr>
            </w:pPr>
            <w:sdt>
              <w:sdtPr>
                <w:rPr>
                  <w:rFonts w:cstheme="minorHAnsi"/>
                  <w:sz w:val="20"/>
                  <w:szCs w:val="20"/>
                </w:rPr>
                <w:id w:val="120243846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4B092A26" w14:textId="77777777" w:rsidTr="00D04FAF">
        <w:tc>
          <w:tcPr>
            <w:tcW w:w="0" w:type="auto"/>
            <w:shd w:val="clear" w:color="auto" w:fill="CCECFC"/>
          </w:tcPr>
          <w:p w14:paraId="1069EF2C"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SR-2 What is the solution and how is it implemented?</w:t>
            </w:r>
          </w:p>
        </w:tc>
      </w:tr>
      <w:tr w:rsidR="00CB0B51" w:rsidRPr="00CB0B51" w14:paraId="366D1C77" w14:textId="77777777" w:rsidTr="00D04FAF">
        <w:tc>
          <w:tcPr>
            <w:tcW w:w="0" w:type="auto"/>
            <w:shd w:val="clear" w:color="auto" w:fill="FFFFFF"/>
          </w:tcPr>
          <w:p w14:paraId="39A2D25D" w14:textId="5B60C671" w:rsidR="00CB0B51" w:rsidRPr="00CB0B51" w:rsidRDefault="00CB0B51" w:rsidP="00803195">
            <w:pPr>
              <w:spacing w:before="120" w:after="120" w:line="240" w:lineRule="auto"/>
              <w:rPr>
                <w:rFonts w:cstheme="minorHAnsi"/>
                <w:sz w:val="20"/>
                <w:szCs w:val="20"/>
              </w:rPr>
            </w:pPr>
          </w:p>
        </w:tc>
      </w:tr>
    </w:tbl>
    <w:p w14:paraId="6426E9CE" w14:textId="77777777" w:rsidR="003F3117" w:rsidRDefault="003F3117" w:rsidP="00803195">
      <w:pPr>
        <w:spacing w:before="120" w:after="120" w:line="240" w:lineRule="auto"/>
        <w:rPr>
          <w:rFonts w:cstheme="minorHAnsi"/>
          <w:b/>
          <w:bCs/>
          <w:sz w:val="20"/>
          <w:szCs w:val="20"/>
        </w:rPr>
      </w:pPr>
      <w:bookmarkStart w:id="864" w:name="_Toc137218430"/>
      <w:bookmarkStart w:id="865" w:name="_Toc256000417"/>
      <w:bookmarkStart w:id="866" w:name="_Toc158135992"/>
    </w:p>
    <w:p w14:paraId="30A37717" w14:textId="202AA351" w:rsidR="00CB0B51" w:rsidRPr="005723A6" w:rsidRDefault="00CB0B51" w:rsidP="005723A6">
      <w:pPr>
        <w:rPr>
          <w:b/>
          <w:bCs/>
        </w:rPr>
      </w:pPr>
      <w:r w:rsidRPr="005723A6">
        <w:rPr>
          <w:b/>
          <w:bCs/>
        </w:rPr>
        <w:t xml:space="preserve">SR-2(1) Establish SCRM Team </w:t>
      </w:r>
      <w:bookmarkEnd w:id="864"/>
      <w:bookmarkEnd w:id="865"/>
      <w:bookmarkEnd w:id="866"/>
    </w:p>
    <w:p w14:paraId="0A1C851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Establish a supply chain risk management team consisting of [Assignment: organization-defined personnel, roles, and responsibilities] to lead and support the following SCRM activities: [Assignment: organization-defined supply chain risk management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EA50832" w14:textId="77777777" w:rsidTr="00D04FAF">
        <w:tc>
          <w:tcPr>
            <w:tcW w:w="0" w:type="auto"/>
            <w:shd w:val="clear" w:color="auto" w:fill="CCECFC"/>
          </w:tcPr>
          <w:p w14:paraId="032ADE76"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SR-2(1) Control Summary Information</w:t>
            </w:r>
          </w:p>
        </w:tc>
      </w:tr>
      <w:tr w:rsidR="00CB0B51" w:rsidRPr="00CB0B51" w14:paraId="51AC5530" w14:textId="77777777" w:rsidTr="00D04FAF">
        <w:tc>
          <w:tcPr>
            <w:tcW w:w="0" w:type="auto"/>
            <w:shd w:val="clear" w:color="auto" w:fill="FFFFFF"/>
          </w:tcPr>
          <w:p w14:paraId="3C3829E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39AD43D" w14:textId="77777777" w:rsidTr="00D04FAF">
        <w:tc>
          <w:tcPr>
            <w:tcW w:w="0" w:type="auto"/>
            <w:shd w:val="clear" w:color="auto" w:fill="FFFFFF"/>
          </w:tcPr>
          <w:p w14:paraId="5B4CFD3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SR-2(1)-1:</w:t>
            </w:r>
          </w:p>
        </w:tc>
      </w:tr>
      <w:tr w:rsidR="00CB0B51" w:rsidRPr="00CB0B51" w14:paraId="33291ED0" w14:textId="77777777" w:rsidTr="00D04FAF">
        <w:tc>
          <w:tcPr>
            <w:tcW w:w="0" w:type="auto"/>
            <w:shd w:val="clear" w:color="auto" w:fill="FFFFFF"/>
          </w:tcPr>
          <w:p w14:paraId="55CCF6E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SR-2(1)-2:</w:t>
            </w:r>
          </w:p>
        </w:tc>
      </w:tr>
      <w:tr w:rsidR="00CB0B51" w:rsidRPr="00CB0B51" w14:paraId="79F42C58" w14:textId="77777777" w:rsidTr="00D04FAF">
        <w:tc>
          <w:tcPr>
            <w:tcW w:w="0" w:type="auto"/>
            <w:shd w:val="clear" w:color="auto" w:fill="FFFFFF"/>
          </w:tcPr>
          <w:p w14:paraId="4B8FE70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424F5EC9" w14:textId="3F6BFB13" w:rsidR="00CB0B51" w:rsidRPr="00CB0B51" w:rsidRDefault="00000000" w:rsidP="003F3117">
            <w:pPr>
              <w:spacing w:before="120" w:after="120" w:line="240" w:lineRule="auto"/>
              <w:rPr>
                <w:rFonts w:cstheme="minorHAnsi"/>
                <w:sz w:val="20"/>
                <w:szCs w:val="20"/>
              </w:rPr>
            </w:pPr>
            <w:sdt>
              <w:sdtPr>
                <w:rPr>
                  <w:rFonts w:cstheme="minorHAnsi"/>
                  <w:sz w:val="20"/>
                  <w:szCs w:val="20"/>
                </w:rPr>
                <w:id w:val="149484902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4062711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4231223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144932875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44991459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238CFBD" w14:textId="77777777" w:rsidTr="00D04FAF">
        <w:tc>
          <w:tcPr>
            <w:tcW w:w="0" w:type="auto"/>
            <w:shd w:val="clear" w:color="auto" w:fill="FFFFFF"/>
          </w:tcPr>
          <w:p w14:paraId="275623C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CD4942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2161546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245211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2761611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3112754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6291217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2C2AC293"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771108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71DC79C8" w14:textId="7F774356" w:rsidR="00CB0B51" w:rsidRPr="00CB0B51" w:rsidRDefault="00165D16" w:rsidP="00165D16">
            <w:pPr>
              <w:spacing w:before="120" w:after="120" w:line="240" w:lineRule="auto"/>
              <w:rPr>
                <w:rFonts w:cstheme="minorHAnsi"/>
                <w:sz w:val="20"/>
                <w:szCs w:val="20"/>
              </w:rPr>
            </w:pPr>
            <w:sdt>
              <w:sdtPr>
                <w:rPr>
                  <w:rFonts w:cstheme="minorHAnsi"/>
                  <w:sz w:val="20"/>
                  <w:szCs w:val="20"/>
                </w:rPr>
                <w:id w:val="-1101331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7E23946" w14:textId="77777777" w:rsidTr="00D04FAF">
        <w:tc>
          <w:tcPr>
            <w:tcW w:w="0" w:type="auto"/>
            <w:shd w:val="clear" w:color="auto" w:fill="CCECFC"/>
          </w:tcPr>
          <w:p w14:paraId="64B7526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SR-2(1) What is the solution and how is it implemented?</w:t>
            </w:r>
          </w:p>
        </w:tc>
      </w:tr>
      <w:tr w:rsidR="00CB0B51" w:rsidRPr="00CB0B51" w14:paraId="085180A9" w14:textId="77777777" w:rsidTr="00D04FAF">
        <w:tc>
          <w:tcPr>
            <w:tcW w:w="0" w:type="auto"/>
            <w:shd w:val="clear" w:color="auto" w:fill="FFFFFF"/>
          </w:tcPr>
          <w:p w14:paraId="6CBC212C" w14:textId="77777777" w:rsidR="00CB0B51" w:rsidRPr="00CB0B51" w:rsidRDefault="00CB0B51" w:rsidP="00803195">
            <w:pPr>
              <w:spacing w:before="120" w:after="120" w:line="240" w:lineRule="auto"/>
              <w:rPr>
                <w:rFonts w:cstheme="minorHAnsi"/>
                <w:sz w:val="20"/>
                <w:szCs w:val="20"/>
              </w:rPr>
            </w:pPr>
          </w:p>
        </w:tc>
      </w:tr>
    </w:tbl>
    <w:p w14:paraId="26A8CBC0" w14:textId="77777777" w:rsidR="003F3117" w:rsidRDefault="003F3117" w:rsidP="00803195">
      <w:pPr>
        <w:spacing w:before="120" w:after="120" w:line="240" w:lineRule="auto"/>
        <w:rPr>
          <w:rFonts w:cstheme="minorHAnsi"/>
          <w:bCs/>
          <w:iCs/>
          <w:sz w:val="20"/>
          <w:szCs w:val="20"/>
        </w:rPr>
      </w:pPr>
      <w:bookmarkStart w:id="867" w:name="_Toc137218431"/>
      <w:bookmarkStart w:id="868" w:name="_Toc256000418"/>
      <w:bookmarkStart w:id="869" w:name="_Toc158135993"/>
    </w:p>
    <w:p w14:paraId="39C1879F" w14:textId="6055E9D6" w:rsidR="00CB0B51" w:rsidRPr="005723A6" w:rsidRDefault="00CB0B51" w:rsidP="005723A6">
      <w:pPr>
        <w:rPr>
          <w:b/>
          <w:bCs/>
        </w:rPr>
      </w:pPr>
      <w:r w:rsidRPr="005723A6">
        <w:rPr>
          <w:b/>
          <w:bCs/>
        </w:rPr>
        <w:t xml:space="preserve">SR-3 Supply Chain Controls and Processes </w:t>
      </w:r>
      <w:bookmarkEnd w:id="867"/>
      <w:bookmarkEnd w:id="868"/>
      <w:bookmarkEnd w:id="869"/>
    </w:p>
    <w:p w14:paraId="507CA964" w14:textId="77777777" w:rsidR="00CB0B51" w:rsidRPr="00CB0B51" w:rsidRDefault="00CB0B51" w:rsidP="003F3117">
      <w:pPr>
        <w:spacing w:before="120" w:after="120" w:line="240" w:lineRule="auto"/>
        <w:ind w:left="540" w:hanging="270"/>
        <w:rPr>
          <w:rFonts w:cstheme="minorHAnsi"/>
          <w:sz w:val="20"/>
          <w:szCs w:val="20"/>
        </w:rPr>
      </w:pPr>
      <w:bookmarkStart w:id="870" w:name="_Hlk137032405"/>
      <w:r w:rsidRPr="00CB0B51">
        <w:rPr>
          <w:rFonts w:cstheme="minorHAnsi"/>
          <w:sz w:val="20"/>
          <w:szCs w:val="20"/>
        </w:rPr>
        <w:t>a.</w:t>
      </w:r>
      <w:r w:rsidRPr="00CB0B51">
        <w:rPr>
          <w:rFonts w:cstheme="minorHAnsi"/>
          <w:sz w:val="20"/>
          <w:szCs w:val="20"/>
        </w:rPr>
        <w:tab/>
        <w:t>Establish a process or processes to identify and address weaknesses or deficiencies in the supply chain elements and processes of [Assignment: organization-defined system or system component] in coordination with [Assignment: organization-defined supply chain personnel</w:t>
      </w:r>
      <w:proofErr w:type="gramStart"/>
      <w:r w:rsidRPr="00CB0B51">
        <w:rPr>
          <w:rFonts w:cstheme="minorHAnsi"/>
          <w:sz w:val="20"/>
          <w:szCs w:val="20"/>
        </w:rPr>
        <w:t>];</w:t>
      </w:r>
      <w:proofErr w:type="gramEnd"/>
    </w:p>
    <w:p w14:paraId="597B37DE" w14:textId="77777777" w:rsidR="00CB0B51" w:rsidRPr="00CB0B51" w:rsidRDefault="00CB0B51" w:rsidP="003F3117">
      <w:pPr>
        <w:spacing w:before="120" w:after="120" w:line="240" w:lineRule="auto"/>
        <w:ind w:left="540" w:hanging="270"/>
        <w:rPr>
          <w:rFonts w:cstheme="minorHAnsi"/>
          <w:sz w:val="20"/>
          <w:szCs w:val="20"/>
        </w:rPr>
      </w:pPr>
      <w:r w:rsidRPr="00CB0B51">
        <w:rPr>
          <w:rFonts w:cstheme="minorHAnsi"/>
          <w:sz w:val="20"/>
          <w:szCs w:val="20"/>
        </w:rPr>
        <w:t>b.</w:t>
      </w:r>
      <w:r w:rsidRPr="00CB0B51">
        <w:rPr>
          <w:rFonts w:cstheme="minorHAnsi"/>
          <w:sz w:val="20"/>
          <w:szCs w:val="20"/>
        </w:rPr>
        <w:tab/>
        <w:t>Employ the following controls to protect against supply chain risks to the system, system component, or system service and to limit the harm or consequences from supply chain-related events: [Assignment: organization-defined supply chain controls]; and</w:t>
      </w:r>
    </w:p>
    <w:p w14:paraId="671B37FB" w14:textId="77777777" w:rsidR="00CB0B51" w:rsidRPr="00CB0B51" w:rsidRDefault="00CB0B51" w:rsidP="003F3117">
      <w:pPr>
        <w:spacing w:before="120" w:after="120" w:line="240" w:lineRule="auto"/>
        <w:ind w:left="540" w:hanging="270"/>
        <w:rPr>
          <w:rFonts w:cstheme="minorHAnsi"/>
          <w:sz w:val="20"/>
          <w:szCs w:val="20"/>
        </w:rPr>
      </w:pPr>
      <w:r w:rsidRPr="00CB0B51">
        <w:rPr>
          <w:rFonts w:cstheme="minorHAnsi"/>
          <w:sz w:val="20"/>
          <w:szCs w:val="20"/>
        </w:rPr>
        <w:t>c.</w:t>
      </w:r>
      <w:r w:rsidRPr="00CB0B51">
        <w:rPr>
          <w:rFonts w:cstheme="minorHAnsi"/>
          <w:sz w:val="20"/>
          <w:szCs w:val="20"/>
        </w:rPr>
        <w:tab/>
        <w:t>Document the selected and implemented supply chain processes and controls in [Selection: security and privacy plans; supply chain risk management plan [Assignment: organization-defined document]].</w:t>
      </w:r>
      <w:bookmarkEnd w:id="8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3223285" w14:textId="77777777" w:rsidTr="00D04FAF">
        <w:tc>
          <w:tcPr>
            <w:tcW w:w="0" w:type="auto"/>
            <w:shd w:val="clear" w:color="auto" w:fill="CCECFC"/>
          </w:tcPr>
          <w:p w14:paraId="1A3F8D73"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SR-3 Control Summary Information</w:t>
            </w:r>
          </w:p>
        </w:tc>
      </w:tr>
      <w:tr w:rsidR="00CB0B51" w:rsidRPr="00CB0B51" w14:paraId="648BCFEE" w14:textId="77777777" w:rsidTr="00D04FAF">
        <w:tc>
          <w:tcPr>
            <w:tcW w:w="0" w:type="auto"/>
            <w:shd w:val="clear" w:color="auto" w:fill="FFFFFF"/>
          </w:tcPr>
          <w:p w14:paraId="21F8E59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A1C9451" w14:textId="77777777" w:rsidTr="00D04FAF">
        <w:tc>
          <w:tcPr>
            <w:tcW w:w="0" w:type="auto"/>
            <w:shd w:val="clear" w:color="auto" w:fill="FFFFFF"/>
          </w:tcPr>
          <w:p w14:paraId="62B4B8A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SR-3(a)-1:</w:t>
            </w:r>
          </w:p>
        </w:tc>
      </w:tr>
      <w:tr w:rsidR="00CB0B51" w:rsidRPr="00CB0B51" w14:paraId="5EBD9BC1" w14:textId="77777777" w:rsidTr="00D04FAF">
        <w:tc>
          <w:tcPr>
            <w:tcW w:w="0" w:type="auto"/>
            <w:shd w:val="clear" w:color="auto" w:fill="FFFFFF"/>
          </w:tcPr>
          <w:p w14:paraId="4572C35D"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SR-3(a)-2:</w:t>
            </w:r>
          </w:p>
        </w:tc>
      </w:tr>
      <w:tr w:rsidR="00CB0B51" w:rsidRPr="00CB0B51" w14:paraId="2FCCE79B" w14:textId="77777777" w:rsidTr="00D04FAF">
        <w:tc>
          <w:tcPr>
            <w:tcW w:w="0" w:type="auto"/>
            <w:shd w:val="clear" w:color="auto" w:fill="FFFFFF"/>
          </w:tcPr>
          <w:p w14:paraId="2B0D1434"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SR-3(b):</w:t>
            </w:r>
          </w:p>
        </w:tc>
      </w:tr>
      <w:tr w:rsidR="00CB0B51" w:rsidRPr="00CB0B51" w14:paraId="79EE2256" w14:textId="77777777" w:rsidTr="00D04FAF">
        <w:tc>
          <w:tcPr>
            <w:tcW w:w="0" w:type="auto"/>
            <w:shd w:val="clear" w:color="auto" w:fill="FFFFFF"/>
          </w:tcPr>
          <w:p w14:paraId="62DE018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SR-3(c):</w:t>
            </w:r>
          </w:p>
        </w:tc>
      </w:tr>
      <w:tr w:rsidR="00CB0B51" w:rsidRPr="00CB0B51" w14:paraId="0D2F0794" w14:textId="77777777" w:rsidTr="00D04FAF">
        <w:tc>
          <w:tcPr>
            <w:tcW w:w="0" w:type="auto"/>
            <w:shd w:val="clear" w:color="auto" w:fill="FFFFFF"/>
          </w:tcPr>
          <w:p w14:paraId="3FA82C3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9794A96" w14:textId="00CDAD01" w:rsidR="00CB0B51" w:rsidRPr="00CB0B51" w:rsidRDefault="00000000" w:rsidP="003F3117">
            <w:pPr>
              <w:spacing w:before="120" w:after="120" w:line="240" w:lineRule="auto"/>
              <w:rPr>
                <w:rFonts w:cstheme="minorHAnsi"/>
                <w:sz w:val="20"/>
                <w:szCs w:val="20"/>
              </w:rPr>
            </w:pPr>
            <w:sdt>
              <w:sdtPr>
                <w:rPr>
                  <w:rFonts w:cstheme="minorHAnsi"/>
                  <w:sz w:val="20"/>
                  <w:szCs w:val="20"/>
                </w:rPr>
                <w:id w:val="111137764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120560826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47925900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193217519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97665270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112EB86" w14:textId="77777777" w:rsidTr="00D04FAF">
        <w:tc>
          <w:tcPr>
            <w:tcW w:w="0" w:type="auto"/>
            <w:shd w:val="clear" w:color="auto" w:fill="FFFFFF"/>
          </w:tcPr>
          <w:p w14:paraId="60427D4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1F43911"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4796038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013E069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8344033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38E7D6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513292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C6ECAD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6292855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5AB08609" w14:textId="516966C9" w:rsidR="00CB0B51" w:rsidRPr="00CB0B51" w:rsidRDefault="00165D16" w:rsidP="00165D16">
            <w:pPr>
              <w:spacing w:before="120" w:after="120" w:line="240" w:lineRule="auto"/>
              <w:rPr>
                <w:rFonts w:cstheme="minorHAnsi"/>
                <w:sz w:val="20"/>
                <w:szCs w:val="20"/>
              </w:rPr>
            </w:pPr>
            <w:sdt>
              <w:sdtPr>
                <w:rPr>
                  <w:rFonts w:cstheme="minorHAnsi"/>
                  <w:sz w:val="20"/>
                  <w:szCs w:val="20"/>
                </w:rPr>
                <w:id w:val="-5156855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FED0D54" w14:textId="77777777" w:rsidTr="00D04FAF">
        <w:tc>
          <w:tcPr>
            <w:tcW w:w="0" w:type="auto"/>
            <w:shd w:val="clear" w:color="auto" w:fill="CCECFC"/>
          </w:tcPr>
          <w:p w14:paraId="3DF876A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SR-3 What is the solution and how is it implemented?</w:t>
            </w:r>
          </w:p>
        </w:tc>
      </w:tr>
      <w:tr w:rsidR="00CB0B51" w:rsidRPr="00CB0B51" w14:paraId="65B54012" w14:textId="77777777" w:rsidTr="00D04FAF">
        <w:tc>
          <w:tcPr>
            <w:tcW w:w="0" w:type="auto"/>
            <w:shd w:val="clear" w:color="auto" w:fill="FFFFFF"/>
          </w:tcPr>
          <w:p w14:paraId="44254AD9" w14:textId="1DF69422" w:rsidR="00CB0B51" w:rsidRPr="00CB0B51" w:rsidRDefault="00CB0B51" w:rsidP="00803195">
            <w:pPr>
              <w:spacing w:before="120" w:after="120" w:line="240" w:lineRule="auto"/>
              <w:rPr>
                <w:rFonts w:cstheme="minorHAnsi"/>
                <w:sz w:val="20"/>
                <w:szCs w:val="20"/>
              </w:rPr>
            </w:pPr>
          </w:p>
        </w:tc>
      </w:tr>
    </w:tbl>
    <w:p w14:paraId="75773CB0" w14:textId="77777777" w:rsidR="003F3117" w:rsidRDefault="003F3117" w:rsidP="00803195">
      <w:pPr>
        <w:spacing w:before="120" w:after="120" w:line="240" w:lineRule="auto"/>
        <w:rPr>
          <w:rFonts w:cstheme="minorHAnsi"/>
          <w:bCs/>
          <w:iCs/>
          <w:sz w:val="20"/>
          <w:szCs w:val="20"/>
        </w:rPr>
      </w:pPr>
      <w:bookmarkStart w:id="871" w:name="_Toc137218432"/>
      <w:bookmarkStart w:id="872" w:name="_Toc256000419"/>
      <w:bookmarkStart w:id="873" w:name="_Toc158135994"/>
    </w:p>
    <w:p w14:paraId="6DA376E0" w14:textId="3E428BC3" w:rsidR="00CB0B51" w:rsidRPr="005723A6" w:rsidRDefault="00CB0B51" w:rsidP="005723A6">
      <w:pPr>
        <w:rPr>
          <w:b/>
          <w:bCs/>
        </w:rPr>
      </w:pPr>
      <w:r w:rsidRPr="005723A6">
        <w:rPr>
          <w:b/>
          <w:bCs/>
        </w:rPr>
        <w:t>SR-5 Acquisition Strategies, Tools, and Methods</w:t>
      </w:r>
      <w:bookmarkEnd w:id="871"/>
      <w:bookmarkEnd w:id="872"/>
      <w:bookmarkEnd w:id="873"/>
    </w:p>
    <w:p w14:paraId="3314681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Employ the following acquisition strategies, contract tools, and procurement methods to protect against, identify, and mitigate supply chain risks: [Assignment: organization-defined acquisition strategies, contract tools, and procurement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172DEEE2" w14:textId="77777777" w:rsidTr="00D04FAF">
        <w:tc>
          <w:tcPr>
            <w:tcW w:w="0" w:type="auto"/>
            <w:shd w:val="clear" w:color="auto" w:fill="CCECFC"/>
          </w:tcPr>
          <w:p w14:paraId="30E9DF7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SR-5 Control Summary Information</w:t>
            </w:r>
          </w:p>
        </w:tc>
      </w:tr>
      <w:tr w:rsidR="00CB0B51" w:rsidRPr="00CB0B51" w14:paraId="15E021D5" w14:textId="77777777" w:rsidTr="00D04FAF">
        <w:tc>
          <w:tcPr>
            <w:tcW w:w="0" w:type="auto"/>
            <w:shd w:val="clear" w:color="auto" w:fill="FFFFFF"/>
          </w:tcPr>
          <w:p w14:paraId="58321F1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FA96128" w14:textId="77777777" w:rsidTr="00D04FAF">
        <w:tc>
          <w:tcPr>
            <w:tcW w:w="0" w:type="auto"/>
            <w:shd w:val="clear" w:color="auto" w:fill="FFFFFF"/>
          </w:tcPr>
          <w:p w14:paraId="527EA5B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Parameter SR-5:</w:t>
            </w:r>
          </w:p>
        </w:tc>
      </w:tr>
      <w:tr w:rsidR="00CB0B51" w:rsidRPr="00CB0B51" w14:paraId="495B03FB" w14:textId="77777777" w:rsidTr="00D04FAF">
        <w:tc>
          <w:tcPr>
            <w:tcW w:w="0" w:type="auto"/>
            <w:shd w:val="clear" w:color="auto" w:fill="FFFFFF"/>
          </w:tcPr>
          <w:p w14:paraId="0001346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5E33AFF" w14:textId="00C24CC9" w:rsidR="00CB0B51" w:rsidRPr="00CB0B51" w:rsidRDefault="00000000" w:rsidP="003F3117">
            <w:pPr>
              <w:spacing w:before="120" w:after="120" w:line="240" w:lineRule="auto"/>
              <w:rPr>
                <w:rFonts w:cstheme="minorHAnsi"/>
                <w:sz w:val="20"/>
                <w:szCs w:val="20"/>
              </w:rPr>
            </w:pPr>
            <w:sdt>
              <w:sdtPr>
                <w:rPr>
                  <w:rFonts w:cstheme="minorHAnsi"/>
                  <w:sz w:val="20"/>
                  <w:szCs w:val="20"/>
                </w:rPr>
                <w:id w:val="126123546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134938144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91309222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15404183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50455268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63B3FF5" w14:textId="77777777" w:rsidTr="00D04FAF">
        <w:tc>
          <w:tcPr>
            <w:tcW w:w="0" w:type="auto"/>
            <w:shd w:val="clear" w:color="auto" w:fill="FFFFFF"/>
          </w:tcPr>
          <w:p w14:paraId="43B488A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B7F9B2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6296849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396F689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947173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20CC27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268945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E8C7BD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9613984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02CBF9D0" w14:textId="2E779437" w:rsidR="00CB0B51" w:rsidRPr="00CB0B51" w:rsidRDefault="00165D16" w:rsidP="00165D16">
            <w:pPr>
              <w:spacing w:before="120" w:after="120" w:line="240" w:lineRule="auto"/>
              <w:rPr>
                <w:rFonts w:cstheme="minorHAnsi"/>
                <w:sz w:val="20"/>
                <w:szCs w:val="20"/>
              </w:rPr>
            </w:pPr>
            <w:sdt>
              <w:sdtPr>
                <w:rPr>
                  <w:rFonts w:cstheme="minorHAnsi"/>
                  <w:sz w:val="20"/>
                  <w:szCs w:val="20"/>
                </w:rPr>
                <w:id w:val="80982449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ACA31BF" w14:textId="77777777" w:rsidTr="00D04FAF">
        <w:tc>
          <w:tcPr>
            <w:tcW w:w="0" w:type="auto"/>
            <w:shd w:val="clear" w:color="auto" w:fill="CCECFC"/>
          </w:tcPr>
          <w:p w14:paraId="5B34270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SR-5 What is the solution and how is it implemented?</w:t>
            </w:r>
          </w:p>
        </w:tc>
      </w:tr>
      <w:tr w:rsidR="00CB0B51" w:rsidRPr="00CB0B51" w14:paraId="66423DBC" w14:textId="77777777" w:rsidTr="00D04FAF">
        <w:tc>
          <w:tcPr>
            <w:tcW w:w="0" w:type="auto"/>
            <w:shd w:val="clear" w:color="auto" w:fill="FFFFFF"/>
          </w:tcPr>
          <w:p w14:paraId="39E37668" w14:textId="77777777" w:rsidR="00CB0B51" w:rsidRPr="00CB0B51" w:rsidRDefault="00CB0B51" w:rsidP="00803195">
            <w:pPr>
              <w:spacing w:before="120" w:after="120" w:line="240" w:lineRule="auto"/>
              <w:rPr>
                <w:rFonts w:cstheme="minorHAnsi"/>
                <w:sz w:val="20"/>
                <w:szCs w:val="20"/>
              </w:rPr>
            </w:pPr>
          </w:p>
        </w:tc>
      </w:tr>
    </w:tbl>
    <w:p w14:paraId="6E83A56B" w14:textId="77777777" w:rsidR="003F3117" w:rsidRDefault="003F3117" w:rsidP="00803195">
      <w:pPr>
        <w:spacing w:before="120" w:after="120" w:line="240" w:lineRule="auto"/>
        <w:rPr>
          <w:rFonts w:cstheme="minorHAnsi"/>
          <w:bCs/>
          <w:iCs/>
          <w:sz w:val="20"/>
          <w:szCs w:val="20"/>
        </w:rPr>
      </w:pPr>
      <w:bookmarkStart w:id="874" w:name="_Toc137218433"/>
      <w:bookmarkStart w:id="875" w:name="_Toc256000420"/>
      <w:bookmarkStart w:id="876" w:name="_Toc158135995"/>
    </w:p>
    <w:p w14:paraId="164739DA" w14:textId="28297B74" w:rsidR="00CB0B51" w:rsidRPr="005723A6" w:rsidRDefault="00CB0B51" w:rsidP="005723A6">
      <w:pPr>
        <w:rPr>
          <w:b/>
          <w:bCs/>
        </w:rPr>
      </w:pPr>
      <w:r w:rsidRPr="005723A6">
        <w:rPr>
          <w:b/>
          <w:bCs/>
        </w:rPr>
        <w:t>SR-6 Supplier Assessments and Reviews</w:t>
      </w:r>
      <w:bookmarkEnd w:id="874"/>
      <w:bookmarkEnd w:id="875"/>
      <w:bookmarkEnd w:id="876"/>
    </w:p>
    <w:p w14:paraId="458330E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Assess and review the supply chain-related risks associated with suppliers or contractors and the system, system component, or system service they provide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7DE4C48" w14:textId="77777777" w:rsidTr="00D04FAF">
        <w:tc>
          <w:tcPr>
            <w:tcW w:w="0" w:type="auto"/>
            <w:shd w:val="clear" w:color="auto" w:fill="CCECFC"/>
          </w:tcPr>
          <w:p w14:paraId="54F78CB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SR-6 Control Summary Information</w:t>
            </w:r>
          </w:p>
        </w:tc>
      </w:tr>
      <w:tr w:rsidR="00CB0B51" w:rsidRPr="00CB0B51" w14:paraId="21C9AC08" w14:textId="77777777" w:rsidTr="00D04FAF">
        <w:tc>
          <w:tcPr>
            <w:tcW w:w="0" w:type="auto"/>
            <w:shd w:val="clear" w:color="auto" w:fill="FFFFFF"/>
          </w:tcPr>
          <w:p w14:paraId="66212D09"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F947048" w14:textId="77777777" w:rsidTr="00D04FAF">
        <w:tc>
          <w:tcPr>
            <w:tcW w:w="0" w:type="auto"/>
            <w:shd w:val="clear" w:color="auto" w:fill="FFFFFF"/>
          </w:tcPr>
          <w:p w14:paraId="50D968C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SR-6:</w:t>
            </w:r>
          </w:p>
        </w:tc>
      </w:tr>
      <w:tr w:rsidR="00CB0B51" w:rsidRPr="00CB0B51" w14:paraId="48F50AC3" w14:textId="77777777" w:rsidTr="00D04FAF">
        <w:tc>
          <w:tcPr>
            <w:tcW w:w="0" w:type="auto"/>
            <w:shd w:val="clear" w:color="auto" w:fill="FFFFFF"/>
          </w:tcPr>
          <w:p w14:paraId="3CA44E8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6058C7C7" w14:textId="29F7935F" w:rsidR="00CB0B51" w:rsidRPr="00CB0B51" w:rsidRDefault="00000000" w:rsidP="003F3117">
            <w:pPr>
              <w:spacing w:before="120" w:after="120" w:line="240" w:lineRule="auto"/>
              <w:rPr>
                <w:rFonts w:cstheme="minorHAnsi"/>
                <w:sz w:val="20"/>
                <w:szCs w:val="20"/>
              </w:rPr>
            </w:pPr>
            <w:sdt>
              <w:sdtPr>
                <w:rPr>
                  <w:rFonts w:cstheme="minorHAnsi"/>
                  <w:sz w:val="20"/>
                  <w:szCs w:val="20"/>
                </w:rPr>
                <w:id w:val="140631996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49226139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59188272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128160568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156308064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787534FC" w14:textId="77777777" w:rsidTr="00D04FAF">
        <w:tc>
          <w:tcPr>
            <w:tcW w:w="0" w:type="auto"/>
            <w:shd w:val="clear" w:color="auto" w:fill="FFFFFF"/>
          </w:tcPr>
          <w:p w14:paraId="7BAAC32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78BFB4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1431963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032945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331794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7F711854"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6722283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30BF4919"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3469674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0EA52BF" w14:textId="35642437" w:rsidR="00CB0B51" w:rsidRPr="00CB0B51" w:rsidRDefault="00165D16" w:rsidP="00165D16">
            <w:pPr>
              <w:spacing w:before="120" w:after="120" w:line="240" w:lineRule="auto"/>
              <w:rPr>
                <w:rFonts w:cstheme="minorHAnsi"/>
                <w:sz w:val="20"/>
                <w:szCs w:val="20"/>
              </w:rPr>
            </w:pPr>
            <w:sdt>
              <w:sdtPr>
                <w:rPr>
                  <w:rFonts w:cstheme="minorHAnsi"/>
                  <w:sz w:val="20"/>
                  <w:szCs w:val="20"/>
                </w:rPr>
                <w:id w:val="-72622595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7B275534" w14:textId="77777777" w:rsidTr="00D04FAF">
        <w:tc>
          <w:tcPr>
            <w:tcW w:w="0" w:type="auto"/>
            <w:shd w:val="clear" w:color="auto" w:fill="CCECFC"/>
          </w:tcPr>
          <w:p w14:paraId="6E8B902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SR-6 What is the solution and how is it implemented?</w:t>
            </w:r>
          </w:p>
        </w:tc>
      </w:tr>
      <w:tr w:rsidR="00CB0B51" w:rsidRPr="00CB0B51" w14:paraId="2ED5E14B" w14:textId="77777777" w:rsidTr="00D04FAF">
        <w:tc>
          <w:tcPr>
            <w:tcW w:w="0" w:type="auto"/>
            <w:shd w:val="clear" w:color="auto" w:fill="FFFFFF"/>
          </w:tcPr>
          <w:p w14:paraId="2EFCAF17" w14:textId="77777777" w:rsidR="00CB0B51" w:rsidRPr="00CB0B51" w:rsidRDefault="00CB0B51" w:rsidP="00803195">
            <w:pPr>
              <w:spacing w:before="120" w:after="120" w:line="240" w:lineRule="auto"/>
              <w:rPr>
                <w:rFonts w:cstheme="minorHAnsi"/>
                <w:sz w:val="20"/>
                <w:szCs w:val="20"/>
              </w:rPr>
            </w:pPr>
          </w:p>
        </w:tc>
      </w:tr>
    </w:tbl>
    <w:p w14:paraId="7B230289" w14:textId="77777777" w:rsidR="003F3117" w:rsidRPr="005723A6" w:rsidRDefault="003F3117" w:rsidP="005723A6">
      <w:pPr>
        <w:rPr>
          <w:b/>
        </w:rPr>
      </w:pPr>
      <w:bookmarkStart w:id="877" w:name="_Toc137218434"/>
      <w:bookmarkStart w:id="878" w:name="_Toc256000421"/>
      <w:bookmarkStart w:id="879" w:name="_Toc158135996"/>
    </w:p>
    <w:p w14:paraId="5E30CF37" w14:textId="67DEC18C" w:rsidR="00CB0B51" w:rsidRPr="005723A6" w:rsidRDefault="00CB0B51" w:rsidP="005723A6">
      <w:pPr>
        <w:rPr>
          <w:b/>
        </w:rPr>
      </w:pPr>
      <w:r w:rsidRPr="005723A6">
        <w:rPr>
          <w:b/>
        </w:rPr>
        <w:t>SR-8 Notification Agreements</w:t>
      </w:r>
      <w:bookmarkEnd w:id="877"/>
      <w:bookmarkEnd w:id="878"/>
      <w:bookmarkEnd w:id="879"/>
    </w:p>
    <w:p w14:paraId="118A4A13" w14:textId="77777777" w:rsidR="00CB0B51" w:rsidRPr="005723A6" w:rsidRDefault="00CB0B51" w:rsidP="005723A6">
      <w:pPr>
        <w:rPr>
          <w:sz w:val="20"/>
          <w:szCs w:val="20"/>
        </w:rPr>
      </w:pPr>
      <w:r w:rsidRPr="005723A6">
        <w:rPr>
          <w:sz w:val="20"/>
          <w:szCs w:val="20"/>
        </w:rPr>
        <w:t>Establish agreements and procedures with entities involved in the supply chain for the system, system component, or system service for the [Selection (one or more): notification of supply chain compromises; results of assessments or audits; [Assignment: organization-defined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29432D9" w14:textId="77777777" w:rsidTr="00D04FAF">
        <w:tc>
          <w:tcPr>
            <w:tcW w:w="0" w:type="auto"/>
            <w:shd w:val="clear" w:color="auto" w:fill="CCECFC"/>
          </w:tcPr>
          <w:p w14:paraId="01486D4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lastRenderedPageBreak/>
              <w:t>SR-8 Control Summary Information</w:t>
            </w:r>
          </w:p>
        </w:tc>
      </w:tr>
      <w:tr w:rsidR="00CB0B51" w:rsidRPr="00CB0B51" w14:paraId="474D83EB" w14:textId="77777777" w:rsidTr="00D04FAF">
        <w:tc>
          <w:tcPr>
            <w:tcW w:w="0" w:type="auto"/>
            <w:shd w:val="clear" w:color="auto" w:fill="FFFFFF"/>
          </w:tcPr>
          <w:p w14:paraId="1A6F9FA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0F7EBE7C" w14:textId="77777777" w:rsidTr="00D04FAF">
        <w:tc>
          <w:tcPr>
            <w:tcW w:w="0" w:type="auto"/>
            <w:shd w:val="clear" w:color="auto" w:fill="FFFFFF"/>
          </w:tcPr>
          <w:p w14:paraId="03CAA09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SR-8:</w:t>
            </w:r>
          </w:p>
        </w:tc>
      </w:tr>
      <w:tr w:rsidR="00CB0B51" w:rsidRPr="00CB0B51" w14:paraId="1E2E8F02" w14:textId="77777777" w:rsidTr="00D04FAF">
        <w:tc>
          <w:tcPr>
            <w:tcW w:w="0" w:type="auto"/>
            <w:shd w:val="clear" w:color="auto" w:fill="FFFFFF"/>
          </w:tcPr>
          <w:p w14:paraId="0C5E4C6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0C39BDAF" w14:textId="779003E8" w:rsidR="00CB0B51" w:rsidRPr="00CB0B51" w:rsidRDefault="00000000" w:rsidP="003F3117">
            <w:pPr>
              <w:spacing w:before="120" w:after="120" w:line="240" w:lineRule="auto"/>
              <w:rPr>
                <w:rFonts w:cstheme="minorHAnsi"/>
                <w:sz w:val="20"/>
                <w:szCs w:val="20"/>
              </w:rPr>
            </w:pPr>
            <w:sdt>
              <w:sdtPr>
                <w:rPr>
                  <w:rFonts w:cstheme="minorHAnsi"/>
                  <w:sz w:val="20"/>
                  <w:szCs w:val="20"/>
                </w:rPr>
                <w:id w:val="212519847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86969975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16986023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19536613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172883903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45A3FC7D" w14:textId="77777777" w:rsidTr="00D04FAF">
        <w:tc>
          <w:tcPr>
            <w:tcW w:w="0" w:type="auto"/>
            <w:shd w:val="clear" w:color="auto" w:fill="FFFFFF"/>
          </w:tcPr>
          <w:p w14:paraId="7B310E8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0A82EF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602919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F1FE8B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9043390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062FACE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519322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6E087CC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34660639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4BC0FC83" w14:textId="56A77884" w:rsidR="00CB0B51" w:rsidRPr="00CB0B51" w:rsidRDefault="00165D16" w:rsidP="00165D16">
            <w:pPr>
              <w:spacing w:before="120" w:after="120" w:line="240" w:lineRule="auto"/>
              <w:rPr>
                <w:rFonts w:cstheme="minorHAnsi"/>
                <w:sz w:val="20"/>
                <w:szCs w:val="20"/>
              </w:rPr>
            </w:pPr>
            <w:sdt>
              <w:sdtPr>
                <w:rPr>
                  <w:rFonts w:cstheme="minorHAnsi"/>
                  <w:sz w:val="20"/>
                  <w:szCs w:val="20"/>
                </w:rPr>
                <w:id w:val="126249628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3E539325" w14:textId="77777777" w:rsidTr="00D04FAF">
        <w:tc>
          <w:tcPr>
            <w:tcW w:w="0" w:type="auto"/>
            <w:shd w:val="clear" w:color="auto" w:fill="CCECFC"/>
          </w:tcPr>
          <w:p w14:paraId="6A04343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SR-8 What is the solution and how is it implemented?</w:t>
            </w:r>
          </w:p>
        </w:tc>
      </w:tr>
      <w:tr w:rsidR="00CB0B51" w:rsidRPr="00CB0B51" w14:paraId="7C1D757F" w14:textId="77777777" w:rsidTr="00D04FAF">
        <w:tc>
          <w:tcPr>
            <w:tcW w:w="0" w:type="auto"/>
            <w:shd w:val="clear" w:color="auto" w:fill="FFFFFF"/>
          </w:tcPr>
          <w:p w14:paraId="2740CDA2" w14:textId="77777777" w:rsidR="00CB0B51" w:rsidRPr="00CB0B51" w:rsidRDefault="00CB0B51" w:rsidP="00803195">
            <w:pPr>
              <w:spacing w:before="120" w:after="120" w:line="240" w:lineRule="auto"/>
              <w:rPr>
                <w:rFonts w:cstheme="minorHAnsi"/>
                <w:sz w:val="20"/>
                <w:szCs w:val="20"/>
              </w:rPr>
            </w:pPr>
          </w:p>
        </w:tc>
      </w:tr>
    </w:tbl>
    <w:p w14:paraId="1423FCE4" w14:textId="77777777" w:rsidR="003F3117" w:rsidRDefault="003F3117" w:rsidP="00803195">
      <w:pPr>
        <w:spacing w:before="120" w:after="120" w:line="240" w:lineRule="auto"/>
        <w:rPr>
          <w:rFonts w:cstheme="minorHAnsi"/>
          <w:bCs/>
          <w:iCs/>
          <w:sz w:val="20"/>
          <w:szCs w:val="20"/>
        </w:rPr>
      </w:pPr>
      <w:bookmarkStart w:id="880" w:name="_Toc137218435"/>
      <w:bookmarkStart w:id="881" w:name="_Toc256000424"/>
      <w:bookmarkStart w:id="882" w:name="_Toc158135997"/>
    </w:p>
    <w:p w14:paraId="11318B71" w14:textId="2F4C3D49" w:rsidR="00CB0B51" w:rsidRPr="005723A6" w:rsidRDefault="00CB0B51" w:rsidP="005723A6">
      <w:pPr>
        <w:rPr>
          <w:b/>
          <w:bCs/>
        </w:rPr>
      </w:pPr>
      <w:r w:rsidRPr="005723A6">
        <w:rPr>
          <w:b/>
          <w:bCs/>
        </w:rPr>
        <w:t xml:space="preserve">SR-10 Inspection of Systems or Components </w:t>
      </w:r>
      <w:bookmarkEnd w:id="880"/>
      <w:bookmarkEnd w:id="881"/>
      <w:bookmarkEnd w:id="882"/>
    </w:p>
    <w:p w14:paraId="34BF1CB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Inspect the following systems or system components [Selection (one-or-more): at random; at [Assignment: organization-defined frequency], upon [Assignment: organization-defined indications of need for inspection]] to detect tampering: [Assignment: organization-defined systems or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70C511DD" w14:textId="77777777" w:rsidTr="00D04FAF">
        <w:tc>
          <w:tcPr>
            <w:tcW w:w="0" w:type="auto"/>
            <w:shd w:val="clear" w:color="auto" w:fill="CCECFC"/>
          </w:tcPr>
          <w:p w14:paraId="22BE11F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SR-10 Control Summary Information</w:t>
            </w:r>
          </w:p>
        </w:tc>
      </w:tr>
      <w:tr w:rsidR="00CB0B51" w:rsidRPr="00CB0B51" w14:paraId="0B06274D" w14:textId="77777777" w:rsidTr="00D04FAF">
        <w:tc>
          <w:tcPr>
            <w:tcW w:w="0" w:type="auto"/>
            <w:shd w:val="clear" w:color="auto" w:fill="FFFFFF"/>
          </w:tcPr>
          <w:p w14:paraId="534B4E42"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57ADF48B" w14:textId="77777777" w:rsidTr="00D04FAF">
        <w:tc>
          <w:tcPr>
            <w:tcW w:w="0" w:type="auto"/>
            <w:shd w:val="clear" w:color="auto" w:fill="FFFFFF"/>
          </w:tcPr>
          <w:p w14:paraId="061E68F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SR-10-1:</w:t>
            </w:r>
          </w:p>
        </w:tc>
      </w:tr>
      <w:tr w:rsidR="00CB0B51" w:rsidRPr="00CB0B51" w14:paraId="483E4F44" w14:textId="77777777" w:rsidTr="00D04FAF">
        <w:tc>
          <w:tcPr>
            <w:tcW w:w="0" w:type="auto"/>
            <w:shd w:val="clear" w:color="auto" w:fill="FFFFFF"/>
          </w:tcPr>
          <w:p w14:paraId="478B5B6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SR-10-2:</w:t>
            </w:r>
          </w:p>
        </w:tc>
      </w:tr>
      <w:tr w:rsidR="00CB0B51" w:rsidRPr="00CB0B51" w14:paraId="07F679CB" w14:textId="77777777" w:rsidTr="00D04FAF">
        <w:tc>
          <w:tcPr>
            <w:tcW w:w="0" w:type="auto"/>
            <w:shd w:val="clear" w:color="auto" w:fill="FFFFFF"/>
          </w:tcPr>
          <w:p w14:paraId="1973BD2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22F344F" w14:textId="7183FFCD" w:rsidR="00CB0B51" w:rsidRPr="00CB0B51" w:rsidRDefault="00000000" w:rsidP="003F3117">
            <w:pPr>
              <w:spacing w:before="120" w:after="120" w:line="240" w:lineRule="auto"/>
              <w:rPr>
                <w:rFonts w:cstheme="minorHAnsi"/>
                <w:sz w:val="20"/>
                <w:szCs w:val="20"/>
              </w:rPr>
            </w:pPr>
            <w:sdt>
              <w:sdtPr>
                <w:rPr>
                  <w:rFonts w:cstheme="minorHAnsi"/>
                  <w:sz w:val="20"/>
                  <w:szCs w:val="20"/>
                </w:rPr>
                <w:id w:val="359985031"/>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106684418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9710936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13397410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35825728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8E25514" w14:textId="77777777" w:rsidTr="00D04FAF">
        <w:tc>
          <w:tcPr>
            <w:tcW w:w="0" w:type="auto"/>
            <w:shd w:val="clear" w:color="auto" w:fill="FFFFFF"/>
          </w:tcPr>
          <w:p w14:paraId="15AB11FA"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7FB69977"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031589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1B2A77EC"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1046463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7475ECB"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8210733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80C653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241633442"/>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478C9CB" w14:textId="2E93D628" w:rsidR="00CB0B51" w:rsidRPr="00CB0B51" w:rsidRDefault="00165D16" w:rsidP="00165D16">
            <w:pPr>
              <w:spacing w:before="120" w:after="120" w:line="240" w:lineRule="auto"/>
              <w:rPr>
                <w:rFonts w:cstheme="minorHAnsi"/>
                <w:sz w:val="20"/>
                <w:szCs w:val="20"/>
              </w:rPr>
            </w:pPr>
            <w:sdt>
              <w:sdtPr>
                <w:rPr>
                  <w:rFonts w:cstheme="minorHAnsi"/>
                  <w:sz w:val="20"/>
                  <w:szCs w:val="20"/>
                </w:rPr>
                <w:id w:val="-132921118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1C3BBCFF" w14:textId="77777777" w:rsidTr="00D04FAF">
        <w:tc>
          <w:tcPr>
            <w:tcW w:w="0" w:type="auto"/>
            <w:shd w:val="clear" w:color="auto" w:fill="CCECFC"/>
          </w:tcPr>
          <w:p w14:paraId="42FDC357"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SR-10 What is the solution and how is it implemented?</w:t>
            </w:r>
          </w:p>
        </w:tc>
      </w:tr>
      <w:tr w:rsidR="00CB0B51" w:rsidRPr="00CB0B51" w14:paraId="13C82AAB" w14:textId="77777777" w:rsidTr="00D04FAF">
        <w:tc>
          <w:tcPr>
            <w:tcW w:w="0" w:type="auto"/>
            <w:shd w:val="clear" w:color="auto" w:fill="FFFFFF"/>
          </w:tcPr>
          <w:p w14:paraId="3ACE34B1" w14:textId="77777777" w:rsidR="00CB0B51" w:rsidRPr="00CB0B51" w:rsidRDefault="00CB0B51" w:rsidP="00803195">
            <w:pPr>
              <w:spacing w:before="120" w:after="120" w:line="240" w:lineRule="auto"/>
              <w:rPr>
                <w:rFonts w:cstheme="minorHAnsi"/>
                <w:sz w:val="20"/>
                <w:szCs w:val="20"/>
              </w:rPr>
            </w:pPr>
          </w:p>
        </w:tc>
      </w:tr>
    </w:tbl>
    <w:p w14:paraId="76B87C75" w14:textId="77777777" w:rsidR="003F3117" w:rsidRDefault="003F3117" w:rsidP="00803195">
      <w:pPr>
        <w:spacing w:before="120" w:after="120" w:line="240" w:lineRule="auto"/>
        <w:rPr>
          <w:rFonts w:cstheme="minorHAnsi"/>
          <w:bCs/>
          <w:iCs/>
          <w:sz w:val="20"/>
          <w:szCs w:val="20"/>
        </w:rPr>
      </w:pPr>
      <w:bookmarkStart w:id="883" w:name="_Toc137218436"/>
      <w:bookmarkStart w:id="884" w:name="_Toc256000425"/>
      <w:bookmarkStart w:id="885" w:name="_Toc158135998"/>
    </w:p>
    <w:p w14:paraId="011996BA" w14:textId="36902E30" w:rsidR="00CB0B51" w:rsidRPr="005723A6" w:rsidRDefault="00CB0B51" w:rsidP="005723A6">
      <w:pPr>
        <w:rPr>
          <w:b/>
          <w:bCs/>
        </w:rPr>
      </w:pPr>
      <w:r w:rsidRPr="005723A6">
        <w:rPr>
          <w:b/>
          <w:bCs/>
        </w:rPr>
        <w:t xml:space="preserve">SR-11 Component Authenticity </w:t>
      </w:r>
      <w:bookmarkEnd w:id="883"/>
      <w:bookmarkEnd w:id="884"/>
      <w:bookmarkEnd w:id="885"/>
    </w:p>
    <w:p w14:paraId="4DB7FE50" w14:textId="77777777" w:rsidR="00CB0B51" w:rsidRPr="005723A6" w:rsidRDefault="00CB0B51" w:rsidP="005723A6">
      <w:pPr>
        <w:ind w:left="630" w:hanging="270"/>
        <w:rPr>
          <w:sz w:val="20"/>
          <w:szCs w:val="20"/>
        </w:rPr>
      </w:pPr>
      <w:bookmarkStart w:id="886" w:name="_Hlk137032462"/>
      <w:r w:rsidRPr="005723A6">
        <w:rPr>
          <w:sz w:val="20"/>
          <w:szCs w:val="20"/>
        </w:rPr>
        <w:t>a.</w:t>
      </w:r>
      <w:r w:rsidRPr="005723A6">
        <w:rPr>
          <w:sz w:val="20"/>
          <w:szCs w:val="20"/>
        </w:rPr>
        <w:tab/>
        <w:t>Develop and implement anti-counterfeit policy and procedures that include the means to detect and prevent counterfeit components from entering the system; and</w:t>
      </w:r>
    </w:p>
    <w:p w14:paraId="26A42B5E" w14:textId="77777777" w:rsidR="00CB0B51" w:rsidRPr="005723A6" w:rsidRDefault="00CB0B51" w:rsidP="005723A6">
      <w:pPr>
        <w:ind w:left="630" w:hanging="270"/>
        <w:rPr>
          <w:sz w:val="20"/>
          <w:szCs w:val="20"/>
        </w:rPr>
      </w:pPr>
      <w:r w:rsidRPr="005723A6">
        <w:rPr>
          <w:sz w:val="20"/>
          <w:szCs w:val="20"/>
        </w:rPr>
        <w:t>b.</w:t>
      </w:r>
      <w:r w:rsidRPr="005723A6">
        <w:rPr>
          <w:sz w:val="20"/>
          <w:szCs w:val="20"/>
        </w:rPr>
        <w:tab/>
        <w:t xml:space="preserve">Report counterfeit system components to [Selection (one-or-more): source of counterfeit component; [Assignment: organization-defined external reporting organizations]; [Assignment: organization-defined personnel or </w:t>
      </w:r>
      <w:proofErr w:type="gramStart"/>
      <w:r w:rsidRPr="005723A6">
        <w:rPr>
          <w:sz w:val="20"/>
          <w:szCs w:val="20"/>
        </w:rPr>
        <w:t>roles]]</w:t>
      </w:r>
      <w:proofErr w:type="gramEnd"/>
      <w:r w:rsidRPr="005723A6">
        <w:rPr>
          <w:sz w:val="20"/>
          <w:szCs w:val="20"/>
        </w:rPr>
        <w:t>.</w:t>
      </w:r>
      <w:bookmarkEnd w:id="8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E2C6A5C" w14:textId="77777777" w:rsidTr="00D04FAF">
        <w:tc>
          <w:tcPr>
            <w:tcW w:w="0" w:type="auto"/>
            <w:shd w:val="clear" w:color="auto" w:fill="CCECFC"/>
          </w:tcPr>
          <w:p w14:paraId="03206E19"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SR-11 Control Summary Information</w:t>
            </w:r>
          </w:p>
        </w:tc>
      </w:tr>
      <w:tr w:rsidR="00CB0B51" w:rsidRPr="00CB0B51" w14:paraId="642F3C87" w14:textId="77777777" w:rsidTr="00D04FAF">
        <w:tc>
          <w:tcPr>
            <w:tcW w:w="0" w:type="auto"/>
            <w:shd w:val="clear" w:color="auto" w:fill="FFFFFF"/>
          </w:tcPr>
          <w:p w14:paraId="58F9048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2F8C61BC" w14:textId="77777777" w:rsidTr="00D04FAF">
        <w:tc>
          <w:tcPr>
            <w:tcW w:w="0" w:type="auto"/>
            <w:shd w:val="clear" w:color="auto" w:fill="FFFFFF"/>
          </w:tcPr>
          <w:p w14:paraId="0331FB8F"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SR-11(b):</w:t>
            </w:r>
          </w:p>
        </w:tc>
      </w:tr>
      <w:tr w:rsidR="00CB0B51" w:rsidRPr="00CB0B51" w14:paraId="468BAEDD" w14:textId="77777777" w:rsidTr="00D04FAF">
        <w:tc>
          <w:tcPr>
            <w:tcW w:w="0" w:type="auto"/>
            <w:shd w:val="clear" w:color="auto" w:fill="FFFFFF"/>
          </w:tcPr>
          <w:p w14:paraId="378E396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791C1CD9" w14:textId="10ADC4B6" w:rsidR="00CB0B51" w:rsidRPr="00CB0B51" w:rsidRDefault="00000000" w:rsidP="003F3117">
            <w:pPr>
              <w:spacing w:before="120" w:after="120" w:line="240" w:lineRule="auto"/>
              <w:rPr>
                <w:rFonts w:cstheme="minorHAnsi"/>
                <w:sz w:val="20"/>
                <w:szCs w:val="20"/>
              </w:rPr>
            </w:pPr>
            <w:sdt>
              <w:sdtPr>
                <w:rPr>
                  <w:rFonts w:cstheme="minorHAnsi"/>
                  <w:sz w:val="20"/>
                  <w:szCs w:val="20"/>
                </w:rPr>
                <w:id w:val="85589170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76881534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92171507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481881969"/>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77975423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0B914031" w14:textId="77777777" w:rsidTr="00D04FAF">
        <w:tc>
          <w:tcPr>
            <w:tcW w:w="0" w:type="auto"/>
            <w:shd w:val="clear" w:color="auto" w:fill="FFFFFF"/>
          </w:tcPr>
          <w:p w14:paraId="77C01BD7"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A2653EE"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6793095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7B6E852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7585580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59F75C78"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194290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01A35B1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067109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0CB8A9C" w14:textId="72E924C4" w:rsidR="00CB0B51" w:rsidRPr="00CB0B51" w:rsidRDefault="00165D16" w:rsidP="00165D16">
            <w:pPr>
              <w:spacing w:before="120" w:after="120" w:line="240" w:lineRule="auto"/>
              <w:rPr>
                <w:rFonts w:cstheme="minorHAnsi"/>
                <w:sz w:val="20"/>
                <w:szCs w:val="20"/>
              </w:rPr>
            </w:pPr>
            <w:sdt>
              <w:sdtPr>
                <w:rPr>
                  <w:rFonts w:cstheme="minorHAnsi"/>
                  <w:sz w:val="20"/>
                  <w:szCs w:val="20"/>
                </w:rPr>
                <w:id w:val="-70039828"/>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2594F584" w14:textId="77777777" w:rsidTr="00D04FAF">
        <w:tc>
          <w:tcPr>
            <w:tcW w:w="0" w:type="auto"/>
            <w:shd w:val="clear" w:color="auto" w:fill="CCECFC"/>
          </w:tcPr>
          <w:p w14:paraId="7D078C0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SR-11 What is the solution and how is it implemented?</w:t>
            </w:r>
          </w:p>
        </w:tc>
      </w:tr>
      <w:tr w:rsidR="00CB0B51" w:rsidRPr="00CB0B51" w14:paraId="0FEFC364" w14:textId="77777777" w:rsidTr="00D04FAF">
        <w:tc>
          <w:tcPr>
            <w:tcW w:w="0" w:type="auto"/>
            <w:shd w:val="clear" w:color="auto" w:fill="FFFFFF"/>
          </w:tcPr>
          <w:p w14:paraId="5E9B8951" w14:textId="3807DE0C" w:rsidR="00CB0B51" w:rsidRPr="00CB0B51" w:rsidRDefault="00CB0B51" w:rsidP="00803195">
            <w:pPr>
              <w:spacing w:before="120" w:after="120" w:line="240" w:lineRule="auto"/>
              <w:rPr>
                <w:rFonts w:cstheme="minorHAnsi"/>
                <w:sz w:val="20"/>
                <w:szCs w:val="20"/>
              </w:rPr>
            </w:pPr>
          </w:p>
        </w:tc>
      </w:tr>
    </w:tbl>
    <w:p w14:paraId="123067CA" w14:textId="77777777" w:rsidR="003F3117" w:rsidRDefault="003F3117" w:rsidP="00803195">
      <w:pPr>
        <w:spacing w:before="120" w:after="120" w:line="240" w:lineRule="auto"/>
        <w:rPr>
          <w:rFonts w:cstheme="minorHAnsi"/>
          <w:b/>
          <w:bCs/>
          <w:sz w:val="20"/>
          <w:szCs w:val="20"/>
        </w:rPr>
      </w:pPr>
      <w:bookmarkStart w:id="887" w:name="_Toc137218437"/>
      <w:bookmarkStart w:id="888" w:name="_Toc256000426"/>
      <w:bookmarkStart w:id="889" w:name="_Toc158135999"/>
    </w:p>
    <w:p w14:paraId="7525D9F8" w14:textId="6A7825C9" w:rsidR="00CB0B51" w:rsidRPr="005723A6" w:rsidRDefault="00CB0B51" w:rsidP="005723A6">
      <w:pPr>
        <w:rPr>
          <w:b/>
          <w:bCs/>
        </w:rPr>
      </w:pPr>
      <w:r w:rsidRPr="005723A6">
        <w:rPr>
          <w:b/>
          <w:bCs/>
        </w:rPr>
        <w:t>SR-11(1) Anti-counterfeit Training</w:t>
      </w:r>
      <w:bookmarkEnd w:id="887"/>
      <w:bookmarkEnd w:id="888"/>
      <w:bookmarkEnd w:id="889"/>
    </w:p>
    <w:p w14:paraId="4827E2C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Train [Assignment: organization-defined personnel or roles] to detect counterfeit system components (including hardware, software, and firmware).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5BA542F1" w14:textId="77777777" w:rsidTr="00D04FAF">
        <w:tc>
          <w:tcPr>
            <w:tcW w:w="0" w:type="auto"/>
            <w:shd w:val="clear" w:color="auto" w:fill="CCECFC"/>
          </w:tcPr>
          <w:p w14:paraId="3D32A9B4"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SR-11(1) Control Summary Information</w:t>
            </w:r>
          </w:p>
        </w:tc>
      </w:tr>
      <w:tr w:rsidR="00CB0B51" w:rsidRPr="00CB0B51" w14:paraId="796B688F" w14:textId="77777777" w:rsidTr="00D04FAF">
        <w:tc>
          <w:tcPr>
            <w:tcW w:w="0" w:type="auto"/>
            <w:shd w:val="clear" w:color="auto" w:fill="FFFFFF"/>
          </w:tcPr>
          <w:p w14:paraId="6E060E9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C8F41B5" w14:textId="77777777" w:rsidTr="00D04FAF">
        <w:tc>
          <w:tcPr>
            <w:tcW w:w="0" w:type="auto"/>
            <w:shd w:val="clear" w:color="auto" w:fill="FFFFFF"/>
          </w:tcPr>
          <w:p w14:paraId="289739C0"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SR-11(1):</w:t>
            </w:r>
          </w:p>
        </w:tc>
      </w:tr>
      <w:tr w:rsidR="00CB0B51" w:rsidRPr="00CB0B51" w14:paraId="73DE7E2B" w14:textId="77777777" w:rsidTr="00D04FAF">
        <w:tc>
          <w:tcPr>
            <w:tcW w:w="0" w:type="auto"/>
            <w:shd w:val="clear" w:color="auto" w:fill="FFFFFF"/>
          </w:tcPr>
          <w:p w14:paraId="2ED8971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3892D412" w14:textId="31823C3A" w:rsidR="00CB0B51" w:rsidRPr="00CB0B51" w:rsidRDefault="00000000" w:rsidP="003F3117">
            <w:pPr>
              <w:spacing w:before="120" w:after="120" w:line="240" w:lineRule="auto"/>
              <w:rPr>
                <w:rFonts w:cstheme="minorHAnsi"/>
                <w:sz w:val="20"/>
                <w:szCs w:val="20"/>
              </w:rPr>
            </w:pPr>
            <w:sdt>
              <w:sdtPr>
                <w:rPr>
                  <w:rFonts w:cstheme="minorHAnsi"/>
                  <w:sz w:val="20"/>
                  <w:szCs w:val="20"/>
                </w:rPr>
                <w:id w:val="37552720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149896737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146521071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1998073738"/>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150833384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3EDC0170" w14:textId="77777777" w:rsidTr="00D04FAF">
        <w:tc>
          <w:tcPr>
            <w:tcW w:w="0" w:type="auto"/>
            <w:shd w:val="clear" w:color="auto" w:fill="FFFFFF"/>
          </w:tcPr>
          <w:p w14:paraId="399B2A5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081FC8DF"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87699896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4669D1C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07269286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64A2878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68991983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4A37238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88138760"/>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627508B5" w14:textId="405A12A9" w:rsidR="00CB0B51" w:rsidRPr="00CB0B51" w:rsidRDefault="00165D16" w:rsidP="00165D16">
            <w:pPr>
              <w:spacing w:before="120" w:after="120" w:line="240" w:lineRule="auto"/>
              <w:rPr>
                <w:rFonts w:cstheme="minorHAnsi"/>
                <w:sz w:val="20"/>
                <w:szCs w:val="20"/>
              </w:rPr>
            </w:pPr>
            <w:sdt>
              <w:sdtPr>
                <w:rPr>
                  <w:rFonts w:cstheme="minorHAnsi"/>
                  <w:sz w:val="20"/>
                  <w:szCs w:val="20"/>
                </w:rPr>
                <w:id w:val="-155499918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62B089BE" w14:textId="77777777" w:rsidTr="00D04FAF">
        <w:tc>
          <w:tcPr>
            <w:tcW w:w="0" w:type="auto"/>
            <w:shd w:val="clear" w:color="auto" w:fill="CCECFC"/>
          </w:tcPr>
          <w:p w14:paraId="6153B0B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SR-11(1) What is the solution and how is it implemented?</w:t>
            </w:r>
          </w:p>
        </w:tc>
      </w:tr>
      <w:tr w:rsidR="00CB0B51" w:rsidRPr="00CB0B51" w14:paraId="27AC81F6" w14:textId="77777777" w:rsidTr="00D04FAF">
        <w:tc>
          <w:tcPr>
            <w:tcW w:w="0" w:type="auto"/>
            <w:shd w:val="clear" w:color="auto" w:fill="FFFFFF"/>
          </w:tcPr>
          <w:p w14:paraId="29A12F9E" w14:textId="77777777" w:rsidR="00CB0B51" w:rsidRPr="00CB0B51" w:rsidRDefault="00CB0B51" w:rsidP="00803195">
            <w:pPr>
              <w:spacing w:before="120" w:after="120" w:line="240" w:lineRule="auto"/>
              <w:rPr>
                <w:rFonts w:cstheme="minorHAnsi"/>
                <w:sz w:val="20"/>
                <w:szCs w:val="20"/>
              </w:rPr>
            </w:pPr>
          </w:p>
        </w:tc>
      </w:tr>
    </w:tbl>
    <w:p w14:paraId="740B3780" w14:textId="77777777" w:rsidR="003F3117" w:rsidRDefault="003F3117" w:rsidP="00803195">
      <w:pPr>
        <w:spacing w:before="120" w:after="120" w:line="240" w:lineRule="auto"/>
        <w:rPr>
          <w:rFonts w:cstheme="minorHAnsi"/>
          <w:b/>
          <w:bCs/>
          <w:sz w:val="20"/>
          <w:szCs w:val="20"/>
        </w:rPr>
      </w:pPr>
      <w:bookmarkStart w:id="890" w:name="_Toc137218438"/>
      <w:bookmarkStart w:id="891" w:name="_Toc256000427"/>
      <w:bookmarkStart w:id="892" w:name="_Toc158136000"/>
    </w:p>
    <w:p w14:paraId="200291BC" w14:textId="397BCD17" w:rsidR="00CB0B51" w:rsidRPr="005723A6" w:rsidRDefault="00CB0B51" w:rsidP="005723A6">
      <w:pPr>
        <w:rPr>
          <w:b/>
          <w:bCs/>
        </w:rPr>
      </w:pPr>
      <w:r w:rsidRPr="005723A6">
        <w:rPr>
          <w:b/>
          <w:bCs/>
        </w:rPr>
        <w:t>SR-11(2) Configuration Control for Component Service and Repair</w:t>
      </w:r>
      <w:bookmarkEnd w:id="890"/>
      <w:bookmarkEnd w:id="891"/>
      <w:bookmarkEnd w:id="892"/>
    </w:p>
    <w:p w14:paraId="1D9DAB32" w14:textId="77777777" w:rsidR="00CB0B51" w:rsidRPr="005723A6" w:rsidRDefault="00CB0B51" w:rsidP="005723A6">
      <w:pPr>
        <w:rPr>
          <w:sz w:val="20"/>
          <w:szCs w:val="20"/>
        </w:rPr>
      </w:pPr>
      <w:r w:rsidRPr="005723A6">
        <w:rPr>
          <w:sz w:val="20"/>
          <w:szCs w:val="20"/>
        </w:rPr>
        <w:t>Maintain configuration control over the following system components awaiting service or repair and serviced or repaired components awaiting return to service: [Assignment: organization-defined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30DC31F2" w14:textId="77777777" w:rsidTr="00D04FAF">
        <w:tc>
          <w:tcPr>
            <w:tcW w:w="0" w:type="auto"/>
            <w:shd w:val="clear" w:color="auto" w:fill="CCECFC"/>
          </w:tcPr>
          <w:p w14:paraId="44BD6518"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SR-11(2) Control Summary Information</w:t>
            </w:r>
          </w:p>
        </w:tc>
      </w:tr>
      <w:tr w:rsidR="00CB0B51" w:rsidRPr="00CB0B51" w14:paraId="406D7629" w14:textId="77777777" w:rsidTr="00D04FAF">
        <w:tc>
          <w:tcPr>
            <w:tcW w:w="0" w:type="auto"/>
            <w:shd w:val="clear" w:color="auto" w:fill="FFFFFF"/>
          </w:tcPr>
          <w:p w14:paraId="0A74DDC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305D664B" w14:textId="77777777" w:rsidTr="00D04FAF">
        <w:tc>
          <w:tcPr>
            <w:tcW w:w="0" w:type="auto"/>
            <w:shd w:val="clear" w:color="auto" w:fill="FFFFFF"/>
          </w:tcPr>
          <w:p w14:paraId="425ACC53"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SR-11(2):</w:t>
            </w:r>
          </w:p>
        </w:tc>
      </w:tr>
      <w:tr w:rsidR="00CB0B51" w:rsidRPr="00CB0B51" w14:paraId="7D51A0EE" w14:textId="77777777" w:rsidTr="00D04FAF">
        <w:tc>
          <w:tcPr>
            <w:tcW w:w="0" w:type="auto"/>
            <w:shd w:val="clear" w:color="auto" w:fill="FFFFFF"/>
          </w:tcPr>
          <w:p w14:paraId="0A2A126E"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19195EAC" w14:textId="7DD78AEF" w:rsidR="00CB0B51" w:rsidRPr="00CB0B51" w:rsidRDefault="00000000" w:rsidP="003F3117">
            <w:pPr>
              <w:spacing w:before="120" w:after="120" w:line="240" w:lineRule="auto"/>
              <w:rPr>
                <w:rFonts w:cstheme="minorHAnsi"/>
                <w:sz w:val="20"/>
                <w:szCs w:val="20"/>
              </w:rPr>
            </w:pPr>
            <w:sdt>
              <w:sdtPr>
                <w:rPr>
                  <w:rFonts w:cstheme="minorHAnsi"/>
                  <w:sz w:val="20"/>
                  <w:szCs w:val="20"/>
                </w:rPr>
                <w:id w:val="869366583"/>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1635072377"/>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127710673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604443160"/>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115953488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113E8EE6" w14:textId="77777777" w:rsidTr="00D04FAF">
        <w:tc>
          <w:tcPr>
            <w:tcW w:w="0" w:type="auto"/>
            <w:shd w:val="clear" w:color="auto" w:fill="FFFFFF"/>
          </w:tcPr>
          <w:p w14:paraId="3F97D05C"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Control Origination (check all that apply):</w:t>
            </w:r>
          </w:p>
          <w:p w14:paraId="3FBF2B4A"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597177295"/>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23EC91D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91100401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5A2FA4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504713579"/>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8678F12"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70915010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3BAA59A9" w14:textId="57E857E4" w:rsidR="00CB0B51" w:rsidRPr="00CB0B51" w:rsidRDefault="00165D16" w:rsidP="00165D16">
            <w:pPr>
              <w:spacing w:before="120" w:after="120" w:line="240" w:lineRule="auto"/>
              <w:rPr>
                <w:rFonts w:cstheme="minorHAnsi"/>
                <w:sz w:val="20"/>
                <w:szCs w:val="20"/>
              </w:rPr>
            </w:pPr>
            <w:sdt>
              <w:sdtPr>
                <w:rPr>
                  <w:rFonts w:cstheme="minorHAnsi"/>
                  <w:sz w:val="20"/>
                  <w:szCs w:val="20"/>
                </w:rPr>
                <w:id w:val="53275183"/>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6F9990A" w14:textId="77777777" w:rsidTr="00D04FAF">
        <w:tc>
          <w:tcPr>
            <w:tcW w:w="0" w:type="auto"/>
            <w:shd w:val="clear" w:color="auto" w:fill="CCECFC"/>
          </w:tcPr>
          <w:p w14:paraId="294F0182"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SR-11(2) What is the solution and how is it implemented?</w:t>
            </w:r>
          </w:p>
        </w:tc>
      </w:tr>
      <w:tr w:rsidR="00CB0B51" w:rsidRPr="00CB0B51" w14:paraId="4828C1BD" w14:textId="77777777" w:rsidTr="00D04FAF">
        <w:tc>
          <w:tcPr>
            <w:tcW w:w="0" w:type="auto"/>
            <w:shd w:val="clear" w:color="auto" w:fill="FFFFFF"/>
          </w:tcPr>
          <w:p w14:paraId="4070F30B" w14:textId="77777777" w:rsidR="00CB0B51" w:rsidRPr="00CB0B51" w:rsidRDefault="00CB0B51" w:rsidP="00803195">
            <w:pPr>
              <w:spacing w:before="120" w:after="120" w:line="240" w:lineRule="auto"/>
              <w:rPr>
                <w:rFonts w:cstheme="minorHAnsi"/>
                <w:sz w:val="20"/>
                <w:szCs w:val="20"/>
              </w:rPr>
            </w:pPr>
          </w:p>
        </w:tc>
      </w:tr>
    </w:tbl>
    <w:p w14:paraId="01F2DC12" w14:textId="77777777" w:rsidR="003F3117" w:rsidRDefault="003F3117" w:rsidP="00803195">
      <w:pPr>
        <w:spacing w:before="120" w:after="120" w:line="240" w:lineRule="auto"/>
        <w:rPr>
          <w:rFonts w:cstheme="minorHAnsi"/>
          <w:bCs/>
          <w:iCs/>
          <w:sz w:val="20"/>
          <w:szCs w:val="20"/>
        </w:rPr>
      </w:pPr>
      <w:bookmarkStart w:id="893" w:name="_Toc137218439"/>
      <w:bookmarkStart w:id="894" w:name="_Toc256000428"/>
      <w:bookmarkStart w:id="895" w:name="_Toc158136001"/>
    </w:p>
    <w:p w14:paraId="5E9D5A35" w14:textId="5380E4A5" w:rsidR="00CB0B51" w:rsidRPr="005723A6" w:rsidRDefault="00CB0B51" w:rsidP="005723A6">
      <w:pPr>
        <w:rPr>
          <w:b/>
          <w:bCs/>
        </w:rPr>
      </w:pPr>
      <w:r w:rsidRPr="005723A6">
        <w:rPr>
          <w:b/>
          <w:bCs/>
        </w:rPr>
        <w:t>SR-12 Component Disposal</w:t>
      </w:r>
      <w:bookmarkEnd w:id="893"/>
      <w:bookmarkEnd w:id="894"/>
      <w:bookmarkEnd w:id="895"/>
    </w:p>
    <w:p w14:paraId="559A8855"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Dispose of [Assignment: organization-defined data, documentation, tools, or system components] using the following techniques and methods: [Assignment: organization-defined techniques and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CB0B51" w:rsidRPr="00CB0B51" w14:paraId="04A58852" w14:textId="77777777" w:rsidTr="00D04FAF">
        <w:tc>
          <w:tcPr>
            <w:tcW w:w="0" w:type="auto"/>
            <w:shd w:val="clear" w:color="auto" w:fill="CCECFC"/>
          </w:tcPr>
          <w:p w14:paraId="246CFFFE"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SR-12 Control Summary Information</w:t>
            </w:r>
          </w:p>
        </w:tc>
      </w:tr>
      <w:tr w:rsidR="00CB0B51" w:rsidRPr="00CB0B51" w14:paraId="7D0748A3" w14:textId="77777777" w:rsidTr="00D04FAF">
        <w:tc>
          <w:tcPr>
            <w:tcW w:w="0" w:type="auto"/>
            <w:shd w:val="clear" w:color="auto" w:fill="FFFFFF"/>
          </w:tcPr>
          <w:p w14:paraId="5D6B6B7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Responsible Role:</w:t>
            </w:r>
          </w:p>
        </w:tc>
      </w:tr>
      <w:tr w:rsidR="00CB0B51" w:rsidRPr="00CB0B51" w14:paraId="492D56C2" w14:textId="77777777" w:rsidTr="00D04FAF">
        <w:tc>
          <w:tcPr>
            <w:tcW w:w="0" w:type="auto"/>
            <w:shd w:val="clear" w:color="auto" w:fill="FFFFFF"/>
          </w:tcPr>
          <w:p w14:paraId="1B7A9831"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SR-12-1:</w:t>
            </w:r>
          </w:p>
        </w:tc>
      </w:tr>
      <w:tr w:rsidR="00CB0B51" w:rsidRPr="00CB0B51" w14:paraId="49865631" w14:textId="77777777" w:rsidTr="00D04FAF">
        <w:tc>
          <w:tcPr>
            <w:tcW w:w="0" w:type="auto"/>
            <w:shd w:val="clear" w:color="auto" w:fill="FFFFFF"/>
          </w:tcPr>
          <w:p w14:paraId="6B662AD6"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Parameter SR-12-2:</w:t>
            </w:r>
          </w:p>
        </w:tc>
      </w:tr>
      <w:tr w:rsidR="00CB0B51" w:rsidRPr="00CB0B51" w14:paraId="57C7C21B" w14:textId="77777777" w:rsidTr="00D04FAF">
        <w:tc>
          <w:tcPr>
            <w:tcW w:w="0" w:type="auto"/>
            <w:shd w:val="clear" w:color="auto" w:fill="FFFFFF"/>
          </w:tcPr>
          <w:p w14:paraId="41A578C8"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t>Implementation Status (check all that apply):</w:t>
            </w:r>
          </w:p>
          <w:p w14:paraId="27B4A26C" w14:textId="6F2CE030" w:rsidR="00CB0B51" w:rsidRPr="00CB0B51" w:rsidRDefault="00000000" w:rsidP="003F3117">
            <w:pPr>
              <w:spacing w:before="120" w:after="120" w:line="240" w:lineRule="auto"/>
              <w:rPr>
                <w:rFonts w:cstheme="minorHAnsi"/>
                <w:sz w:val="20"/>
                <w:szCs w:val="20"/>
              </w:rPr>
            </w:pPr>
            <w:sdt>
              <w:sdtPr>
                <w:rPr>
                  <w:rFonts w:cstheme="minorHAnsi"/>
                  <w:sz w:val="20"/>
                  <w:szCs w:val="20"/>
                </w:rPr>
                <w:id w:val="292445614"/>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Implemented</w:t>
            </w:r>
            <w:r w:rsidR="003F3117">
              <w:rPr>
                <w:rFonts w:cstheme="minorHAnsi"/>
                <w:sz w:val="20"/>
                <w:szCs w:val="20"/>
              </w:rPr>
              <w:t xml:space="preserve"> </w:t>
            </w:r>
            <w:sdt>
              <w:sdtPr>
                <w:rPr>
                  <w:rFonts w:cstheme="minorHAnsi"/>
                  <w:sz w:val="20"/>
                  <w:szCs w:val="20"/>
                </w:rPr>
                <w:id w:val="1497591672"/>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Partially Implemented</w:t>
            </w:r>
            <w:r w:rsidR="003F3117">
              <w:rPr>
                <w:rFonts w:cstheme="minorHAnsi"/>
                <w:sz w:val="20"/>
                <w:szCs w:val="20"/>
              </w:rPr>
              <w:t xml:space="preserve"> </w:t>
            </w:r>
            <w:sdt>
              <w:sdtPr>
                <w:rPr>
                  <w:rFonts w:cstheme="minorHAnsi"/>
                  <w:sz w:val="20"/>
                  <w:szCs w:val="20"/>
                </w:rPr>
                <w:id w:val="16754971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Planned</w:t>
            </w:r>
            <w:r w:rsidR="003F3117">
              <w:rPr>
                <w:rFonts w:cstheme="minorHAnsi"/>
                <w:sz w:val="20"/>
                <w:szCs w:val="20"/>
              </w:rPr>
              <w:t xml:space="preserve"> </w:t>
            </w:r>
            <w:sdt>
              <w:sdtPr>
                <w:rPr>
                  <w:rFonts w:cstheme="minorHAnsi"/>
                  <w:sz w:val="20"/>
                  <w:szCs w:val="20"/>
                </w:rPr>
                <w:id w:val="1363881035"/>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Alternative implementation</w:t>
            </w:r>
            <w:r w:rsidR="003F3117">
              <w:rPr>
                <w:rFonts w:cstheme="minorHAnsi"/>
                <w:sz w:val="20"/>
                <w:szCs w:val="20"/>
              </w:rPr>
              <w:t xml:space="preserve"> </w:t>
            </w:r>
            <w:sdt>
              <w:sdtPr>
                <w:rPr>
                  <w:rFonts w:cstheme="minorHAnsi"/>
                  <w:sz w:val="20"/>
                  <w:szCs w:val="20"/>
                </w:rPr>
                <w:id w:val="157743996"/>
                <w14:checkbox>
                  <w14:checked w14:val="0"/>
                  <w14:checkedState w14:val="2612" w14:font="MS Gothic"/>
                  <w14:uncheckedState w14:val="2610" w14:font="MS Gothic"/>
                </w14:checkbox>
              </w:sdtPr>
              <w:sdtContent>
                <w:r w:rsidR="00CB0B51" w:rsidRPr="00CB0B51">
                  <w:rPr>
                    <w:rFonts w:ascii="Segoe UI Symbol" w:hAnsi="Segoe UI Symbol" w:cs="Segoe UI Symbol"/>
                    <w:sz w:val="20"/>
                    <w:szCs w:val="20"/>
                  </w:rPr>
                  <w:t>☐</w:t>
                </w:r>
              </w:sdtContent>
            </w:sdt>
            <w:r w:rsidR="00CB0B51" w:rsidRPr="00CB0B51">
              <w:rPr>
                <w:rFonts w:cstheme="minorHAnsi"/>
                <w:sz w:val="20"/>
                <w:szCs w:val="20"/>
              </w:rPr>
              <w:t xml:space="preserve"> Not Applicable</w:t>
            </w:r>
          </w:p>
        </w:tc>
      </w:tr>
      <w:tr w:rsidR="00CB0B51" w:rsidRPr="00CB0B51" w14:paraId="62D50BC5" w14:textId="77777777" w:rsidTr="00D04FAF">
        <w:tc>
          <w:tcPr>
            <w:tcW w:w="0" w:type="auto"/>
            <w:shd w:val="clear" w:color="auto" w:fill="FFFFFF"/>
          </w:tcPr>
          <w:p w14:paraId="256E5A7B" w14:textId="77777777" w:rsidR="00CB0B51" w:rsidRPr="00CB0B51" w:rsidRDefault="00CB0B51" w:rsidP="00803195">
            <w:pPr>
              <w:spacing w:before="120" w:after="120" w:line="240" w:lineRule="auto"/>
              <w:rPr>
                <w:rFonts w:cstheme="minorHAnsi"/>
                <w:sz w:val="20"/>
                <w:szCs w:val="20"/>
              </w:rPr>
            </w:pPr>
            <w:r w:rsidRPr="00CB0B51">
              <w:rPr>
                <w:rFonts w:cstheme="minorHAnsi"/>
                <w:sz w:val="20"/>
                <w:szCs w:val="20"/>
              </w:rPr>
              <w:lastRenderedPageBreak/>
              <w:t>Control Origination (check all that apply):</w:t>
            </w:r>
          </w:p>
          <w:p w14:paraId="34D50B85"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017838454"/>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w:t>
            </w:r>
            <w:r>
              <w:rPr>
                <w:rFonts w:cstheme="minorHAnsi"/>
                <w:sz w:val="20"/>
                <w:szCs w:val="20"/>
              </w:rPr>
              <w:t>Cloud Service Provider</w:t>
            </w:r>
          </w:p>
          <w:p w14:paraId="6C27BBB0"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19327941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Configured by Customer (Customer System Specific)</w:t>
            </w:r>
          </w:p>
          <w:p w14:paraId="4B584EFD"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458995627"/>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Provided by Customer (Customer System Specific)</w:t>
            </w:r>
          </w:p>
          <w:p w14:paraId="15DB2A16" w14:textId="77777777" w:rsidR="00165D16" w:rsidRPr="003E2279" w:rsidRDefault="00165D16" w:rsidP="00165D16">
            <w:pPr>
              <w:pStyle w:val="BodyText"/>
              <w:tabs>
                <w:tab w:val="left" w:pos="360"/>
                <w:tab w:val="left" w:pos="720"/>
                <w:tab w:val="left" w:pos="1440"/>
                <w:tab w:val="left" w:pos="2160"/>
              </w:tabs>
              <w:spacing w:before="120" w:after="120" w:line="240" w:lineRule="auto"/>
              <w:ind w:left="760" w:hanging="760"/>
              <w:rPr>
                <w:rFonts w:cstheme="minorHAnsi"/>
                <w:sz w:val="20"/>
                <w:szCs w:val="20"/>
              </w:rPr>
            </w:pPr>
            <w:sdt>
              <w:sdtPr>
                <w:rPr>
                  <w:rFonts w:cstheme="minorHAnsi"/>
                  <w:sz w:val="20"/>
                  <w:szCs w:val="20"/>
                </w:rPr>
                <w:id w:val="-2116977771"/>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Shared (Service Provider and Customer Responsibility)</w:t>
            </w:r>
          </w:p>
          <w:p w14:paraId="2948A455" w14:textId="13EA503B" w:rsidR="00CB0B51" w:rsidRPr="00CB0B51" w:rsidRDefault="00165D16" w:rsidP="00165D16">
            <w:pPr>
              <w:spacing w:before="120" w:after="120" w:line="240" w:lineRule="auto"/>
              <w:rPr>
                <w:rFonts w:cstheme="minorHAnsi"/>
                <w:sz w:val="20"/>
                <w:szCs w:val="20"/>
              </w:rPr>
            </w:pPr>
            <w:sdt>
              <w:sdtPr>
                <w:rPr>
                  <w:rFonts w:cstheme="minorHAnsi"/>
                  <w:sz w:val="20"/>
                  <w:szCs w:val="20"/>
                </w:rPr>
                <w:id w:val="1493766246"/>
                <w14:checkbox>
                  <w14:checked w14:val="0"/>
                  <w14:checkedState w14:val="2612" w14:font="MS Gothic"/>
                  <w14:uncheckedState w14:val="2610" w14:font="MS Gothic"/>
                </w14:checkbox>
              </w:sdtPr>
              <w:sdtContent>
                <w:r w:rsidRPr="003E2279">
                  <w:rPr>
                    <w:rFonts w:ascii="Segoe UI Symbol" w:eastAsia="MS Gothic" w:hAnsi="Segoe UI Symbol" w:cs="Segoe UI Symbol"/>
                    <w:sz w:val="20"/>
                    <w:szCs w:val="20"/>
                  </w:rPr>
                  <w:t>☐</w:t>
                </w:r>
              </w:sdtContent>
            </w:sdt>
            <w:r w:rsidRPr="003E2279">
              <w:rPr>
                <w:rFonts w:cstheme="minorHAnsi"/>
                <w:sz w:val="20"/>
                <w:szCs w:val="20"/>
              </w:rPr>
              <w:t xml:space="preserve"> Inherited </w:t>
            </w:r>
            <w:r>
              <w:rPr>
                <w:rFonts w:cstheme="minorHAnsi"/>
                <w:sz w:val="20"/>
                <w:szCs w:val="20"/>
              </w:rPr>
              <w:t>by Service Provider</w:t>
            </w:r>
          </w:p>
        </w:tc>
      </w:tr>
      <w:tr w:rsidR="00CB0B51" w:rsidRPr="00CB0B51" w14:paraId="51416D73" w14:textId="77777777" w:rsidTr="00D04FAF">
        <w:tc>
          <w:tcPr>
            <w:tcW w:w="0" w:type="auto"/>
            <w:shd w:val="clear" w:color="auto" w:fill="CCECFC"/>
          </w:tcPr>
          <w:p w14:paraId="5F6C1A7F" w14:textId="77777777" w:rsidR="00CB0B51" w:rsidRPr="00CB0B51" w:rsidRDefault="00CB0B51" w:rsidP="00803195">
            <w:pPr>
              <w:spacing w:before="120" w:after="120" w:line="240" w:lineRule="auto"/>
              <w:rPr>
                <w:rFonts w:cstheme="minorHAnsi"/>
                <w:b/>
                <w:bCs/>
                <w:sz w:val="20"/>
                <w:szCs w:val="20"/>
              </w:rPr>
            </w:pPr>
            <w:r w:rsidRPr="00CB0B51">
              <w:rPr>
                <w:rFonts w:cstheme="minorHAnsi"/>
                <w:b/>
                <w:bCs/>
                <w:sz w:val="20"/>
                <w:szCs w:val="20"/>
              </w:rPr>
              <w:t>SR-12 What is the solution and how is it implemented?</w:t>
            </w:r>
          </w:p>
        </w:tc>
      </w:tr>
      <w:tr w:rsidR="00CB0B51" w:rsidRPr="00CB0B51" w14:paraId="5C29B0FD" w14:textId="77777777" w:rsidTr="00D04FAF">
        <w:tc>
          <w:tcPr>
            <w:tcW w:w="0" w:type="auto"/>
            <w:shd w:val="clear" w:color="auto" w:fill="FFFFFF"/>
          </w:tcPr>
          <w:p w14:paraId="5610C385" w14:textId="77777777" w:rsidR="00CB0B51" w:rsidRPr="00CB0B51" w:rsidRDefault="00CB0B51" w:rsidP="00803195">
            <w:pPr>
              <w:spacing w:before="120" w:after="120" w:line="240" w:lineRule="auto"/>
              <w:rPr>
                <w:rFonts w:cstheme="minorHAnsi"/>
                <w:sz w:val="20"/>
                <w:szCs w:val="20"/>
              </w:rPr>
            </w:pPr>
          </w:p>
        </w:tc>
      </w:tr>
    </w:tbl>
    <w:p w14:paraId="7C627511" w14:textId="77777777" w:rsidR="003F3117" w:rsidRDefault="003F3117" w:rsidP="00803195">
      <w:pPr>
        <w:spacing w:before="120" w:after="120" w:line="240" w:lineRule="auto"/>
        <w:rPr>
          <w:rFonts w:cstheme="minorHAnsi"/>
          <w:b/>
          <w:sz w:val="20"/>
          <w:szCs w:val="20"/>
        </w:rPr>
      </w:pPr>
      <w:bookmarkStart w:id="896" w:name="_Toc158136002"/>
    </w:p>
    <w:p w14:paraId="4EC1249C" w14:textId="77777777" w:rsidR="0093407D" w:rsidRDefault="0093407D" w:rsidP="0093407D">
      <w:pPr>
        <w:pStyle w:val="Heading1"/>
        <w:spacing w:before="0" w:after="0" w:line="240" w:lineRule="auto"/>
        <w:rPr>
          <w:rFonts w:asciiTheme="minorHAnsi" w:hAnsiTheme="minorHAnsi" w:cstheme="minorHAnsi"/>
        </w:rPr>
      </w:pPr>
      <w:bookmarkStart w:id="897" w:name="_Toc132928042"/>
      <w:bookmarkEnd w:id="19"/>
      <w:bookmarkEnd w:id="896"/>
    </w:p>
    <w:p w14:paraId="05DA8D36" w14:textId="77777777" w:rsidR="0093407D" w:rsidRDefault="0093407D" w:rsidP="0093407D">
      <w:pPr>
        <w:pStyle w:val="Heading1"/>
        <w:spacing w:before="0" w:after="0" w:line="240" w:lineRule="auto"/>
        <w:rPr>
          <w:rFonts w:asciiTheme="minorHAnsi" w:hAnsiTheme="minorHAnsi" w:cstheme="minorHAnsi"/>
        </w:rPr>
      </w:pPr>
    </w:p>
    <w:p w14:paraId="2E0197ED" w14:textId="77777777" w:rsidR="0093407D" w:rsidRDefault="0093407D" w:rsidP="0093407D">
      <w:pPr>
        <w:pStyle w:val="Heading1"/>
        <w:spacing w:before="0" w:after="0" w:line="240" w:lineRule="auto"/>
        <w:rPr>
          <w:rFonts w:asciiTheme="minorHAnsi" w:hAnsiTheme="minorHAnsi" w:cstheme="minorHAnsi"/>
        </w:rPr>
      </w:pPr>
    </w:p>
    <w:p w14:paraId="1C17BA36" w14:textId="77777777" w:rsidR="0093407D" w:rsidRDefault="0093407D" w:rsidP="0093407D">
      <w:pPr>
        <w:pStyle w:val="Heading1"/>
        <w:spacing w:before="0" w:after="0" w:line="240" w:lineRule="auto"/>
        <w:rPr>
          <w:rFonts w:asciiTheme="minorHAnsi" w:hAnsiTheme="minorHAnsi" w:cstheme="minorHAnsi"/>
        </w:rPr>
      </w:pPr>
    </w:p>
    <w:p w14:paraId="60F2708B" w14:textId="77777777" w:rsidR="0093407D" w:rsidRDefault="0093407D" w:rsidP="0093407D">
      <w:pPr>
        <w:pStyle w:val="Heading1"/>
        <w:spacing w:before="0" w:after="0" w:line="240" w:lineRule="auto"/>
        <w:rPr>
          <w:rFonts w:asciiTheme="minorHAnsi" w:hAnsiTheme="minorHAnsi" w:cstheme="minorHAnsi"/>
        </w:rPr>
      </w:pPr>
    </w:p>
    <w:p w14:paraId="24CBB188" w14:textId="77777777" w:rsidR="0093407D" w:rsidRDefault="0093407D" w:rsidP="0093407D">
      <w:pPr>
        <w:pStyle w:val="Heading1"/>
        <w:spacing w:before="0" w:after="0" w:line="240" w:lineRule="auto"/>
        <w:rPr>
          <w:rFonts w:asciiTheme="minorHAnsi" w:hAnsiTheme="minorHAnsi" w:cstheme="minorHAnsi"/>
        </w:rPr>
      </w:pPr>
    </w:p>
    <w:p w14:paraId="6E012CAF" w14:textId="77777777" w:rsidR="0093407D" w:rsidRDefault="0093407D" w:rsidP="0093407D">
      <w:pPr>
        <w:pStyle w:val="Heading1"/>
        <w:spacing w:before="0" w:after="0" w:line="240" w:lineRule="auto"/>
        <w:rPr>
          <w:rFonts w:asciiTheme="minorHAnsi" w:hAnsiTheme="minorHAnsi" w:cstheme="minorHAnsi"/>
        </w:rPr>
      </w:pPr>
    </w:p>
    <w:p w14:paraId="569C1AD7" w14:textId="77777777" w:rsidR="0093407D" w:rsidRDefault="0093407D" w:rsidP="0093407D">
      <w:pPr>
        <w:pStyle w:val="Heading1"/>
        <w:spacing w:before="0" w:after="0" w:line="240" w:lineRule="auto"/>
        <w:rPr>
          <w:rFonts w:asciiTheme="minorHAnsi" w:hAnsiTheme="minorHAnsi" w:cstheme="minorHAnsi"/>
        </w:rPr>
      </w:pPr>
    </w:p>
    <w:p w14:paraId="5006D607" w14:textId="77777777" w:rsidR="0093407D" w:rsidRDefault="0093407D" w:rsidP="0093407D">
      <w:pPr>
        <w:pStyle w:val="Heading1"/>
        <w:spacing w:before="0" w:after="0" w:line="240" w:lineRule="auto"/>
        <w:rPr>
          <w:rFonts w:asciiTheme="minorHAnsi" w:hAnsiTheme="minorHAnsi" w:cstheme="minorHAnsi"/>
        </w:rPr>
      </w:pPr>
    </w:p>
    <w:p w14:paraId="09AE0087" w14:textId="77777777" w:rsidR="0093407D" w:rsidRDefault="0093407D" w:rsidP="001C5CAA">
      <w:pPr>
        <w:pStyle w:val="Heading1"/>
        <w:rPr>
          <w:rFonts w:asciiTheme="minorHAnsi" w:hAnsiTheme="minorHAnsi" w:cstheme="minorHAnsi"/>
        </w:rPr>
      </w:pPr>
    </w:p>
    <w:p w14:paraId="30CE429B" w14:textId="77777777" w:rsidR="0093407D" w:rsidRDefault="0093407D" w:rsidP="0093407D"/>
    <w:p w14:paraId="25A13E35" w14:textId="77777777" w:rsidR="0093407D" w:rsidRDefault="0093407D" w:rsidP="0093407D"/>
    <w:p w14:paraId="5D3FF87F" w14:textId="77777777" w:rsidR="0093407D" w:rsidRDefault="0093407D" w:rsidP="0093407D"/>
    <w:p w14:paraId="2D4D5D2A" w14:textId="77777777" w:rsidR="0093407D" w:rsidRDefault="0093407D" w:rsidP="0093407D"/>
    <w:p w14:paraId="55EDC02C" w14:textId="77777777" w:rsidR="0093407D" w:rsidRDefault="0093407D" w:rsidP="0093407D"/>
    <w:p w14:paraId="165C5010" w14:textId="77777777" w:rsidR="0093407D" w:rsidRDefault="0093407D" w:rsidP="0093407D"/>
    <w:p w14:paraId="1513B3B1" w14:textId="77777777" w:rsidR="0093407D" w:rsidRDefault="0093407D" w:rsidP="0093407D"/>
    <w:p w14:paraId="726A4256" w14:textId="77777777" w:rsidR="0093407D" w:rsidRDefault="0093407D" w:rsidP="0093407D"/>
    <w:p w14:paraId="51B56C48" w14:textId="77777777" w:rsidR="0093407D" w:rsidRPr="0093407D" w:rsidRDefault="0093407D" w:rsidP="0093407D"/>
    <w:p w14:paraId="22FF2164" w14:textId="314D9DDD" w:rsidR="00B73894" w:rsidRPr="00323664" w:rsidRDefault="00B73894" w:rsidP="001C5CAA">
      <w:pPr>
        <w:pStyle w:val="Heading1"/>
        <w:rPr>
          <w:rFonts w:asciiTheme="minorHAnsi" w:hAnsiTheme="minorHAnsi" w:cstheme="minorHAnsi"/>
        </w:rPr>
      </w:pPr>
      <w:bookmarkStart w:id="898" w:name="_Toc158388559"/>
      <w:r w:rsidRPr="00323664">
        <w:rPr>
          <w:rFonts w:asciiTheme="minorHAnsi" w:hAnsiTheme="minorHAnsi" w:cstheme="minorHAnsi"/>
        </w:rPr>
        <w:lastRenderedPageBreak/>
        <w:t xml:space="preserve">SSP </w:t>
      </w:r>
      <w:r w:rsidR="00EF2B77">
        <w:rPr>
          <w:rFonts w:asciiTheme="minorHAnsi" w:hAnsiTheme="minorHAnsi" w:cstheme="minorHAnsi"/>
        </w:rPr>
        <w:t xml:space="preserve">Required </w:t>
      </w:r>
      <w:r w:rsidRPr="00323664">
        <w:rPr>
          <w:rFonts w:asciiTheme="minorHAnsi" w:hAnsiTheme="minorHAnsi" w:cstheme="minorHAnsi"/>
        </w:rPr>
        <w:t>Appendices List</w:t>
      </w:r>
      <w:bookmarkEnd w:id="897"/>
      <w:bookmarkEnd w:id="898"/>
    </w:p>
    <w:tbl>
      <w:tblPr>
        <w:tblStyle w:val="FedRAMP"/>
        <w:tblW w:w="9355" w:type="dxa"/>
        <w:tblLayout w:type="fixed"/>
        <w:tblLook w:val="0020" w:firstRow="1" w:lastRow="0" w:firstColumn="0" w:lastColumn="0" w:noHBand="0" w:noVBand="0"/>
      </w:tblPr>
      <w:tblGrid>
        <w:gridCol w:w="4677"/>
        <w:gridCol w:w="4678"/>
      </w:tblGrid>
      <w:tr w:rsidR="00B73894" w:rsidRPr="00323664" w14:paraId="0AB2FDDC" w14:textId="77777777" w:rsidTr="00551ECB">
        <w:trPr>
          <w:cnfStyle w:val="100000000000" w:firstRow="1" w:lastRow="0" w:firstColumn="0" w:lastColumn="0" w:oddVBand="0" w:evenVBand="0" w:oddHBand="0" w:evenHBand="0" w:firstRowFirstColumn="0" w:firstRowLastColumn="0" w:lastRowFirstColumn="0" w:lastRowLastColumn="0"/>
          <w:trHeight w:val="83"/>
          <w:tblHeader/>
        </w:trPr>
        <w:tc>
          <w:tcPr>
            <w:tcW w:w="4677" w:type="dxa"/>
          </w:tcPr>
          <w:p w14:paraId="0501CB17" w14:textId="77777777" w:rsidR="00B73894" w:rsidRPr="00323664" w:rsidRDefault="00B73894" w:rsidP="001C5CAA">
            <w:pPr>
              <w:pBdr>
                <w:top w:val="nil"/>
                <w:left w:val="nil"/>
                <w:bottom w:val="nil"/>
                <w:right w:val="nil"/>
                <w:between w:val="nil"/>
              </w:pBdr>
              <w:spacing w:after="80"/>
              <w:rPr>
                <w:rFonts w:cstheme="minorHAnsi"/>
                <w:color w:val="454545"/>
              </w:rPr>
            </w:pPr>
            <w:r w:rsidRPr="00323664">
              <w:rPr>
                <w:rFonts w:cstheme="minorHAnsi"/>
              </w:rPr>
              <w:t xml:space="preserve">Appendix </w:t>
            </w:r>
            <w:r w:rsidRPr="00323664">
              <w:rPr>
                <w:rFonts w:cstheme="minorHAnsi"/>
                <w:color w:val="454545"/>
                <w:szCs w:val="22"/>
              </w:rPr>
              <w:t>Name</w:t>
            </w:r>
          </w:p>
        </w:tc>
        <w:tc>
          <w:tcPr>
            <w:tcW w:w="4678" w:type="dxa"/>
          </w:tcPr>
          <w:p w14:paraId="30D8DD6A" w14:textId="77777777" w:rsidR="00B73894" w:rsidRPr="00323664" w:rsidRDefault="00B73894" w:rsidP="001C5CAA">
            <w:pPr>
              <w:pBdr>
                <w:top w:val="nil"/>
                <w:left w:val="nil"/>
                <w:bottom w:val="nil"/>
                <w:right w:val="nil"/>
                <w:between w:val="nil"/>
              </w:pBdr>
              <w:spacing w:after="80"/>
              <w:rPr>
                <w:rFonts w:cstheme="minorHAnsi"/>
                <w:color w:val="454545"/>
              </w:rPr>
            </w:pPr>
            <w:r w:rsidRPr="00323664">
              <w:rPr>
                <w:rFonts w:cstheme="minorHAnsi"/>
                <w:color w:val="454545"/>
                <w:szCs w:val="22"/>
              </w:rPr>
              <w:t>Filename</w:t>
            </w:r>
          </w:p>
        </w:tc>
      </w:tr>
      <w:tr w:rsidR="00B73894" w:rsidRPr="00323664" w14:paraId="513D6A2B" w14:textId="77777777" w:rsidTr="00551ECB">
        <w:trPr>
          <w:cnfStyle w:val="000000100000" w:firstRow="0" w:lastRow="0" w:firstColumn="0" w:lastColumn="0" w:oddVBand="0" w:evenVBand="0" w:oddHBand="1" w:evenHBand="0" w:firstRowFirstColumn="0" w:firstRowLastColumn="0" w:lastRowFirstColumn="0" w:lastRowLastColumn="0"/>
        </w:trPr>
        <w:tc>
          <w:tcPr>
            <w:tcW w:w="4677" w:type="dxa"/>
          </w:tcPr>
          <w:p w14:paraId="372EE177" w14:textId="02A7C39F" w:rsidR="00B73894" w:rsidRPr="00B73894" w:rsidRDefault="00B73894" w:rsidP="001C5CAA">
            <w:pPr>
              <w:pBdr>
                <w:top w:val="nil"/>
                <w:left w:val="nil"/>
                <w:bottom w:val="nil"/>
                <w:right w:val="nil"/>
                <w:between w:val="nil"/>
              </w:pBdr>
              <w:spacing w:after="80"/>
              <w:rPr>
                <w:rFonts w:cstheme="minorHAnsi"/>
                <w:b/>
                <w:color w:val="454545"/>
              </w:rPr>
            </w:pPr>
            <w:r w:rsidRPr="00323664">
              <w:rPr>
                <w:rFonts w:cstheme="minorHAnsi"/>
                <w:b/>
                <w:color w:val="454545"/>
                <w:szCs w:val="22"/>
              </w:rPr>
              <w:t>Appendix C: Security Policies and Procedures </w:t>
            </w:r>
          </w:p>
        </w:tc>
        <w:tc>
          <w:tcPr>
            <w:tcW w:w="4678" w:type="dxa"/>
          </w:tcPr>
          <w:p w14:paraId="1C8C664D" w14:textId="77777777" w:rsidR="00B73894" w:rsidRPr="00323664" w:rsidRDefault="00B73894" w:rsidP="001C5CAA">
            <w:pPr>
              <w:pBdr>
                <w:top w:val="nil"/>
                <w:left w:val="nil"/>
                <w:bottom w:val="nil"/>
                <w:right w:val="nil"/>
                <w:between w:val="nil"/>
              </w:pBdr>
              <w:spacing w:after="80"/>
              <w:rPr>
                <w:rFonts w:cstheme="minorHAnsi"/>
                <w:color w:val="808080"/>
              </w:rPr>
            </w:pPr>
          </w:p>
        </w:tc>
      </w:tr>
      <w:tr w:rsidR="00B73894" w:rsidRPr="00323664" w14:paraId="2B7F669B" w14:textId="77777777" w:rsidTr="00551ECB">
        <w:trPr>
          <w:cnfStyle w:val="000000010000" w:firstRow="0" w:lastRow="0" w:firstColumn="0" w:lastColumn="0" w:oddVBand="0" w:evenVBand="0" w:oddHBand="0" w:evenHBand="1" w:firstRowFirstColumn="0" w:firstRowLastColumn="0" w:lastRowFirstColumn="0" w:lastRowLastColumn="0"/>
        </w:trPr>
        <w:tc>
          <w:tcPr>
            <w:tcW w:w="4677" w:type="dxa"/>
          </w:tcPr>
          <w:p w14:paraId="26E9F286" w14:textId="0AA70511" w:rsidR="00B73894" w:rsidRPr="00B73894" w:rsidRDefault="00B73894" w:rsidP="001C5CAA">
            <w:pPr>
              <w:pBdr>
                <w:top w:val="nil"/>
                <w:left w:val="nil"/>
                <w:bottom w:val="nil"/>
                <w:right w:val="nil"/>
                <w:between w:val="nil"/>
              </w:pBdr>
              <w:spacing w:after="80"/>
              <w:rPr>
                <w:rFonts w:cstheme="minorHAnsi"/>
                <w:b/>
                <w:color w:val="454545"/>
              </w:rPr>
            </w:pPr>
            <w:r w:rsidRPr="00323664">
              <w:rPr>
                <w:rFonts w:cstheme="minorHAnsi"/>
                <w:b/>
                <w:color w:val="454545"/>
                <w:szCs w:val="22"/>
              </w:rPr>
              <w:t>Appendix F: Rules of Behavior </w:t>
            </w:r>
          </w:p>
        </w:tc>
        <w:tc>
          <w:tcPr>
            <w:tcW w:w="4678" w:type="dxa"/>
          </w:tcPr>
          <w:p w14:paraId="7809D00C" w14:textId="77777777" w:rsidR="00B73894" w:rsidRPr="00323664" w:rsidRDefault="00B73894" w:rsidP="001C5CAA">
            <w:pPr>
              <w:pBdr>
                <w:top w:val="nil"/>
                <w:left w:val="nil"/>
                <w:bottom w:val="nil"/>
                <w:right w:val="nil"/>
                <w:between w:val="nil"/>
              </w:pBdr>
              <w:spacing w:after="80"/>
              <w:rPr>
                <w:rFonts w:cstheme="minorHAnsi"/>
                <w:color w:val="808080"/>
              </w:rPr>
            </w:pPr>
          </w:p>
        </w:tc>
      </w:tr>
      <w:tr w:rsidR="00B73894" w:rsidRPr="00323664" w14:paraId="3709DBE9" w14:textId="77777777" w:rsidTr="00551ECB">
        <w:trPr>
          <w:cnfStyle w:val="000000100000" w:firstRow="0" w:lastRow="0" w:firstColumn="0" w:lastColumn="0" w:oddVBand="0" w:evenVBand="0" w:oddHBand="1" w:evenHBand="0" w:firstRowFirstColumn="0" w:firstRowLastColumn="0" w:lastRowFirstColumn="0" w:lastRowLastColumn="0"/>
        </w:trPr>
        <w:tc>
          <w:tcPr>
            <w:tcW w:w="4677" w:type="dxa"/>
          </w:tcPr>
          <w:p w14:paraId="1C78D729" w14:textId="29CB19A4" w:rsidR="00B73894" w:rsidRPr="00B73894" w:rsidRDefault="00B73894" w:rsidP="001C5CAA">
            <w:pPr>
              <w:pBdr>
                <w:top w:val="nil"/>
                <w:left w:val="nil"/>
                <w:bottom w:val="nil"/>
                <w:right w:val="nil"/>
                <w:between w:val="nil"/>
              </w:pBdr>
              <w:spacing w:after="80"/>
              <w:rPr>
                <w:rFonts w:cstheme="minorHAnsi"/>
                <w:b/>
                <w:color w:val="454545"/>
              </w:rPr>
            </w:pPr>
            <w:r w:rsidRPr="00323664">
              <w:rPr>
                <w:rFonts w:cstheme="minorHAnsi"/>
                <w:b/>
                <w:color w:val="454545"/>
                <w:szCs w:val="22"/>
              </w:rPr>
              <w:t>Appendix G: Information System Contingency Plan (ISCP) </w:t>
            </w:r>
          </w:p>
        </w:tc>
        <w:tc>
          <w:tcPr>
            <w:tcW w:w="4678" w:type="dxa"/>
          </w:tcPr>
          <w:p w14:paraId="62E2EF79" w14:textId="77777777" w:rsidR="00B73894" w:rsidRPr="00323664" w:rsidRDefault="00B73894" w:rsidP="001C5CAA">
            <w:pPr>
              <w:pBdr>
                <w:top w:val="nil"/>
                <w:left w:val="nil"/>
                <w:bottom w:val="nil"/>
                <w:right w:val="nil"/>
                <w:between w:val="nil"/>
              </w:pBdr>
              <w:spacing w:after="80"/>
              <w:rPr>
                <w:rFonts w:cstheme="minorHAnsi"/>
                <w:color w:val="808080"/>
              </w:rPr>
            </w:pPr>
          </w:p>
        </w:tc>
      </w:tr>
      <w:tr w:rsidR="00B73894" w:rsidRPr="00323664" w14:paraId="68FD70E4" w14:textId="77777777" w:rsidTr="00551ECB">
        <w:trPr>
          <w:cnfStyle w:val="000000010000" w:firstRow="0" w:lastRow="0" w:firstColumn="0" w:lastColumn="0" w:oddVBand="0" w:evenVBand="0" w:oddHBand="0" w:evenHBand="1" w:firstRowFirstColumn="0" w:firstRowLastColumn="0" w:lastRowFirstColumn="0" w:lastRowLastColumn="0"/>
        </w:trPr>
        <w:tc>
          <w:tcPr>
            <w:tcW w:w="4677" w:type="dxa"/>
          </w:tcPr>
          <w:p w14:paraId="728AE9E9" w14:textId="11B24500" w:rsidR="00B73894" w:rsidRPr="00B73894" w:rsidRDefault="00B73894" w:rsidP="001C5CAA">
            <w:pPr>
              <w:pBdr>
                <w:top w:val="nil"/>
                <w:left w:val="nil"/>
                <w:bottom w:val="nil"/>
                <w:right w:val="nil"/>
                <w:between w:val="nil"/>
              </w:pBdr>
              <w:spacing w:after="80"/>
              <w:rPr>
                <w:rFonts w:cstheme="minorHAnsi"/>
                <w:b/>
                <w:color w:val="454545"/>
              </w:rPr>
            </w:pPr>
            <w:r w:rsidRPr="00323664">
              <w:rPr>
                <w:rFonts w:cstheme="minorHAnsi"/>
                <w:b/>
                <w:color w:val="454545"/>
                <w:szCs w:val="22"/>
              </w:rPr>
              <w:t>Appendix H: Configuration Management Plan (CMP) </w:t>
            </w:r>
          </w:p>
        </w:tc>
        <w:tc>
          <w:tcPr>
            <w:tcW w:w="4678" w:type="dxa"/>
          </w:tcPr>
          <w:p w14:paraId="563C7911" w14:textId="77777777" w:rsidR="00B73894" w:rsidRPr="00323664" w:rsidRDefault="00B73894" w:rsidP="001C5CAA">
            <w:pPr>
              <w:pBdr>
                <w:top w:val="nil"/>
                <w:left w:val="nil"/>
                <w:bottom w:val="nil"/>
                <w:right w:val="nil"/>
                <w:between w:val="nil"/>
              </w:pBdr>
              <w:spacing w:after="80"/>
              <w:rPr>
                <w:rFonts w:cstheme="minorHAnsi"/>
                <w:color w:val="808080"/>
              </w:rPr>
            </w:pPr>
          </w:p>
        </w:tc>
      </w:tr>
      <w:tr w:rsidR="00B73894" w:rsidRPr="00323664" w14:paraId="18BFE0B7" w14:textId="77777777" w:rsidTr="00551ECB">
        <w:trPr>
          <w:cnfStyle w:val="000000100000" w:firstRow="0" w:lastRow="0" w:firstColumn="0" w:lastColumn="0" w:oddVBand="0" w:evenVBand="0" w:oddHBand="1" w:evenHBand="0" w:firstRowFirstColumn="0" w:firstRowLastColumn="0" w:lastRowFirstColumn="0" w:lastRowLastColumn="0"/>
        </w:trPr>
        <w:tc>
          <w:tcPr>
            <w:tcW w:w="4677" w:type="dxa"/>
          </w:tcPr>
          <w:p w14:paraId="153FBF17" w14:textId="4867C766" w:rsidR="00B73894" w:rsidRPr="00B73894" w:rsidRDefault="00B73894" w:rsidP="001C5CAA">
            <w:pPr>
              <w:pBdr>
                <w:top w:val="nil"/>
                <w:left w:val="nil"/>
                <w:bottom w:val="nil"/>
                <w:right w:val="nil"/>
                <w:between w:val="nil"/>
              </w:pBdr>
              <w:spacing w:after="80"/>
              <w:rPr>
                <w:rFonts w:cstheme="minorHAnsi"/>
                <w:b/>
                <w:color w:val="454545"/>
              </w:rPr>
            </w:pPr>
            <w:r w:rsidRPr="00323664">
              <w:rPr>
                <w:rFonts w:cstheme="minorHAnsi"/>
                <w:b/>
                <w:color w:val="454545"/>
                <w:szCs w:val="22"/>
              </w:rPr>
              <w:t>Appendix I: Incident Response Plan (IRP)</w:t>
            </w:r>
          </w:p>
        </w:tc>
        <w:tc>
          <w:tcPr>
            <w:tcW w:w="4678" w:type="dxa"/>
          </w:tcPr>
          <w:p w14:paraId="49929DE3" w14:textId="77777777" w:rsidR="00B73894" w:rsidRPr="00323664" w:rsidRDefault="00B73894" w:rsidP="001C5CAA">
            <w:pPr>
              <w:pBdr>
                <w:top w:val="nil"/>
                <w:left w:val="nil"/>
                <w:bottom w:val="nil"/>
                <w:right w:val="nil"/>
                <w:between w:val="nil"/>
              </w:pBdr>
              <w:spacing w:after="80"/>
              <w:rPr>
                <w:rFonts w:cstheme="minorHAnsi"/>
                <w:color w:val="808080"/>
              </w:rPr>
            </w:pPr>
          </w:p>
        </w:tc>
      </w:tr>
      <w:tr w:rsidR="00B73894" w:rsidRPr="00323664" w14:paraId="66140E45" w14:textId="77777777" w:rsidTr="00551ECB">
        <w:trPr>
          <w:cnfStyle w:val="000000010000" w:firstRow="0" w:lastRow="0" w:firstColumn="0" w:lastColumn="0" w:oddVBand="0" w:evenVBand="0" w:oddHBand="0" w:evenHBand="1" w:firstRowFirstColumn="0" w:firstRowLastColumn="0" w:lastRowFirstColumn="0" w:lastRowLastColumn="0"/>
        </w:trPr>
        <w:tc>
          <w:tcPr>
            <w:tcW w:w="4677" w:type="dxa"/>
          </w:tcPr>
          <w:p w14:paraId="06E3F146" w14:textId="75DCA862" w:rsidR="00B73894" w:rsidRPr="00EF2B77" w:rsidRDefault="00B73894" w:rsidP="001C5CAA">
            <w:pPr>
              <w:pBdr>
                <w:top w:val="nil"/>
                <w:left w:val="nil"/>
                <w:bottom w:val="nil"/>
                <w:right w:val="nil"/>
                <w:between w:val="nil"/>
              </w:pBdr>
              <w:spacing w:after="80"/>
              <w:rPr>
                <w:rFonts w:cstheme="minorHAnsi"/>
                <w:b/>
                <w:color w:val="454545"/>
              </w:rPr>
            </w:pPr>
            <w:r w:rsidRPr="00323664">
              <w:rPr>
                <w:rFonts w:cstheme="minorHAnsi"/>
                <w:b/>
                <w:color w:val="454545"/>
                <w:szCs w:val="22"/>
              </w:rPr>
              <w:t xml:space="preserve">Appendix K: </w:t>
            </w:r>
            <w:r w:rsidR="00D303BE" w:rsidRPr="00D303BE">
              <w:rPr>
                <w:rFonts w:cstheme="minorHAnsi"/>
                <w:b/>
                <w:color w:val="454545"/>
                <w:szCs w:val="22"/>
              </w:rPr>
              <w:t>System FIPS 199 Categorization Worksheet</w:t>
            </w:r>
          </w:p>
        </w:tc>
        <w:tc>
          <w:tcPr>
            <w:tcW w:w="4678" w:type="dxa"/>
          </w:tcPr>
          <w:p w14:paraId="71ABC792" w14:textId="3D2131F7" w:rsidR="00B73894" w:rsidRPr="00323664" w:rsidRDefault="00B73894" w:rsidP="001C5CAA">
            <w:pPr>
              <w:pBdr>
                <w:top w:val="nil"/>
                <w:left w:val="nil"/>
                <w:bottom w:val="nil"/>
                <w:right w:val="nil"/>
                <w:between w:val="nil"/>
              </w:pBdr>
              <w:spacing w:after="80"/>
              <w:rPr>
                <w:rFonts w:cstheme="minorHAnsi"/>
                <w:color w:val="808080"/>
              </w:rPr>
            </w:pPr>
          </w:p>
        </w:tc>
      </w:tr>
      <w:tr w:rsidR="00B73894" w:rsidRPr="00323664" w14:paraId="674E2432" w14:textId="77777777" w:rsidTr="00551ECB">
        <w:trPr>
          <w:cnfStyle w:val="000000100000" w:firstRow="0" w:lastRow="0" w:firstColumn="0" w:lastColumn="0" w:oddVBand="0" w:evenVBand="0" w:oddHBand="1" w:evenHBand="0" w:firstRowFirstColumn="0" w:firstRowLastColumn="0" w:lastRowFirstColumn="0" w:lastRowLastColumn="0"/>
        </w:trPr>
        <w:tc>
          <w:tcPr>
            <w:tcW w:w="4677" w:type="dxa"/>
          </w:tcPr>
          <w:p w14:paraId="5B590449" w14:textId="72E16127" w:rsidR="00B73894" w:rsidRPr="00B73894" w:rsidRDefault="00B73894" w:rsidP="001C5CAA">
            <w:pPr>
              <w:pBdr>
                <w:top w:val="nil"/>
                <w:left w:val="nil"/>
                <w:bottom w:val="nil"/>
                <w:right w:val="nil"/>
                <w:between w:val="nil"/>
              </w:pBdr>
              <w:spacing w:after="80"/>
              <w:rPr>
                <w:rFonts w:cstheme="minorHAnsi"/>
                <w:b/>
                <w:color w:val="454545"/>
              </w:rPr>
            </w:pPr>
            <w:r w:rsidRPr="00323664">
              <w:rPr>
                <w:rFonts w:cstheme="minorHAnsi"/>
                <w:b/>
                <w:color w:val="454545"/>
                <w:szCs w:val="22"/>
              </w:rPr>
              <w:t>Appendix N</w:t>
            </w:r>
            <w:r w:rsidRPr="00323664">
              <w:rPr>
                <w:rFonts w:cstheme="minorHAnsi"/>
                <w:b/>
              </w:rPr>
              <w:t>:</w:t>
            </w:r>
            <w:r w:rsidRPr="00323664">
              <w:rPr>
                <w:rFonts w:cstheme="minorHAnsi"/>
                <w:b/>
                <w:color w:val="454545"/>
                <w:szCs w:val="22"/>
              </w:rPr>
              <w:t xml:space="preserve"> Continuous Monitoring Plan</w:t>
            </w:r>
          </w:p>
        </w:tc>
        <w:tc>
          <w:tcPr>
            <w:tcW w:w="4678" w:type="dxa"/>
          </w:tcPr>
          <w:p w14:paraId="01063C90" w14:textId="77777777" w:rsidR="00B73894" w:rsidRPr="00323664" w:rsidRDefault="00B73894" w:rsidP="001C5CAA">
            <w:pPr>
              <w:pBdr>
                <w:top w:val="nil"/>
                <w:left w:val="nil"/>
                <w:bottom w:val="nil"/>
                <w:right w:val="nil"/>
                <w:between w:val="nil"/>
              </w:pBdr>
              <w:spacing w:after="80"/>
              <w:rPr>
                <w:rFonts w:cstheme="minorHAnsi"/>
                <w:color w:val="808080"/>
              </w:rPr>
            </w:pPr>
          </w:p>
        </w:tc>
      </w:tr>
      <w:tr w:rsidR="00B73894" w:rsidRPr="00323664" w14:paraId="42F643B2" w14:textId="77777777" w:rsidTr="00551ECB">
        <w:trPr>
          <w:cnfStyle w:val="000000010000" w:firstRow="0" w:lastRow="0" w:firstColumn="0" w:lastColumn="0" w:oddVBand="0" w:evenVBand="0" w:oddHBand="0" w:evenHBand="1" w:firstRowFirstColumn="0" w:firstRowLastColumn="0" w:lastRowFirstColumn="0" w:lastRowLastColumn="0"/>
        </w:trPr>
        <w:tc>
          <w:tcPr>
            <w:tcW w:w="4677" w:type="dxa"/>
          </w:tcPr>
          <w:p w14:paraId="22B0D9FF" w14:textId="13AAB30C" w:rsidR="00B73894" w:rsidRPr="00B73894" w:rsidRDefault="00B73894" w:rsidP="001C5CAA">
            <w:pPr>
              <w:pBdr>
                <w:top w:val="nil"/>
                <w:left w:val="nil"/>
                <w:bottom w:val="nil"/>
                <w:right w:val="nil"/>
                <w:between w:val="nil"/>
              </w:pBdr>
              <w:spacing w:after="80"/>
              <w:rPr>
                <w:rFonts w:cstheme="minorHAnsi"/>
                <w:b/>
                <w:color w:val="454545"/>
              </w:rPr>
            </w:pPr>
            <w:r w:rsidRPr="00323664">
              <w:rPr>
                <w:rFonts w:cstheme="minorHAnsi"/>
                <w:b/>
                <w:color w:val="454545"/>
                <w:szCs w:val="22"/>
              </w:rPr>
              <w:t>Appendix O</w:t>
            </w:r>
            <w:r w:rsidRPr="00323664">
              <w:rPr>
                <w:rFonts w:cstheme="minorHAnsi"/>
                <w:b/>
              </w:rPr>
              <w:t>:</w:t>
            </w:r>
            <w:r w:rsidRPr="00323664">
              <w:rPr>
                <w:rFonts w:cstheme="minorHAnsi"/>
                <w:b/>
                <w:color w:val="454545"/>
                <w:szCs w:val="22"/>
              </w:rPr>
              <w:t xml:space="preserve"> POA&amp;M</w:t>
            </w:r>
          </w:p>
        </w:tc>
        <w:tc>
          <w:tcPr>
            <w:tcW w:w="4678" w:type="dxa"/>
          </w:tcPr>
          <w:p w14:paraId="75A7D729" w14:textId="77777777" w:rsidR="00B73894" w:rsidRPr="00323664" w:rsidRDefault="00B73894" w:rsidP="001C5CAA">
            <w:pPr>
              <w:pBdr>
                <w:top w:val="nil"/>
                <w:left w:val="nil"/>
                <w:bottom w:val="nil"/>
                <w:right w:val="nil"/>
                <w:between w:val="nil"/>
              </w:pBdr>
              <w:spacing w:after="80"/>
              <w:rPr>
                <w:rFonts w:cstheme="minorHAnsi"/>
                <w:color w:val="808080"/>
              </w:rPr>
            </w:pPr>
          </w:p>
        </w:tc>
      </w:tr>
      <w:tr w:rsidR="00B73894" w:rsidRPr="00323664" w14:paraId="084323C5" w14:textId="77777777" w:rsidTr="00551ECB">
        <w:trPr>
          <w:cnfStyle w:val="000000100000" w:firstRow="0" w:lastRow="0" w:firstColumn="0" w:lastColumn="0" w:oddVBand="0" w:evenVBand="0" w:oddHBand="1" w:evenHBand="0" w:firstRowFirstColumn="0" w:firstRowLastColumn="0" w:lastRowFirstColumn="0" w:lastRowLastColumn="0"/>
        </w:trPr>
        <w:tc>
          <w:tcPr>
            <w:tcW w:w="4677" w:type="dxa"/>
          </w:tcPr>
          <w:p w14:paraId="335D1020" w14:textId="28A365BE" w:rsidR="00B73894" w:rsidRPr="00B73894" w:rsidRDefault="00B73894" w:rsidP="001C5CAA">
            <w:pPr>
              <w:pBdr>
                <w:top w:val="nil"/>
                <w:left w:val="nil"/>
                <w:bottom w:val="nil"/>
                <w:right w:val="nil"/>
                <w:between w:val="nil"/>
              </w:pBdr>
              <w:spacing w:after="80"/>
              <w:rPr>
                <w:rFonts w:cstheme="minorHAnsi"/>
                <w:b/>
                <w:color w:val="454545"/>
              </w:rPr>
            </w:pPr>
            <w:r w:rsidRPr="00323664">
              <w:rPr>
                <w:rFonts w:cstheme="minorHAnsi"/>
                <w:b/>
                <w:color w:val="454545"/>
                <w:szCs w:val="22"/>
              </w:rPr>
              <w:t>Appendix P</w:t>
            </w:r>
            <w:r w:rsidRPr="00323664">
              <w:rPr>
                <w:rFonts w:cstheme="minorHAnsi"/>
                <w:b/>
              </w:rPr>
              <w:t>:</w:t>
            </w:r>
            <w:r w:rsidRPr="00323664">
              <w:rPr>
                <w:rFonts w:cstheme="minorHAnsi"/>
                <w:b/>
                <w:color w:val="454545"/>
                <w:szCs w:val="22"/>
              </w:rPr>
              <w:t xml:space="preserve"> Supply Chain Risk Management Plan (SCRMP</w:t>
            </w:r>
            <w:r w:rsidRPr="00323664">
              <w:rPr>
                <w:rFonts w:cstheme="minorHAnsi"/>
                <w:b/>
              </w:rPr>
              <w:t>)</w:t>
            </w:r>
          </w:p>
        </w:tc>
        <w:tc>
          <w:tcPr>
            <w:tcW w:w="4678" w:type="dxa"/>
          </w:tcPr>
          <w:p w14:paraId="144077DD" w14:textId="77777777" w:rsidR="00B73894" w:rsidRPr="00323664" w:rsidRDefault="00B73894" w:rsidP="001C5CAA">
            <w:pPr>
              <w:pBdr>
                <w:top w:val="nil"/>
                <w:left w:val="nil"/>
                <w:bottom w:val="nil"/>
                <w:right w:val="nil"/>
                <w:between w:val="nil"/>
              </w:pBdr>
              <w:spacing w:after="80"/>
              <w:rPr>
                <w:rFonts w:cstheme="minorHAnsi"/>
                <w:color w:val="808080"/>
              </w:rPr>
            </w:pPr>
          </w:p>
        </w:tc>
      </w:tr>
    </w:tbl>
    <w:p w14:paraId="37F5FEE1" w14:textId="77777777" w:rsidR="00311AB3" w:rsidRPr="00E34308" w:rsidRDefault="00311AB3" w:rsidP="001C5CAA">
      <w:pPr>
        <w:pStyle w:val="Heading2"/>
        <w:tabs>
          <w:tab w:val="left" w:pos="360"/>
          <w:tab w:val="left" w:pos="720"/>
          <w:tab w:val="left" w:pos="1440"/>
          <w:tab w:val="left" w:pos="2160"/>
        </w:tabs>
        <w:rPr>
          <w:rFonts w:cstheme="minorHAnsi"/>
        </w:rPr>
      </w:pPr>
    </w:p>
    <w:sectPr w:rsidR="00311AB3" w:rsidRPr="00E34308" w:rsidSect="00334BEF">
      <w:headerReference w:type="default" r:id="rId15"/>
      <w:footerReference w:type="default" r:id="rId16"/>
      <w:pgSz w:w="12240" w:h="15840" w:code="1"/>
      <w:pgMar w:top="245" w:right="1440" w:bottom="245" w:left="1354"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4E328" w14:textId="77777777" w:rsidR="00334BEF" w:rsidRDefault="00334BEF">
      <w:r>
        <w:separator/>
      </w:r>
    </w:p>
  </w:endnote>
  <w:endnote w:type="continuationSeparator" w:id="0">
    <w:p w14:paraId="0E1E5972" w14:textId="77777777" w:rsidR="00334BEF" w:rsidRDefault="00334BEF">
      <w:r>
        <w:continuationSeparator/>
      </w:r>
    </w:p>
  </w:endnote>
  <w:endnote w:type="continuationNotice" w:id="1">
    <w:p w14:paraId="4398B841" w14:textId="77777777" w:rsidR="00334BEF" w:rsidRDefault="00334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li">
    <w:altName w:val="Calibri"/>
    <w:charset w:val="4D"/>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ypatia Sans Pro">
    <w:altName w:val="Vrinda"/>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021516"/>
      <w:docPartObj>
        <w:docPartGallery w:val="Page Numbers (Bottom of Page)"/>
        <w:docPartUnique/>
      </w:docPartObj>
    </w:sdtPr>
    <w:sdtEndPr>
      <w:rPr>
        <w:noProof/>
      </w:rPr>
    </w:sdtEndPr>
    <w:sdtContent>
      <w:p w14:paraId="540AD962" w14:textId="05397E52" w:rsidR="00D56FF3" w:rsidRDefault="00D56F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F8DD48" w14:textId="77777777" w:rsidR="007C79A3" w:rsidRDefault="007C79A3">
    <w:pP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378626"/>
      <w:docPartObj>
        <w:docPartGallery w:val="Page Numbers (Bottom of Page)"/>
        <w:docPartUnique/>
      </w:docPartObj>
    </w:sdtPr>
    <w:sdtEndPr>
      <w:rPr>
        <w:noProof/>
      </w:rPr>
    </w:sdtEndPr>
    <w:sdtContent>
      <w:p w14:paraId="6CECC008" w14:textId="7B6013DE" w:rsidR="00D56FF3" w:rsidRDefault="00D56F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3B241" w14:textId="77777777" w:rsidR="00BF48F5" w:rsidRDefault="00BF4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043558"/>
      <w:docPartObj>
        <w:docPartGallery w:val="Page Numbers (Bottom of Page)"/>
        <w:docPartUnique/>
      </w:docPartObj>
    </w:sdtPr>
    <w:sdtEndPr>
      <w:rPr>
        <w:noProof/>
      </w:rPr>
    </w:sdtEndPr>
    <w:sdtContent>
      <w:p w14:paraId="20428985" w14:textId="088D5FDA" w:rsidR="009219EE" w:rsidRDefault="009219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0D8836" w14:textId="19A5D7C6" w:rsidR="00B876A5" w:rsidRDefault="00B876A5">
    <w:pPr>
      <w:spacing w:before="0"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205196"/>
      <w:docPartObj>
        <w:docPartGallery w:val="Page Numbers (Bottom of Page)"/>
        <w:docPartUnique/>
      </w:docPartObj>
    </w:sdtPr>
    <w:sdtEndPr>
      <w:rPr>
        <w:noProof/>
      </w:rPr>
    </w:sdtEndPr>
    <w:sdtContent>
      <w:p w14:paraId="3A40DEB1" w14:textId="50715DBE" w:rsidR="009219EE" w:rsidRDefault="009219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84427A" w14:textId="77777777" w:rsidR="001A012A" w:rsidRDefault="001A012A" w:rsidP="006F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902A" w14:textId="77777777" w:rsidR="00334BEF" w:rsidRDefault="00334BEF">
      <w:r>
        <w:separator/>
      </w:r>
    </w:p>
  </w:footnote>
  <w:footnote w:type="continuationSeparator" w:id="0">
    <w:p w14:paraId="5969E229" w14:textId="77777777" w:rsidR="00334BEF" w:rsidRDefault="00334BEF">
      <w:r>
        <w:continuationSeparator/>
      </w:r>
    </w:p>
  </w:footnote>
  <w:footnote w:type="continuationNotice" w:id="1">
    <w:p w14:paraId="43606EB6" w14:textId="77777777" w:rsidR="00334BEF" w:rsidRDefault="00334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2118" w14:textId="77777777" w:rsidR="007C79A3" w:rsidRDefault="007C79A3" w:rsidP="00807539">
    <w:pPr>
      <w:tabs>
        <w:tab w:val="left" w:pos="3645"/>
        <w:tab w:val="left" w:pos="6463"/>
        <w:tab w:val="left" w:pos="8665"/>
      </w:tabs>
      <w:spacing w:after="360"/>
    </w:pPr>
    <w:r>
      <w:rPr>
        <w:noProof/>
      </w:rPr>
      <mc:AlternateContent>
        <mc:Choice Requires="wps">
          <w:drawing>
            <wp:anchor distT="45720" distB="45720" distL="114300" distR="114300" simplePos="0" relativeHeight="251665408" behindDoc="0" locked="0" layoutInCell="1" allowOverlap="1" wp14:anchorId="7F0DD2FF" wp14:editId="50647B12">
              <wp:simplePos x="0" y="0"/>
              <wp:positionH relativeFrom="margin">
                <wp:align>right</wp:align>
              </wp:positionH>
              <wp:positionV relativeFrom="paragraph">
                <wp:posOffset>155120</wp:posOffset>
              </wp:positionV>
              <wp:extent cx="2667000" cy="551815"/>
              <wp:effectExtent l="0" t="0" r="19050" b="19685"/>
              <wp:wrapSquare wrapText="bothSides"/>
              <wp:docPr id="2144507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52091"/>
                      </a:xfrm>
                      <a:prstGeom prst="rect">
                        <a:avLst/>
                      </a:prstGeom>
                      <a:solidFill>
                        <a:srgbClr val="FFFFFF"/>
                      </a:solidFill>
                      <a:ln w="9525">
                        <a:solidFill>
                          <a:srgbClr val="000000"/>
                        </a:solidFill>
                        <a:miter lim="800000"/>
                        <a:headEnd/>
                        <a:tailEnd/>
                      </a:ln>
                    </wps:spPr>
                    <wps:txbx>
                      <w:txbxContent>
                        <w:p w14:paraId="17F57ED6" w14:textId="77777777" w:rsidR="007C79A3" w:rsidRPr="00116785" w:rsidRDefault="007C79A3" w:rsidP="0026768B">
                          <w:pPr>
                            <w:spacing w:before="0" w:after="120" w:line="240" w:lineRule="auto"/>
                            <w:rPr>
                              <w:rFonts w:ascii="Times New Roman" w:hAnsi="Times New Roman"/>
                            </w:rPr>
                          </w:pPr>
                          <w:r w:rsidRPr="00116785">
                            <w:rPr>
                              <w:rFonts w:ascii="Times New Roman" w:hAnsi="Times New Roman"/>
                            </w:rPr>
                            <w:t>System Security Plan</w:t>
                          </w:r>
                          <w:r>
                            <w:rPr>
                              <w:rFonts w:ascii="Times New Roman" w:hAnsi="Times New Roman"/>
                            </w:rPr>
                            <w:t xml:space="preserve"> &lt;TEMPLATE&gt;</w:t>
                          </w:r>
                        </w:p>
                        <w:p w14:paraId="400F9615" w14:textId="77777777" w:rsidR="007C79A3" w:rsidRDefault="007C79A3" w:rsidP="0072440D">
                          <w:r w:rsidRPr="00116785">
                            <w:rPr>
                              <w:rFonts w:ascii="Times New Roman" w:hAnsi="Times New Roman"/>
                            </w:rPr>
                            <w:t>&lt;Information System Name&gt;, &lt;Date&gt;</w:t>
                          </w:r>
                        </w:p>
                        <w:p w14:paraId="30FD8244" w14:textId="77777777" w:rsidR="007C79A3" w:rsidRDefault="007C79A3" w:rsidP="0080753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0DD2FF" id="_x0000_t202" coordsize="21600,21600" o:spt="202" path="m,l,21600r21600,l21600,xe">
              <v:stroke joinstyle="miter"/>
              <v:path gradientshapeok="t" o:connecttype="rect"/>
            </v:shapetype>
            <v:shape id="Text Box 2" o:spid="_x0000_s1026" type="#_x0000_t202" style="position:absolute;margin-left:158.8pt;margin-top:12.2pt;width:210pt;height:43.4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">
              <v:textbox>
                <w:txbxContent>
                  <w:p w14:paraId="17F57ED6" w14:textId="77777777" w:rsidR="007C79A3" w:rsidRPr="00116785" w:rsidRDefault="007C79A3" w:rsidP="0026768B">
                    <w:pPr>
                      <w:spacing w:before="0" w:after="120" w:line="240" w:lineRule="auto"/>
                      <w:rPr>
                        <w:rFonts w:ascii="Times New Roman" w:hAnsi="Times New Roman"/>
                      </w:rPr>
                    </w:pPr>
                    <w:r w:rsidRPr="00116785">
                      <w:rPr>
                        <w:rFonts w:ascii="Times New Roman" w:hAnsi="Times New Roman"/>
                      </w:rPr>
                      <w:t>System Security Plan</w:t>
                    </w:r>
                    <w:r>
                      <w:rPr>
                        <w:rFonts w:ascii="Times New Roman" w:hAnsi="Times New Roman"/>
                      </w:rPr>
                      <w:t xml:space="preserve"> &lt;TEMPLATE&gt;</w:t>
                    </w:r>
                  </w:p>
                  <w:p w14:paraId="400F9615" w14:textId="77777777" w:rsidR="007C79A3" w:rsidRDefault="007C79A3" w:rsidP="0072440D">
                    <w:r w:rsidRPr="00116785">
                      <w:rPr>
                        <w:rFonts w:ascii="Times New Roman" w:hAnsi="Times New Roman"/>
                      </w:rPr>
                      <w:t>&lt;Information System Name&gt;, &lt;Date&gt;</w:t>
                    </w:r>
                  </w:p>
                  <w:p w14:paraId="30FD8244" w14:textId="77777777" w:rsidR="007C79A3" w:rsidRDefault="007C79A3" w:rsidP="00807539">
                    <w:pPr>
                      <w:jc w:val="center"/>
                    </w:pPr>
                  </w:p>
                </w:txbxContent>
              </v:textbox>
              <w10:wrap type="square" anchorx="margin"/>
            </v:shape>
          </w:pict>
        </mc:Fallback>
      </mc:AlternateContent>
    </w:r>
    <w:r>
      <w:rPr>
        <w:noProof/>
      </w:rPr>
      <w:drawing>
        <wp:inline distT="0" distB="0" distL="0" distR="0" wp14:anchorId="39D233E3" wp14:editId="501D56D8">
          <wp:extent cx="2767054" cy="802552"/>
          <wp:effectExtent l="0" t="0" r="0" b="0"/>
          <wp:docPr id="1477950907" name="Picture 147795090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593" cy="83954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2AA8" w14:textId="003317A3" w:rsidR="00B876A5" w:rsidRDefault="00807539" w:rsidP="00807539">
    <w:pPr>
      <w:tabs>
        <w:tab w:val="left" w:pos="3645"/>
        <w:tab w:val="left" w:pos="6463"/>
        <w:tab w:val="left" w:pos="8665"/>
      </w:tabs>
      <w:spacing w:after="360"/>
    </w:pPr>
    <w:r>
      <w:rPr>
        <w:noProof/>
      </w:rPr>
      <mc:AlternateContent>
        <mc:Choice Requires="wps">
          <w:drawing>
            <wp:anchor distT="45720" distB="45720" distL="114300" distR="114300" simplePos="0" relativeHeight="251657216" behindDoc="0" locked="0" layoutInCell="1" allowOverlap="1" wp14:anchorId="5A3CADB5" wp14:editId="67069B28">
              <wp:simplePos x="0" y="0"/>
              <wp:positionH relativeFrom="margin">
                <wp:align>right</wp:align>
              </wp:positionH>
              <wp:positionV relativeFrom="paragraph">
                <wp:posOffset>155120</wp:posOffset>
              </wp:positionV>
              <wp:extent cx="2667000" cy="551815"/>
              <wp:effectExtent l="0" t="0" r="1905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52091"/>
                      </a:xfrm>
                      <a:prstGeom prst="rect">
                        <a:avLst/>
                      </a:prstGeom>
                      <a:solidFill>
                        <a:srgbClr val="FFFFFF"/>
                      </a:solidFill>
                      <a:ln w="9525">
                        <a:solidFill>
                          <a:srgbClr val="000000"/>
                        </a:solidFill>
                        <a:miter lim="800000"/>
                        <a:headEnd/>
                        <a:tailEnd/>
                      </a:ln>
                    </wps:spPr>
                    <wps:txbx>
                      <w:txbxContent>
                        <w:p w14:paraId="408F21F6" w14:textId="2A330058" w:rsidR="00807539" w:rsidRPr="00116785" w:rsidRDefault="00032706" w:rsidP="0026768B">
                          <w:pPr>
                            <w:spacing w:before="0" w:after="120" w:line="240" w:lineRule="auto"/>
                            <w:rPr>
                              <w:rFonts w:ascii="Times New Roman" w:hAnsi="Times New Roman"/>
                            </w:rPr>
                          </w:pPr>
                          <w:r w:rsidRPr="00116785">
                            <w:rPr>
                              <w:rFonts w:ascii="Times New Roman" w:hAnsi="Times New Roman"/>
                            </w:rPr>
                            <w:t>System Security Plan</w:t>
                          </w:r>
                          <w:r w:rsidR="00BA48B3">
                            <w:rPr>
                              <w:rFonts w:ascii="Times New Roman" w:hAnsi="Times New Roman"/>
                            </w:rPr>
                            <w:t xml:space="preserve"> &lt;TEMPLATE&gt;</w:t>
                          </w:r>
                        </w:p>
                        <w:p w14:paraId="15EDF0B0" w14:textId="5A07B3AF" w:rsidR="00136278" w:rsidRDefault="00136278" w:rsidP="0072440D">
                          <w:r w:rsidRPr="00116785">
                            <w:rPr>
                              <w:rFonts w:ascii="Times New Roman" w:hAnsi="Times New Roman"/>
                            </w:rPr>
                            <w:t>&lt;Information System Name&gt;, &lt;Date&gt;</w:t>
                          </w:r>
                        </w:p>
                        <w:p w14:paraId="3B01BE90" w14:textId="77777777" w:rsidR="00136278" w:rsidRDefault="00136278" w:rsidP="0080753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3CADB5" id="_x0000_t202" coordsize="21600,21600" o:spt="202" path="m,l,21600r21600,l21600,xe">
              <v:stroke joinstyle="miter"/>
              <v:path gradientshapeok="t" o:connecttype="rect"/>
            </v:shapetype>
            <v:shape id="_x0000_s1027" type="#_x0000_t202" style="position:absolute;margin-left:158.8pt;margin-top:12.2pt;width:210pt;height:43.4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">
              <v:textbox>
                <w:txbxContent>
                  <w:p w14:paraId="408F21F6" w14:textId="2A330058" w:rsidR="00807539" w:rsidRPr="00116785" w:rsidRDefault="00032706" w:rsidP="0026768B">
                    <w:pPr>
                      <w:spacing w:before="0" w:after="120" w:line="240" w:lineRule="auto"/>
                      <w:rPr>
                        <w:rFonts w:ascii="Times New Roman" w:hAnsi="Times New Roman"/>
                      </w:rPr>
                    </w:pPr>
                    <w:r w:rsidRPr="00116785">
                      <w:rPr>
                        <w:rFonts w:ascii="Times New Roman" w:hAnsi="Times New Roman"/>
                      </w:rPr>
                      <w:t>System Security Plan</w:t>
                    </w:r>
                    <w:r w:rsidR="00BA48B3">
                      <w:rPr>
                        <w:rFonts w:ascii="Times New Roman" w:hAnsi="Times New Roman"/>
                      </w:rPr>
                      <w:t xml:space="preserve"> &lt;TEMPLATE&gt;</w:t>
                    </w:r>
                  </w:p>
                  <w:p w14:paraId="15EDF0B0" w14:textId="5A07B3AF" w:rsidR="00136278" w:rsidRDefault="00136278" w:rsidP="0072440D">
                    <w:r w:rsidRPr="00116785">
                      <w:rPr>
                        <w:rFonts w:ascii="Times New Roman" w:hAnsi="Times New Roman"/>
                      </w:rPr>
                      <w:t>&lt;Information System Name&gt;, &lt;Date&gt;</w:t>
                    </w:r>
                  </w:p>
                  <w:p w14:paraId="3B01BE90" w14:textId="77777777" w:rsidR="00136278" w:rsidRDefault="00136278" w:rsidP="00807539">
                    <w:pPr>
                      <w:jc w:val="center"/>
                    </w:pPr>
                  </w:p>
                </w:txbxContent>
              </v:textbox>
              <w10:wrap type="square" anchorx="margin"/>
            </v:shape>
          </w:pict>
        </mc:Fallback>
      </mc:AlternateContent>
    </w:r>
    <w:r w:rsidR="00526118">
      <w:rPr>
        <w:noProof/>
      </w:rPr>
      <w:drawing>
        <wp:inline distT="0" distB="0" distL="0" distR="0" wp14:anchorId="1FF1859E" wp14:editId="098836ED">
          <wp:extent cx="2767054" cy="802552"/>
          <wp:effectExtent l="0" t="0" r="0" b="0"/>
          <wp:docPr id="2021936839" name="Picture 202193683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593" cy="83954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A297" w14:textId="52F3DB85" w:rsidR="001A012A" w:rsidRDefault="00231A39" w:rsidP="006F31D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47DDC"/>
    <w:multiLevelType w:val="multilevel"/>
    <w:tmpl w:val="51884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B86DFB"/>
    <w:multiLevelType w:val="multilevel"/>
    <w:tmpl w:val="CF56A162"/>
    <w:lvl w:ilvl="0">
      <w:start w:val="1"/>
      <w:numFmt w:val="upperLetter"/>
      <w:pStyle w:val="Appendix1"/>
      <w:suff w:val="space"/>
      <w:lvlText w:val="Appendix %1  "/>
      <w:lvlJc w:val="left"/>
      <w:pPr>
        <w:ind w:left="432" w:hanging="432"/>
      </w:pPr>
      <w:rPr>
        <w:rFonts w:hint="default"/>
      </w:rPr>
    </w:lvl>
    <w:lvl w:ilvl="1">
      <w:start w:val="1"/>
      <w:numFmt w:val="decimal"/>
      <w:suff w:val="space"/>
      <w:lvlText w:val="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0AA60F3"/>
    <w:multiLevelType w:val="multilevel"/>
    <w:tmpl w:val="3BB2742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3DA1678"/>
    <w:multiLevelType w:val="hybridMultilevel"/>
    <w:tmpl w:val="DDF8FAEA"/>
    <w:lvl w:ilvl="0" w:tplc="0C52098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8B6223"/>
    <w:multiLevelType w:val="multilevel"/>
    <w:tmpl w:val="24FE8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AF6BD5"/>
    <w:multiLevelType w:val="multilevel"/>
    <w:tmpl w:val="280E1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83601C"/>
    <w:multiLevelType w:val="multilevel"/>
    <w:tmpl w:val="D812C618"/>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5A254D2"/>
    <w:multiLevelType w:val="hybridMultilevel"/>
    <w:tmpl w:val="6CD462A4"/>
    <w:lvl w:ilvl="0" w:tplc="C3E607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E3FA5"/>
    <w:multiLevelType w:val="hybridMultilevel"/>
    <w:tmpl w:val="9C107D80"/>
    <w:lvl w:ilvl="0" w:tplc="C3E607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778FC"/>
    <w:multiLevelType w:val="hybridMultilevel"/>
    <w:tmpl w:val="29342E56"/>
    <w:lvl w:ilvl="0" w:tplc="7ECA7B64">
      <w:start w:val="1"/>
      <w:numFmt w:val="decimal"/>
      <w:lvlText w:val="(%1)"/>
      <w:lvlJc w:val="left"/>
      <w:pPr>
        <w:ind w:left="1660" w:hanging="360"/>
      </w:pPr>
    </w:lvl>
    <w:lvl w:ilvl="1" w:tplc="04090019">
      <w:start w:val="1"/>
      <w:numFmt w:val="lowerLetter"/>
      <w:lvlText w:val="%2."/>
      <w:lvlJc w:val="left"/>
      <w:pPr>
        <w:ind w:left="2380" w:hanging="360"/>
      </w:pPr>
    </w:lvl>
    <w:lvl w:ilvl="2" w:tplc="0409001B">
      <w:start w:val="1"/>
      <w:numFmt w:val="lowerRoman"/>
      <w:lvlText w:val="%3."/>
      <w:lvlJc w:val="right"/>
      <w:pPr>
        <w:ind w:left="3100" w:hanging="180"/>
      </w:pPr>
    </w:lvl>
    <w:lvl w:ilvl="3" w:tplc="0409000F">
      <w:start w:val="1"/>
      <w:numFmt w:val="decimal"/>
      <w:lvlText w:val="%4."/>
      <w:lvlJc w:val="left"/>
      <w:pPr>
        <w:ind w:left="3820" w:hanging="360"/>
      </w:pPr>
    </w:lvl>
    <w:lvl w:ilvl="4" w:tplc="04090019">
      <w:start w:val="1"/>
      <w:numFmt w:val="lowerLetter"/>
      <w:lvlText w:val="%5."/>
      <w:lvlJc w:val="left"/>
      <w:pPr>
        <w:ind w:left="4540" w:hanging="360"/>
      </w:pPr>
    </w:lvl>
    <w:lvl w:ilvl="5" w:tplc="0409001B">
      <w:start w:val="1"/>
      <w:numFmt w:val="lowerRoman"/>
      <w:lvlText w:val="%6."/>
      <w:lvlJc w:val="right"/>
      <w:pPr>
        <w:ind w:left="5260" w:hanging="180"/>
      </w:pPr>
    </w:lvl>
    <w:lvl w:ilvl="6" w:tplc="0409000F">
      <w:start w:val="1"/>
      <w:numFmt w:val="decimal"/>
      <w:lvlText w:val="%7."/>
      <w:lvlJc w:val="left"/>
      <w:pPr>
        <w:ind w:left="5980" w:hanging="360"/>
      </w:pPr>
    </w:lvl>
    <w:lvl w:ilvl="7" w:tplc="04090019">
      <w:start w:val="1"/>
      <w:numFmt w:val="lowerLetter"/>
      <w:lvlText w:val="%8."/>
      <w:lvlJc w:val="left"/>
      <w:pPr>
        <w:ind w:left="6700" w:hanging="360"/>
      </w:pPr>
    </w:lvl>
    <w:lvl w:ilvl="8" w:tplc="0409001B">
      <w:start w:val="1"/>
      <w:numFmt w:val="lowerRoman"/>
      <w:lvlText w:val="%9."/>
      <w:lvlJc w:val="right"/>
      <w:pPr>
        <w:ind w:left="7420" w:hanging="180"/>
      </w:pPr>
    </w:lvl>
  </w:abstractNum>
  <w:abstractNum w:abstractNumId="10" w15:restartNumberingAfterBreak="0">
    <w:nsid w:val="3A3A06FF"/>
    <w:multiLevelType w:val="multilevel"/>
    <w:tmpl w:val="47C006B6"/>
    <w:styleLink w:val="CurrentList1"/>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3E1D59"/>
    <w:multiLevelType w:val="hybridMultilevel"/>
    <w:tmpl w:val="4E3CCB24"/>
    <w:lvl w:ilvl="0" w:tplc="C3E607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B7179"/>
    <w:multiLevelType w:val="hybridMultilevel"/>
    <w:tmpl w:val="B2BC5938"/>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2FE58FE"/>
    <w:multiLevelType w:val="hybridMultilevel"/>
    <w:tmpl w:val="79205054"/>
    <w:lvl w:ilvl="0" w:tplc="DF9C0CAC">
      <w:start w:val="1"/>
      <w:numFmt w:val="lowerLetter"/>
      <w:lvlText w:val="(%1)"/>
      <w:lvlJc w:val="left"/>
      <w:pPr>
        <w:ind w:left="1340" w:hanging="580"/>
      </w:pPr>
    </w:lvl>
    <w:lvl w:ilvl="1" w:tplc="04090019">
      <w:start w:val="1"/>
      <w:numFmt w:val="lowerLetter"/>
      <w:lvlText w:val="%2."/>
      <w:lvlJc w:val="left"/>
      <w:pPr>
        <w:ind w:left="1840" w:hanging="360"/>
      </w:pPr>
    </w:lvl>
    <w:lvl w:ilvl="2" w:tplc="0409001B">
      <w:start w:val="1"/>
      <w:numFmt w:val="lowerRoman"/>
      <w:lvlText w:val="%3."/>
      <w:lvlJc w:val="right"/>
      <w:pPr>
        <w:ind w:left="2560" w:hanging="180"/>
      </w:pPr>
    </w:lvl>
    <w:lvl w:ilvl="3" w:tplc="0409000F">
      <w:start w:val="1"/>
      <w:numFmt w:val="decimal"/>
      <w:lvlText w:val="%4."/>
      <w:lvlJc w:val="left"/>
      <w:pPr>
        <w:ind w:left="3280" w:hanging="360"/>
      </w:pPr>
    </w:lvl>
    <w:lvl w:ilvl="4" w:tplc="04090019">
      <w:start w:val="1"/>
      <w:numFmt w:val="lowerLetter"/>
      <w:lvlText w:val="%5."/>
      <w:lvlJc w:val="left"/>
      <w:pPr>
        <w:ind w:left="4000" w:hanging="360"/>
      </w:pPr>
    </w:lvl>
    <w:lvl w:ilvl="5" w:tplc="0409001B">
      <w:start w:val="1"/>
      <w:numFmt w:val="lowerRoman"/>
      <w:lvlText w:val="%6."/>
      <w:lvlJc w:val="right"/>
      <w:pPr>
        <w:ind w:left="4720" w:hanging="180"/>
      </w:pPr>
    </w:lvl>
    <w:lvl w:ilvl="6" w:tplc="0409000F">
      <w:start w:val="1"/>
      <w:numFmt w:val="decimal"/>
      <w:lvlText w:val="%7."/>
      <w:lvlJc w:val="left"/>
      <w:pPr>
        <w:ind w:left="5440" w:hanging="360"/>
      </w:pPr>
    </w:lvl>
    <w:lvl w:ilvl="7" w:tplc="04090019">
      <w:start w:val="1"/>
      <w:numFmt w:val="lowerLetter"/>
      <w:lvlText w:val="%8."/>
      <w:lvlJc w:val="left"/>
      <w:pPr>
        <w:ind w:left="6160" w:hanging="360"/>
      </w:pPr>
    </w:lvl>
    <w:lvl w:ilvl="8" w:tplc="0409001B">
      <w:start w:val="1"/>
      <w:numFmt w:val="lowerRoman"/>
      <w:lvlText w:val="%9."/>
      <w:lvlJc w:val="right"/>
      <w:pPr>
        <w:ind w:left="6880" w:hanging="180"/>
      </w:pPr>
    </w:lvl>
  </w:abstractNum>
  <w:abstractNum w:abstractNumId="14" w15:restartNumberingAfterBreak="0">
    <w:nsid w:val="47391571"/>
    <w:multiLevelType w:val="multilevel"/>
    <w:tmpl w:val="0378631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9E34BB1"/>
    <w:multiLevelType w:val="hybridMultilevel"/>
    <w:tmpl w:val="1C1A73A0"/>
    <w:lvl w:ilvl="0" w:tplc="18501CDA">
      <w:start w:val="1"/>
      <w:numFmt w:val="lowerLetter"/>
      <w:lvlText w:val="(%1)"/>
      <w:lvlJc w:val="left"/>
      <w:pPr>
        <w:ind w:left="1300" w:hanging="5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B70272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D44B1"/>
    <w:multiLevelType w:val="multilevel"/>
    <w:tmpl w:val="F3743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CC97916"/>
    <w:multiLevelType w:val="hybridMultilevel"/>
    <w:tmpl w:val="95127440"/>
    <w:lvl w:ilvl="0" w:tplc="AA109C22">
      <w:start w:val="1"/>
      <w:numFmt w:val="bullet"/>
      <w:pStyle w:val="GSAListParagraph"/>
      <w:lvlText w:val="­"/>
      <w:lvlJc w:val="left"/>
      <w:pPr>
        <w:ind w:left="360" w:hanging="360"/>
      </w:pPr>
      <w:rPr>
        <w:rFonts w:ascii="Courier New" w:hAnsi="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7E362DDA"/>
    <w:multiLevelType w:val="hybridMultilevel"/>
    <w:tmpl w:val="E2602BFA"/>
    <w:lvl w:ilvl="0" w:tplc="D4208348">
      <w:start w:val="1"/>
      <w:numFmt w:val="decimal"/>
      <w:lvlText w:val="(%1)"/>
      <w:lvlJc w:val="left"/>
      <w:pPr>
        <w:ind w:left="2160" w:hanging="860"/>
      </w:pPr>
    </w:lvl>
    <w:lvl w:ilvl="1" w:tplc="04090019">
      <w:start w:val="1"/>
      <w:numFmt w:val="lowerLetter"/>
      <w:lvlText w:val="%2."/>
      <w:lvlJc w:val="left"/>
      <w:pPr>
        <w:ind w:left="2380" w:hanging="360"/>
      </w:pPr>
    </w:lvl>
    <w:lvl w:ilvl="2" w:tplc="0409001B">
      <w:start w:val="1"/>
      <w:numFmt w:val="lowerRoman"/>
      <w:lvlText w:val="%3."/>
      <w:lvlJc w:val="right"/>
      <w:pPr>
        <w:ind w:left="3100" w:hanging="180"/>
      </w:pPr>
    </w:lvl>
    <w:lvl w:ilvl="3" w:tplc="0409000F">
      <w:start w:val="1"/>
      <w:numFmt w:val="decimal"/>
      <w:lvlText w:val="%4."/>
      <w:lvlJc w:val="left"/>
      <w:pPr>
        <w:ind w:left="3820" w:hanging="360"/>
      </w:pPr>
    </w:lvl>
    <w:lvl w:ilvl="4" w:tplc="04090019">
      <w:start w:val="1"/>
      <w:numFmt w:val="lowerLetter"/>
      <w:lvlText w:val="%5."/>
      <w:lvlJc w:val="left"/>
      <w:pPr>
        <w:ind w:left="4540" w:hanging="360"/>
      </w:pPr>
    </w:lvl>
    <w:lvl w:ilvl="5" w:tplc="0409001B">
      <w:start w:val="1"/>
      <w:numFmt w:val="lowerRoman"/>
      <w:lvlText w:val="%6."/>
      <w:lvlJc w:val="right"/>
      <w:pPr>
        <w:ind w:left="5260" w:hanging="180"/>
      </w:pPr>
    </w:lvl>
    <w:lvl w:ilvl="6" w:tplc="0409000F">
      <w:start w:val="1"/>
      <w:numFmt w:val="decimal"/>
      <w:lvlText w:val="%7."/>
      <w:lvlJc w:val="left"/>
      <w:pPr>
        <w:ind w:left="5980" w:hanging="360"/>
      </w:pPr>
    </w:lvl>
    <w:lvl w:ilvl="7" w:tplc="04090019">
      <w:start w:val="1"/>
      <w:numFmt w:val="lowerLetter"/>
      <w:lvlText w:val="%8."/>
      <w:lvlJc w:val="left"/>
      <w:pPr>
        <w:ind w:left="6700" w:hanging="360"/>
      </w:pPr>
    </w:lvl>
    <w:lvl w:ilvl="8" w:tplc="0409001B">
      <w:start w:val="1"/>
      <w:numFmt w:val="lowerRoman"/>
      <w:lvlText w:val="%9."/>
      <w:lvlJc w:val="right"/>
      <w:pPr>
        <w:ind w:left="7420" w:hanging="180"/>
      </w:pPr>
    </w:lvl>
  </w:abstractNum>
  <w:abstractNum w:abstractNumId="20" w15:restartNumberingAfterBreak="0">
    <w:nsid w:val="7F45401D"/>
    <w:multiLevelType w:val="hybridMultilevel"/>
    <w:tmpl w:val="C0A038BA"/>
    <w:lvl w:ilvl="0" w:tplc="C3E607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580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669570">
    <w:abstractNumId w:val="9"/>
  </w:num>
  <w:num w:numId="3" w16cid:durableId="1980308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1433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6741742">
    <w:abstractNumId w:val="10"/>
  </w:num>
  <w:num w:numId="6" w16cid:durableId="1113133052">
    <w:abstractNumId w:val="1"/>
  </w:num>
  <w:num w:numId="7" w16cid:durableId="1045375484">
    <w:abstractNumId w:val="4"/>
  </w:num>
  <w:num w:numId="8" w16cid:durableId="776871675">
    <w:abstractNumId w:val="6"/>
  </w:num>
  <w:num w:numId="9" w16cid:durableId="782918178">
    <w:abstractNumId w:val="0"/>
  </w:num>
  <w:num w:numId="10" w16cid:durableId="1959529603">
    <w:abstractNumId w:val="17"/>
  </w:num>
  <w:num w:numId="11" w16cid:durableId="1076056300">
    <w:abstractNumId w:val="5"/>
  </w:num>
  <w:num w:numId="12" w16cid:durableId="229967968">
    <w:abstractNumId w:val="16"/>
  </w:num>
  <w:num w:numId="13" w16cid:durableId="1619415196">
    <w:abstractNumId w:val="12"/>
  </w:num>
  <w:num w:numId="14" w16cid:durableId="841898149">
    <w:abstractNumId w:val="14"/>
  </w:num>
  <w:num w:numId="15" w16cid:durableId="132140937">
    <w:abstractNumId w:val="3"/>
  </w:num>
  <w:num w:numId="16" w16cid:durableId="327291303">
    <w:abstractNumId w:val="7"/>
  </w:num>
  <w:num w:numId="17" w16cid:durableId="2136167872">
    <w:abstractNumId w:val="20"/>
  </w:num>
  <w:num w:numId="18" w16cid:durableId="1078944368">
    <w:abstractNumId w:val="8"/>
  </w:num>
  <w:num w:numId="19" w16cid:durableId="1978100404">
    <w:abstractNumId w:val="11"/>
  </w:num>
  <w:num w:numId="20" w16cid:durableId="909969113">
    <w:abstractNumId w:val="18"/>
  </w:num>
  <w:num w:numId="21" w16cid:durableId="74360032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40C6"/>
    <w:rsid w:val="000100C9"/>
    <w:rsid w:val="000108DF"/>
    <w:rsid w:val="00010989"/>
    <w:rsid w:val="00012E07"/>
    <w:rsid w:val="0001336E"/>
    <w:rsid w:val="000149CA"/>
    <w:rsid w:val="000213DE"/>
    <w:rsid w:val="00021E0E"/>
    <w:rsid w:val="000225FA"/>
    <w:rsid w:val="0002677F"/>
    <w:rsid w:val="0003212E"/>
    <w:rsid w:val="00032706"/>
    <w:rsid w:val="00033763"/>
    <w:rsid w:val="0003635B"/>
    <w:rsid w:val="00036CE4"/>
    <w:rsid w:val="00037200"/>
    <w:rsid w:val="00037A7A"/>
    <w:rsid w:val="00041808"/>
    <w:rsid w:val="000422F0"/>
    <w:rsid w:val="00045052"/>
    <w:rsid w:val="0004526A"/>
    <w:rsid w:val="00046151"/>
    <w:rsid w:val="000467EE"/>
    <w:rsid w:val="000474A6"/>
    <w:rsid w:val="0005297D"/>
    <w:rsid w:val="00056A0B"/>
    <w:rsid w:val="00057674"/>
    <w:rsid w:val="00057E3A"/>
    <w:rsid w:val="000606C8"/>
    <w:rsid w:val="00066834"/>
    <w:rsid w:val="00067008"/>
    <w:rsid w:val="00071197"/>
    <w:rsid w:val="0007149A"/>
    <w:rsid w:val="00072F87"/>
    <w:rsid w:val="00072FD4"/>
    <w:rsid w:val="00073E1D"/>
    <w:rsid w:val="00076B6D"/>
    <w:rsid w:val="000808EC"/>
    <w:rsid w:val="00081B52"/>
    <w:rsid w:val="00082179"/>
    <w:rsid w:val="000821B7"/>
    <w:rsid w:val="00083E25"/>
    <w:rsid w:val="00090ABD"/>
    <w:rsid w:val="000917AF"/>
    <w:rsid w:val="000927D8"/>
    <w:rsid w:val="00092FB4"/>
    <w:rsid w:val="00095953"/>
    <w:rsid w:val="000A0006"/>
    <w:rsid w:val="000A3AD2"/>
    <w:rsid w:val="000A4A3F"/>
    <w:rsid w:val="000A698D"/>
    <w:rsid w:val="000A71BB"/>
    <w:rsid w:val="000B4349"/>
    <w:rsid w:val="000B4E71"/>
    <w:rsid w:val="000B5ADE"/>
    <w:rsid w:val="000B7474"/>
    <w:rsid w:val="000B77D3"/>
    <w:rsid w:val="000C0B8C"/>
    <w:rsid w:val="000C2EE6"/>
    <w:rsid w:val="000C3D54"/>
    <w:rsid w:val="000C4366"/>
    <w:rsid w:val="000D0C3C"/>
    <w:rsid w:val="000D3C0D"/>
    <w:rsid w:val="000E180F"/>
    <w:rsid w:val="000E2248"/>
    <w:rsid w:val="000E2767"/>
    <w:rsid w:val="000E380E"/>
    <w:rsid w:val="000F2AE1"/>
    <w:rsid w:val="000F2F6A"/>
    <w:rsid w:val="00102853"/>
    <w:rsid w:val="00102C10"/>
    <w:rsid w:val="00106B4B"/>
    <w:rsid w:val="00114360"/>
    <w:rsid w:val="0011521A"/>
    <w:rsid w:val="00116785"/>
    <w:rsid w:val="00116A0E"/>
    <w:rsid w:val="00120165"/>
    <w:rsid w:val="00122CB6"/>
    <w:rsid w:val="00122E75"/>
    <w:rsid w:val="0012547F"/>
    <w:rsid w:val="00127CB0"/>
    <w:rsid w:val="0013292B"/>
    <w:rsid w:val="00132948"/>
    <w:rsid w:val="001332F8"/>
    <w:rsid w:val="00134184"/>
    <w:rsid w:val="00136278"/>
    <w:rsid w:val="001416EB"/>
    <w:rsid w:val="001417EE"/>
    <w:rsid w:val="00141C1A"/>
    <w:rsid w:val="001427E4"/>
    <w:rsid w:val="001434EA"/>
    <w:rsid w:val="00143E90"/>
    <w:rsid w:val="00143F9D"/>
    <w:rsid w:val="00144DC4"/>
    <w:rsid w:val="00145735"/>
    <w:rsid w:val="00156A1C"/>
    <w:rsid w:val="001633AB"/>
    <w:rsid w:val="00163EE4"/>
    <w:rsid w:val="0016512B"/>
    <w:rsid w:val="00165D16"/>
    <w:rsid w:val="00166647"/>
    <w:rsid w:val="0017259B"/>
    <w:rsid w:val="001732C1"/>
    <w:rsid w:val="00175D62"/>
    <w:rsid w:val="00176EB2"/>
    <w:rsid w:val="0018030C"/>
    <w:rsid w:val="00181C67"/>
    <w:rsid w:val="0018216B"/>
    <w:rsid w:val="00183B35"/>
    <w:rsid w:val="00184A77"/>
    <w:rsid w:val="0019028E"/>
    <w:rsid w:val="00194AAF"/>
    <w:rsid w:val="00194BF8"/>
    <w:rsid w:val="00195887"/>
    <w:rsid w:val="001966C9"/>
    <w:rsid w:val="001A012A"/>
    <w:rsid w:val="001A2380"/>
    <w:rsid w:val="001A2E0B"/>
    <w:rsid w:val="001A5312"/>
    <w:rsid w:val="001A7B59"/>
    <w:rsid w:val="001B0051"/>
    <w:rsid w:val="001B6352"/>
    <w:rsid w:val="001B77CF"/>
    <w:rsid w:val="001C15D6"/>
    <w:rsid w:val="001C1FB3"/>
    <w:rsid w:val="001C3934"/>
    <w:rsid w:val="001C4B9D"/>
    <w:rsid w:val="001C5345"/>
    <w:rsid w:val="001C5CAA"/>
    <w:rsid w:val="001C5E17"/>
    <w:rsid w:val="001D0F0D"/>
    <w:rsid w:val="001D1A17"/>
    <w:rsid w:val="001D2870"/>
    <w:rsid w:val="001D2CE9"/>
    <w:rsid w:val="001D4ED0"/>
    <w:rsid w:val="001D6DC2"/>
    <w:rsid w:val="001D7003"/>
    <w:rsid w:val="001E1EE6"/>
    <w:rsid w:val="001E3E10"/>
    <w:rsid w:val="001E4309"/>
    <w:rsid w:val="001F4A62"/>
    <w:rsid w:val="00203783"/>
    <w:rsid w:val="002038CB"/>
    <w:rsid w:val="002058E3"/>
    <w:rsid w:val="00205D7B"/>
    <w:rsid w:val="00207C61"/>
    <w:rsid w:val="00210FA1"/>
    <w:rsid w:val="0021305E"/>
    <w:rsid w:val="0021323F"/>
    <w:rsid w:val="002138DF"/>
    <w:rsid w:val="00213FB7"/>
    <w:rsid w:val="00214612"/>
    <w:rsid w:val="00215EB6"/>
    <w:rsid w:val="00216C61"/>
    <w:rsid w:val="002177DE"/>
    <w:rsid w:val="00220C46"/>
    <w:rsid w:val="00221560"/>
    <w:rsid w:val="00226016"/>
    <w:rsid w:val="0023088B"/>
    <w:rsid w:val="00230BBE"/>
    <w:rsid w:val="002311A5"/>
    <w:rsid w:val="00231A39"/>
    <w:rsid w:val="00231F56"/>
    <w:rsid w:val="00232319"/>
    <w:rsid w:val="00232FD1"/>
    <w:rsid w:val="00241606"/>
    <w:rsid w:val="00245483"/>
    <w:rsid w:val="00247861"/>
    <w:rsid w:val="002500A4"/>
    <w:rsid w:val="00251427"/>
    <w:rsid w:val="002522A5"/>
    <w:rsid w:val="00254522"/>
    <w:rsid w:val="00255E1A"/>
    <w:rsid w:val="0026184F"/>
    <w:rsid w:val="00264E39"/>
    <w:rsid w:val="0026653C"/>
    <w:rsid w:val="0026768B"/>
    <w:rsid w:val="00267E65"/>
    <w:rsid w:val="002708C8"/>
    <w:rsid w:val="002730AF"/>
    <w:rsid w:val="00275E4E"/>
    <w:rsid w:val="002761FC"/>
    <w:rsid w:val="00277BA5"/>
    <w:rsid w:val="002825AA"/>
    <w:rsid w:val="002845C0"/>
    <w:rsid w:val="0028746E"/>
    <w:rsid w:val="00287D41"/>
    <w:rsid w:val="00290403"/>
    <w:rsid w:val="00290A0F"/>
    <w:rsid w:val="002926F7"/>
    <w:rsid w:val="002935DA"/>
    <w:rsid w:val="0029433A"/>
    <w:rsid w:val="00294DAD"/>
    <w:rsid w:val="002A0A43"/>
    <w:rsid w:val="002A2BCF"/>
    <w:rsid w:val="002A4245"/>
    <w:rsid w:val="002A445C"/>
    <w:rsid w:val="002B1EA5"/>
    <w:rsid w:val="002B23EC"/>
    <w:rsid w:val="002B6008"/>
    <w:rsid w:val="002B7B7E"/>
    <w:rsid w:val="002C0278"/>
    <w:rsid w:val="002C0D87"/>
    <w:rsid w:val="002D0590"/>
    <w:rsid w:val="002D2AD5"/>
    <w:rsid w:val="002D3D2B"/>
    <w:rsid w:val="002D4F4A"/>
    <w:rsid w:val="002E0AE5"/>
    <w:rsid w:val="002E35CF"/>
    <w:rsid w:val="002E3B96"/>
    <w:rsid w:val="002E4BE6"/>
    <w:rsid w:val="002E5F18"/>
    <w:rsid w:val="002E68A0"/>
    <w:rsid w:val="002F09F3"/>
    <w:rsid w:val="002F378A"/>
    <w:rsid w:val="002F6324"/>
    <w:rsid w:val="002F64B9"/>
    <w:rsid w:val="002F7BE2"/>
    <w:rsid w:val="0030188E"/>
    <w:rsid w:val="00301B8D"/>
    <w:rsid w:val="00304A33"/>
    <w:rsid w:val="00305448"/>
    <w:rsid w:val="0030668B"/>
    <w:rsid w:val="003079A6"/>
    <w:rsid w:val="00311AB3"/>
    <w:rsid w:val="003144F4"/>
    <w:rsid w:val="00314A9C"/>
    <w:rsid w:val="0031532E"/>
    <w:rsid w:val="00322512"/>
    <w:rsid w:val="00323026"/>
    <w:rsid w:val="00323664"/>
    <w:rsid w:val="003266C9"/>
    <w:rsid w:val="00330EFA"/>
    <w:rsid w:val="003327B1"/>
    <w:rsid w:val="003333A0"/>
    <w:rsid w:val="00334BEF"/>
    <w:rsid w:val="00335A66"/>
    <w:rsid w:val="003373DC"/>
    <w:rsid w:val="00341D9C"/>
    <w:rsid w:val="00342344"/>
    <w:rsid w:val="003477C8"/>
    <w:rsid w:val="00347F63"/>
    <w:rsid w:val="00355027"/>
    <w:rsid w:val="003560DE"/>
    <w:rsid w:val="00361F0B"/>
    <w:rsid w:val="00366310"/>
    <w:rsid w:val="00371152"/>
    <w:rsid w:val="00375A1B"/>
    <w:rsid w:val="0038179A"/>
    <w:rsid w:val="00381C19"/>
    <w:rsid w:val="003841EF"/>
    <w:rsid w:val="00386F25"/>
    <w:rsid w:val="00393610"/>
    <w:rsid w:val="00394D5C"/>
    <w:rsid w:val="00396008"/>
    <w:rsid w:val="00396F7F"/>
    <w:rsid w:val="00397779"/>
    <w:rsid w:val="003A0140"/>
    <w:rsid w:val="003A198F"/>
    <w:rsid w:val="003A4609"/>
    <w:rsid w:val="003A7063"/>
    <w:rsid w:val="003A7460"/>
    <w:rsid w:val="003B400F"/>
    <w:rsid w:val="003B4C8C"/>
    <w:rsid w:val="003B7295"/>
    <w:rsid w:val="003C072B"/>
    <w:rsid w:val="003C21C4"/>
    <w:rsid w:val="003C2D10"/>
    <w:rsid w:val="003C70D1"/>
    <w:rsid w:val="003D703B"/>
    <w:rsid w:val="003E2182"/>
    <w:rsid w:val="003E2279"/>
    <w:rsid w:val="003E39CC"/>
    <w:rsid w:val="003E3ABD"/>
    <w:rsid w:val="003E4232"/>
    <w:rsid w:val="003E4910"/>
    <w:rsid w:val="003E6F02"/>
    <w:rsid w:val="003F2354"/>
    <w:rsid w:val="003F3117"/>
    <w:rsid w:val="003F3363"/>
    <w:rsid w:val="003F4402"/>
    <w:rsid w:val="003F724F"/>
    <w:rsid w:val="0040123D"/>
    <w:rsid w:val="00402D33"/>
    <w:rsid w:val="00407885"/>
    <w:rsid w:val="0041151B"/>
    <w:rsid w:val="00417B63"/>
    <w:rsid w:val="004210B9"/>
    <w:rsid w:val="00425837"/>
    <w:rsid w:val="00426BEE"/>
    <w:rsid w:val="004305E8"/>
    <w:rsid w:val="00430873"/>
    <w:rsid w:val="00431CF4"/>
    <w:rsid w:val="004347A6"/>
    <w:rsid w:val="00442FA8"/>
    <w:rsid w:val="00443F59"/>
    <w:rsid w:val="00444702"/>
    <w:rsid w:val="00451274"/>
    <w:rsid w:val="00451BFE"/>
    <w:rsid w:val="00452DF4"/>
    <w:rsid w:val="00452EF4"/>
    <w:rsid w:val="00453CD7"/>
    <w:rsid w:val="004542A2"/>
    <w:rsid w:val="00455E36"/>
    <w:rsid w:val="004561A2"/>
    <w:rsid w:val="00457354"/>
    <w:rsid w:val="00457B65"/>
    <w:rsid w:val="00462A9E"/>
    <w:rsid w:val="00466537"/>
    <w:rsid w:val="0046698C"/>
    <w:rsid w:val="00466D50"/>
    <w:rsid w:val="00473266"/>
    <w:rsid w:val="00481C13"/>
    <w:rsid w:val="004841BB"/>
    <w:rsid w:val="00485945"/>
    <w:rsid w:val="004877E5"/>
    <w:rsid w:val="00490F1F"/>
    <w:rsid w:val="00492621"/>
    <w:rsid w:val="0049536E"/>
    <w:rsid w:val="00497C60"/>
    <w:rsid w:val="004A1AEF"/>
    <w:rsid w:val="004A3091"/>
    <w:rsid w:val="004A71C3"/>
    <w:rsid w:val="004A7661"/>
    <w:rsid w:val="004B29B5"/>
    <w:rsid w:val="004B3C06"/>
    <w:rsid w:val="004C4A09"/>
    <w:rsid w:val="004C6554"/>
    <w:rsid w:val="004D07B5"/>
    <w:rsid w:val="004D0821"/>
    <w:rsid w:val="004D3B40"/>
    <w:rsid w:val="004D4C76"/>
    <w:rsid w:val="004D52BE"/>
    <w:rsid w:val="004D74FC"/>
    <w:rsid w:val="004D7B71"/>
    <w:rsid w:val="004D7BB1"/>
    <w:rsid w:val="004E2256"/>
    <w:rsid w:val="004E6898"/>
    <w:rsid w:val="004E772C"/>
    <w:rsid w:val="004F2B78"/>
    <w:rsid w:val="004F3CCA"/>
    <w:rsid w:val="00500543"/>
    <w:rsid w:val="00500CCC"/>
    <w:rsid w:val="0050465E"/>
    <w:rsid w:val="00505C05"/>
    <w:rsid w:val="00505EB8"/>
    <w:rsid w:val="00506219"/>
    <w:rsid w:val="0051033B"/>
    <w:rsid w:val="00515A0B"/>
    <w:rsid w:val="00520B2E"/>
    <w:rsid w:val="0052254D"/>
    <w:rsid w:val="00524BD9"/>
    <w:rsid w:val="00526118"/>
    <w:rsid w:val="00530394"/>
    <w:rsid w:val="00530548"/>
    <w:rsid w:val="00530BFC"/>
    <w:rsid w:val="00531303"/>
    <w:rsid w:val="00532D60"/>
    <w:rsid w:val="005333B7"/>
    <w:rsid w:val="00534209"/>
    <w:rsid w:val="005349AF"/>
    <w:rsid w:val="005368D8"/>
    <w:rsid w:val="00536BE5"/>
    <w:rsid w:val="00536F91"/>
    <w:rsid w:val="00537614"/>
    <w:rsid w:val="00540892"/>
    <w:rsid w:val="00541CD3"/>
    <w:rsid w:val="00544BAD"/>
    <w:rsid w:val="00545180"/>
    <w:rsid w:val="005455FA"/>
    <w:rsid w:val="00545FCF"/>
    <w:rsid w:val="0054669A"/>
    <w:rsid w:val="00550D50"/>
    <w:rsid w:val="00561DC9"/>
    <w:rsid w:val="00564004"/>
    <w:rsid w:val="00564ABF"/>
    <w:rsid w:val="00564CCF"/>
    <w:rsid w:val="005659D7"/>
    <w:rsid w:val="00566B4D"/>
    <w:rsid w:val="005723A6"/>
    <w:rsid w:val="00572CDA"/>
    <w:rsid w:val="00574583"/>
    <w:rsid w:val="00575973"/>
    <w:rsid w:val="00580972"/>
    <w:rsid w:val="00581C4D"/>
    <w:rsid w:val="0058378B"/>
    <w:rsid w:val="00586084"/>
    <w:rsid w:val="00586E27"/>
    <w:rsid w:val="005875BD"/>
    <w:rsid w:val="00591884"/>
    <w:rsid w:val="005976BB"/>
    <w:rsid w:val="005A03B7"/>
    <w:rsid w:val="005A27DF"/>
    <w:rsid w:val="005A544E"/>
    <w:rsid w:val="005A5BA3"/>
    <w:rsid w:val="005A5D1C"/>
    <w:rsid w:val="005B6124"/>
    <w:rsid w:val="005B700A"/>
    <w:rsid w:val="005C0260"/>
    <w:rsid w:val="005C4873"/>
    <w:rsid w:val="005C5277"/>
    <w:rsid w:val="005C6563"/>
    <w:rsid w:val="005C68A6"/>
    <w:rsid w:val="005C71B9"/>
    <w:rsid w:val="005C773A"/>
    <w:rsid w:val="005D2F42"/>
    <w:rsid w:val="005D6ED0"/>
    <w:rsid w:val="005D7073"/>
    <w:rsid w:val="005E2B87"/>
    <w:rsid w:val="005E308E"/>
    <w:rsid w:val="0060566A"/>
    <w:rsid w:val="00605B9B"/>
    <w:rsid w:val="00610816"/>
    <w:rsid w:val="00610E22"/>
    <w:rsid w:val="00611530"/>
    <w:rsid w:val="00612B36"/>
    <w:rsid w:val="00613288"/>
    <w:rsid w:val="00613C20"/>
    <w:rsid w:val="0062149E"/>
    <w:rsid w:val="0062304F"/>
    <w:rsid w:val="0063183C"/>
    <w:rsid w:val="00632877"/>
    <w:rsid w:val="00632C35"/>
    <w:rsid w:val="00636AB4"/>
    <w:rsid w:val="00640427"/>
    <w:rsid w:val="00642A23"/>
    <w:rsid w:val="006468A8"/>
    <w:rsid w:val="0064728E"/>
    <w:rsid w:val="00650784"/>
    <w:rsid w:val="0065353C"/>
    <w:rsid w:val="00660959"/>
    <w:rsid w:val="006624C2"/>
    <w:rsid w:val="00663784"/>
    <w:rsid w:val="00671004"/>
    <w:rsid w:val="00685C2E"/>
    <w:rsid w:val="00686461"/>
    <w:rsid w:val="00687B98"/>
    <w:rsid w:val="00687BFB"/>
    <w:rsid w:val="00687C41"/>
    <w:rsid w:val="006917D4"/>
    <w:rsid w:val="006958EC"/>
    <w:rsid w:val="006961FD"/>
    <w:rsid w:val="00696CE1"/>
    <w:rsid w:val="0069748F"/>
    <w:rsid w:val="00697540"/>
    <w:rsid w:val="006A32EA"/>
    <w:rsid w:val="006A34D3"/>
    <w:rsid w:val="006A4AD5"/>
    <w:rsid w:val="006A57C8"/>
    <w:rsid w:val="006A750C"/>
    <w:rsid w:val="006A7D01"/>
    <w:rsid w:val="006B055A"/>
    <w:rsid w:val="006B1641"/>
    <w:rsid w:val="006B2B24"/>
    <w:rsid w:val="006B4173"/>
    <w:rsid w:val="006B4330"/>
    <w:rsid w:val="006B57EB"/>
    <w:rsid w:val="006B6618"/>
    <w:rsid w:val="006C162A"/>
    <w:rsid w:val="006C1800"/>
    <w:rsid w:val="006C43B2"/>
    <w:rsid w:val="006C7E7B"/>
    <w:rsid w:val="006D1F0B"/>
    <w:rsid w:val="006D4402"/>
    <w:rsid w:val="006D46F8"/>
    <w:rsid w:val="006D49DF"/>
    <w:rsid w:val="006D5F3A"/>
    <w:rsid w:val="006D6968"/>
    <w:rsid w:val="006D7224"/>
    <w:rsid w:val="006E1895"/>
    <w:rsid w:val="006E1A56"/>
    <w:rsid w:val="006E3FCD"/>
    <w:rsid w:val="006E54E7"/>
    <w:rsid w:val="006F0DE9"/>
    <w:rsid w:val="006F25B1"/>
    <w:rsid w:val="006F31D0"/>
    <w:rsid w:val="006F3A09"/>
    <w:rsid w:val="0070124C"/>
    <w:rsid w:val="00705FB0"/>
    <w:rsid w:val="00707BD0"/>
    <w:rsid w:val="00710AD1"/>
    <w:rsid w:val="00712E6D"/>
    <w:rsid w:val="007130D9"/>
    <w:rsid w:val="00715A54"/>
    <w:rsid w:val="00717F9A"/>
    <w:rsid w:val="00720415"/>
    <w:rsid w:val="00721F5B"/>
    <w:rsid w:val="0072226F"/>
    <w:rsid w:val="00723859"/>
    <w:rsid w:val="00724225"/>
    <w:rsid w:val="0072440D"/>
    <w:rsid w:val="00736317"/>
    <w:rsid w:val="00736659"/>
    <w:rsid w:val="0073714E"/>
    <w:rsid w:val="007372A6"/>
    <w:rsid w:val="007419EE"/>
    <w:rsid w:val="00742D6F"/>
    <w:rsid w:val="00746940"/>
    <w:rsid w:val="007503B8"/>
    <w:rsid w:val="007516D4"/>
    <w:rsid w:val="007517BF"/>
    <w:rsid w:val="00752768"/>
    <w:rsid w:val="00753E07"/>
    <w:rsid w:val="007552E6"/>
    <w:rsid w:val="0075629E"/>
    <w:rsid w:val="00760B25"/>
    <w:rsid w:val="00761A96"/>
    <w:rsid w:val="0076505A"/>
    <w:rsid w:val="00766956"/>
    <w:rsid w:val="0077013D"/>
    <w:rsid w:val="00771CEC"/>
    <w:rsid w:val="00772AB4"/>
    <w:rsid w:val="007745DD"/>
    <w:rsid w:val="007747F2"/>
    <w:rsid w:val="007813EF"/>
    <w:rsid w:val="00785BE9"/>
    <w:rsid w:val="007868C0"/>
    <w:rsid w:val="007871BD"/>
    <w:rsid w:val="007873B2"/>
    <w:rsid w:val="00787B0A"/>
    <w:rsid w:val="00790E33"/>
    <w:rsid w:val="007962AE"/>
    <w:rsid w:val="007A00B7"/>
    <w:rsid w:val="007A0101"/>
    <w:rsid w:val="007A49CB"/>
    <w:rsid w:val="007A7A88"/>
    <w:rsid w:val="007A7F4F"/>
    <w:rsid w:val="007B2B33"/>
    <w:rsid w:val="007C3724"/>
    <w:rsid w:val="007C4148"/>
    <w:rsid w:val="007C5188"/>
    <w:rsid w:val="007C5659"/>
    <w:rsid w:val="007C6D3A"/>
    <w:rsid w:val="007C7975"/>
    <w:rsid w:val="007C79A3"/>
    <w:rsid w:val="007D1877"/>
    <w:rsid w:val="007D1D1A"/>
    <w:rsid w:val="007D2936"/>
    <w:rsid w:val="007D3449"/>
    <w:rsid w:val="007D456A"/>
    <w:rsid w:val="007D735E"/>
    <w:rsid w:val="007E095A"/>
    <w:rsid w:val="007E35AD"/>
    <w:rsid w:val="007E4310"/>
    <w:rsid w:val="007F1C28"/>
    <w:rsid w:val="007F5EF2"/>
    <w:rsid w:val="007F6EB5"/>
    <w:rsid w:val="00803195"/>
    <w:rsid w:val="008043DF"/>
    <w:rsid w:val="008047D5"/>
    <w:rsid w:val="0080497A"/>
    <w:rsid w:val="00807539"/>
    <w:rsid w:val="008108BB"/>
    <w:rsid w:val="008110E4"/>
    <w:rsid w:val="0081359C"/>
    <w:rsid w:val="00813C05"/>
    <w:rsid w:val="008166F4"/>
    <w:rsid w:val="0082466F"/>
    <w:rsid w:val="00825FE3"/>
    <w:rsid w:val="0083452B"/>
    <w:rsid w:val="008377C8"/>
    <w:rsid w:val="00841199"/>
    <w:rsid w:val="00845845"/>
    <w:rsid w:val="00846D72"/>
    <w:rsid w:val="00850006"/>
    <w:rsid w:val="00851E90"/>
    <w:rsid w:val="00853B5D"/>
    <w:rsid w:val="008559E6"/>
    <w:rsid w:val="00860373"/>
    <w:rsid w:val="00860A21"/>
    <w:rsid w:val="00863546"/>
    <w:rsid w:val="0086432C"/>
    <w:rsid w:val="00867A99"/>
    <w:rsid w:val="00870A1D"/>
    <w:rsid w:val="00870A31"/>
    <w:rsid w:val="00873138"/>
    <w:rsid w:val="008748F4"/>
    <w:rsid w:val="008807AF"/>
    <w:rsid w:val="00882C4D"/>
    <w:rsid w:val="008830A8"/>
    <w:rsid w:val="008857E1"/>
    <w:rsid w:val="00885CEC"/>
    <w:rsid w:val="00887EFA"/>
    <w:rsid w:val="0089061B"/>
    <w:rsid w:val="008911F3"/>
    <w:rsid w:val="008917B9"/>
    <w:rsid w:val="00892392"/>
    <w:rsid w:val="0089371D"/>
    <w:rsid w:val="008938BD"/>
    <w:rsid w:val="00893F85"/>
    <w:rsid w:val="00895364"/>
    <w:rsid w:val="00896C09"/>
    <w:rsid w:val="0089764E"/>
    <w:rsid w:val="008A0830"/>
    <w:rsid w:val="008A2F8A"/>
    <w:rsid w:val="008A49DB"/>
    <w:rsid w:val="008A6334"/>
    <w:rsid w:val="008A701C"/>
    <w:rsid w:val="008B29CB"/>
    <w:rsid w:val="008B49A4"/>
    <w:rsid w:val="008B615A"/>
    <w:rsid w:val="008B628C"/>
    <w:rsid w:val="008B7EB7"/>
    <w:rsid w:val="008C258B"/>
    <w:rsid w:val="008C2BD6"/>
    <w:rsid w:val="008C3073"/>
    <w:rsid w:val="008C6132"/>
    <w:rsid w:val="008C695E"/>
    <w:rsid w:val="008C7051"/>
    <w:rsid w:val="008C755B"/>
    <w:rsid w:val="008C7E0C"/>
    <w:rsid w:val="008D0525"/>
    <w:rsid w:val="008D1620"/>
    <w:rsid w:val="008D171E"/>
    <w:rsid w:val="008D372D"/>
    <w:rsid w:val="008D5D2F"/>
    <w:rsid w:val="008D6EE3"/>
    <w:rsid w:val="008D7B4C"/>
    <w:rsid w:val="008E7EF0"/>
    <w:rsid w:val="008F4255"/>
    <w:rsid w:val="008F485A"/>
    <w:rsid w:val="008F708E"/>
    <w:rsid w:val="0090104A"/>
    <w:rsid w:val="009022FF"/>
    <w:rsid w:val="009042AD"/>
    <w:rsid w:val="009044DE"/>
    <w:rsid w:val="00904524"/>
    <w:rsid w:val="009051B4"/>
    <w:rsid w:val="00906764"/>
    <w:rsid w:val="00906B3B"/>
    <w:rsid w:val="00906F1F"/>
    <w:rsid w:val="0090704F"/>
    <w:rsid w:val="00911592"/>
    <w:rsid w:val="009128D0"/>
    <w:rsid w:val="0091313D"/>
    <w:rsid w:val="009144F8"/>
    <w:rsid w:val="009219EE"/>
    <w:rsid w:val="00924F41"/>
    <w:rsid w:val="00926160"/>
    <w:rsid w:val="00926DA2"/>
    <w:rsid w:val="00927A94"/>
    <w:rsid w:val="0093028C"/>
    <w:rsid w:val="0093407D"/>
    <w:rsid w:val="00934781"/>
    <w:rsid w:val="00935731"/>
    <w:rsid w:val="009358AA"/>
    <w:rsid w:val="009367D9"/>
    <w:rsid w:val="0093683B"/>
    <w:rsid w:val="00941D29"/>
    <w:rsid w:val="00942EC1"/>
    <w:rsid w:val="00943E21"/>
    <w:rsid w:val="00943FE3"/>
    <w:rsid w:val="009519BC"/>
    <w:rsid w:val="009555D9"/>
    <w:rsid w:val="00960339"/>
    <w:rsid w:val="0096146C"/>
    <w:rsid w:val="009650B3"/>
    <w:rsid w:val="009704F0"/>
    <w:rsid w:val="00970FED"/>
    <w:rsid w:val="009721BE"/>
    <w:rsid w:val="0097307D"/>
    <w:rsid w:val="009737A5"/>
    <w:rsid w:val="009745C0"/>
    <w:rsid w:val="00976869"/>
    <w:rsid w:val="00981FA3"/>
    <w:rsid w:val="009903E0"/>
    <w:rsid w:val="00991199"/>
    <w:rsid w:val="0099177B"/>
    <w:rsid w:val="00992AD6"/>
    <w:rsid w:val="0099624E"/>
    <w:rsid w:val="009A01AD"/>
    <w:rsid w:val="009A09AD"/>
    <w:rsid w:val="009A0E04"/>
    <w:rsid w:val="009A19C5"/>
    <w:rsid w:val="009A30E3"/>
    <w:rsid w:val="009A4D4E"/>
    <w:rsid w:val="009A5A7F"/>
    <w:rsid w:val="009B0250"/>
    <w:rsid w:val="009B1E0A"/>
    <w:rsid w:val="009B27DE"/>
    <w:rsid w:val="009B29D3"/>
    <w:rsid w:val="009B3314"/>
    <w:rsid w:val="009B4D98"/>
    <w:rsid w:val="009B4DE4"/>
    <w:rsid w:val="009B4E3E"/>
    <w:rsid w:val="009B5B3C"/>
    <w:rsid w:val="009B63C3"/>
    <w:rsid w:val="009C1A96"/>
    <w:rsid w:val="009C1D58"/>
    <w:rsid w:val="009C1FA8"/>
    <w:rsid w:val="009C6E07"/>
    <w:rsid w:val="009C784C"/>
    <w:rsid w:val="009C7CAF"/>
    <w:rsid w:val="009D056A"/>
    <w:rsid w:val="009D0DD4"/>
    <w:rsid w:val="009D268B"/>
    <w:rsid w:val="009E0144"/>
    <w:rsid w:val="009E043E"/>
    <w:rsid w:val="009E1A1F"/>
    <w:rsid w:val="009E3039"/>
    <w:rsid w:val="009E32C4"/>
    <w:rsid w:val="009E33AA"/>
    <w:rsid w:val="009E5A1C"/>
    <w:rsid w:val="009E723D"/>
    <w:rsid w:val="009F0106"/>
    <w:rsid w:val="009F3EDF"/>
    <w:rsid w:val="009F51F9"/>
    <w:rsid w:val="009F5EED"/>
    <w:rsid w:val="00A07614"/>
    <w:rsid w:val="00A10545"/>
    <w:rsid w:val="00A10E5E"/>
    <w:rsid w:val="00A218D3"/>
    <w:rsid w:val="00A218D9"/>
    <w:rsid w:val="00A31721"/>
    <w:rsid w:val="00A31EDE"/>
    <w:rsid w:val="00A33AC7"/>
    <w:rsid w:val="00A35A17"/>
    <w:rsid w:val="00A37125"/>
    <w:rsid w:val="00A37230"/>
    <w:rsid w:val="00A37298"/>
    <w:rsid w:val="00A379D6"/>
    <w:rsid w:val="00A4095D"/>
    <w:rsid w:val="00A42CAF"/>
    <w:rsid w:val="00A46335"/>
    <w:rsid w:val="00A475EF"/>
    <w:rsid w:val="00A50FA3"/>
    <w:rsid w:val="00A52707"/>
    <w:rsid w:val="00A547E9"/>
    <w:rsid w:val="00A55008"/>
    <w:rsid w:val="00A600DF"/>
    <w:rsid w:val="00A67C03"/>
    <w:rsid w:val="00A67E6D"/>
    <w:rsid w:val="00A70F07"/>
    <w:rsid w:val="00A722F7"/>
    <w:rsid w:val="00A75997"/>
    <w:rsid w:val="00A7673D"/>
    <w:rsid w:val="00A77B3E"/>
    <w:rsid w:val="00A820E1"/>
    <w:rsid w:val="00A827A5"/>
    <w:rsid w:val="00A8342B"/>
    <w:rsid w:val="00A84442"/>
    <w:rsid w:val="00A8460B"/>
    <w:rsid w:val="00A90B4C"/>
    <w:rsid w:val="00A90B69"/>
    <w:rsid w:val="00A925C7"/>
    <w:rsid w:val="00A94A10"/>
    <w:rsid w:val="00A94D51"/>
    <w:rsid w:val="00A97205"/>
    <w:rsid w:val="00A97362"/>
    <w:rsid w:val="00AA1500"/>
    <w:rsid w:val="00AA428C"/>
    <w:rsid w:val="00AA44FF"/>
    <w:rsid w:val="00AA6AB9"/>
    <w:rsid w:val="00AB0E1A"/>
    <w:rsid w:val="00AB5A6F"/>
    <w:rsid w:val="00AC1880"/>
    <w:rsid w:val="00AC28D9"/>
    <w:rsid w:val="00AC4DD0"/>
    <w:rsid w:val="00AC50F1"/>
    <w:rsid w:val="00AC6BEA"/>
    <w:rsid w:val="00AD3B52"/>
    <w:rsid w:val="00AE31A5"/>
    <w:rsid w:val="00AE4F6A"/>
    <w:rsid w:val="00AF1786"/>
    <w:rsid w:val="00AF38F8"/>
    <w:rsid w:val="00B020D7"/>
    <w:rsid w:val="00B021D4"/>
    <w:rsid w:val="00B040B5"/>
    <w:rsid w:val="00B04446"/>
    <w:rsid w:val="00B05F9A"/>
    <w:rsid w:val="00B066D3"/>
    <w:rsid w:val="00B06E56"/>
    <w:rsid w:val="00B1013E"/>
    <w:rsid w:val="00B11324"/>
    <w:rsid w:val="00B162A1"/>
    <w:rsid w:val="00B20A1B"/>
    <w:rsid w:val="00B20E0D"/>
    <w:rsid w:val="00B22229"/>
    <w:rsid w:val="00B24D3B"/>
    <w:rsid w:val="00B252DB"/>
    <w:rsid w:val="00B25A74"/>
    <w:rsid w:val="00B30366"/>
    <w:rsid w:val="00B318B1"/>
    <w:rsid w:val="00B323AD"/>
    <w:rsid w:val="00B35B74"/>
    <w:rsid w:val="00B3704D"/>
    <w:rsid w:val="00B44613"/>
    <w:rsid w:val="00B4516C"/>
    <w:rsid w:val="00B46FFD"/>
    <w:rsid w:val="00B51CEE"/>
    <w:rsid w:val="00B5584F"/>
    <w:rsid w:val="00B565A4"/>
    <w:rsid w:val="00B573A3"/>
    <w:rsid w:val="00B6187E"/>
    <w:rsid w:val="00B63287"/>
    <w:rsid w:val="00B6361C"/>
    <w:rsid w:val="00B65C28"/>
    <w:rsid w:val="00B66995"/>
    <w:rsid w:val="00B7101C"/>
    <w:rsid w:val="00B73894"/>
    <w:rsid w:val="00B767F1"/>
    <w:rsid w:val="00B76BEF"/>
    <w:rsid w:val="00B810A3"/>
    <w:rsid w:val="00B81E96"/>
    <w:rsid w:val="00B841AB"/>
    <w:rsid w:val="00B84A09"/>
    <w:rsid w:val="00B85E35"/>
    <w:rsid w:val="00B86927"/>
    <w:rsid w:val="00B8698A"/>
    <w:rsid w:val="00B876A5"/>
    <w:rsid w:val="00B900AD"/>
    <w:rsid w:val="00B9026E"/>
    <w:rsid w:val="00B93CDF"/>
    <w:rsid w:val="00B948C9"/>
    <w:rsid w:val="00B95026"/>
    <w:rsid w:val="00B95319"/>
    <w:rsid w:val="00B95AC8"/>
    <w:rsid w:val="00B96F40"/>
    <w:rsid w:val="00BA19CF"/>
    <w:rsid w:val="00BA272C"/>
    <w:rsid w:val="00BA3927"/>
    <w:rsid w:val="00BA48B3"/>
    <w:rsid w:val="00BA5F0F"/>
    <w:rsid w:val="00BA692C"/>
    <w:rsid w:val="00BB2BC4"/>
    <w:rsid w:val="00BB34AB"/>
    <w:rsid w:val="00BB5545"/>
    <w:rsid w:val="00BC508A"/>
    <w:rsid w:val="00BC607E"/>
    <w:rsid w:val="00BC7892"/>
    <w:rsid w:val="00BD06E0"/>
    <w:rsid w:val="00BD0903"/>
    <w:rsid w:val="00BD1FAB"/>
    <w:rsid w:val="00BD2DAA"/>
    <w:rsid w:val="00BE25E5"/>
    <w:rsid w:val="00BE3268"/>
    <w:rsid w:val="00BF0B36"/>
    <w:rsid w:val="00BF2B57"/>
    <w:rsid w:val="00BF46FF"/>
    <w:rsid w:val="00BF48F5"/>
    <w:rsid w:val="00BF499B"/>
    <w:rsid w:val="00BF73FE"/>
    <w:rsid w:val="00C029A1"/>
    <w:rsid w:val="00C04312"/>
    <w:rsid w:val="00C06036"/>
    <w:rsid w:val="00C078B2"/>
    <w:rsid w:val="00C14B3D"/>
    <w:rsid w:val="00C15644"/>
    <w:rsid w:val="00C17855"/>
    <w:rsid w:val="00C17995"/>
    <w:rsid w:val="00C17FA4"/>
    <w:rsid w:val="00C20688"/>
    <w:rsid w:val="00C21226"/>
    <w:rsid w:val="00C247EB"/>
    <w:rsid w:val="00C31227"/>
    <w:rsid w:val="00C34DA5"/>
    <w:rsid w:val="00C36B5F"/>
    <w:rsid w:val="00C41307"/>
    <w:rsid w:val="00C41A01"/>
    <w:rsid w:val="00C42BB4"/>
    <w:rsid w:val="00C445C4"/>
    <w:rsid w:val="00C45C20"/>
    <w:rsid w:val="00C45D31"/>
    <w:rsid w:val="00C46AD5"/>
    <w:rsid w:val="00C50C1D"/>
    <w:rsid w:val="00C577C7"/>
    <w:rsid w:val="00C62143"/>
    <w:rsid w:val="00C6451A"/>
    <w:rsid w:val="00C7419B"/>
    <w:rsid w:val="00C778F4"/>
    <w:rsid w:val="00C77946"/>
    <w:rsid w:val="00C82887"/>
    <w:rsid w:val="00C8390C"/>
    <w:rsid w:val="00C86975"/>
    <w:rsid w:val="00C86D7E"/>
    <w:rsid w:val="00C901B3"/>
    <w:rsid w:val="00C90933"/>
    <w:rsid w:val="00C95DDB"/>
    <w:rsid w:val="00CA0D9A"/>
    <w:rsid w:val="00CA2A55"/>
    <w:rsid w:val="00CA2AAF"/>
    <w:rsid w:val="00CA4372"/>
    <w:rsid w:val="00CA4C66"/>
    <w:rsid w:val="00CA6AAB"/>
    <w:rsid w:val="00CA6B99"/>
    <w:rsid w:val="00CB0B51"/>
    <w:rsid w:val="00CB1C78"/>
    <w:rsid w:val="00CC1179"/>
    <w:rsid w:val="00CC14E8"/>
    <w:rsid w:val="00CC173A"/>
    <w:rsid w:val="00CC1B07"/>
    <w:rsid w:val="00CC5D0C"/>
    <w:rsid w:val="00CD00E1"/>
    <w:rsid w:val="00CD0FDC"/>
    <w:rsid w:val="00CD1200"/>
    <w:rsid w:val="00CD4BAB"/>
    <w:rsid w:val="00CD693B"/>
    <w:rsid w:val="00CE2B9C"/>
    <w:rsid w:val="00CE34DB"/>
    <w:rsid w:val="00CF1EBE"/>
    <w:rsid w:val="00CF55D7"/>
    <w:rsid w:val="00CF5AFA"/>
    <w:rsid w:val="00CF600B"/>
    <w:rsid w:val="00CF670A"/>
    <w:rsid w:val="00D0299C"/>
    <w:rsid w:val="00D044B0"/>
    <w:rsid w:val="00D0599F"/>
    <w:rsid w:val="00D06B0E"/>
    <w:rsid w:val="00D07AD9"/>
    <w:rsid w:val="00D12755"/>
    <w:rsid w:val="00D12F8D"/>
    <w:rsid w:val="00D13223"/>
    <w:rsid w:val="00D20615"/>
    <w:rsid w:val="00D220C1"/>
    <w:rsid w:val="00D24D68"/>
    <w:rsid w:val="00D255E7"/>
    <w:rsid w:val="00D303BE"/>
    <w:rsid w:val="00D3076A"/>
    <w:rsid w:val="00D349AB"/>
    <w:rsid w:val="00D34BD7"/>
    <w:rsid w:val="00D35D2D"/>
    <w:rsid w:val="00D360CD"/>
    <w:rsid w:val="00D368F1"/>
    <w:rsid w:val="00D4457A"/>
    <w:rsid w:val="00D50B72"/>
    <w:rsid w:val="00D54556"/>
    <w:rsid w:val="00D549B7"/>
    <w:rsid w:val="00D56FF3"/>
    <w:rsid w:val="00D61DB5"/>
    <w:rsid w:val="00D62C29"/>
    <w:rsid w:val="00D729EB"/>
    <w:rsid w:val="00D72AAE"/>
    <w:rsid w:val="00D74274"/>
    <w:rsid w:val="00D7604D"/>
    <w:rsid w:val="00D80296"/>
    <w:rsid w:val="00D81370"/>
    <w:rsid w:val="00D824D9"/>
    <w:rsid w:val="00D8318D"/>
    <w:rsid w:val="00D83758"/>
    <w:rsid w:val="00D905F7"/>
    <w:rsid w:val="00D94564"/>
    <w:rsid w:val="00D94AF7"/>
    <w:rsid w:val="00D97951"/>
    <w:rsid w:val="00DA0275"/>
    <w:rsid w:val="00DA4AEE"/>
    <w:rsid w:val="00DA6E71"/>
    <w:rsid w:val="00DB0682"/>
    <w:rsid w:val="00DB27EB"/>
    <w:rsid w:val="00DB36A6"/>
    <w:rsid w:val="00DC240B"/>
    <w:rsid w:val="00DC2585"/>
    <w:rsid w:val="00DC4E45"/>
    <w:rsid w:val="00DD2168"/>
    <w:rsid w:val="00DD4AD7"/>
    <w:rsid w:val="00DD7DC5"/>
    <w:rsid w:val="00DE3DA9"/>
    <w:rsid w:val="00DE4BB8"/>
    <w:rsid w:val="00DF2FDE"/>
    <w:rsid w:val="00DF4975"/>
    <w:rsid w:val="00DF4CBA"/>
    <w:rsid w:val="00DF7667"/>
    <w:rsid w:val="00E00187"/>
    <w:rsid w:val="00E019D8"/>
    <w:rsid w:val="00E02564"/>
    <w:rsid w:val="00E031E4"/>
    <w:rsid w:val="00E048DD"/>
    <w:rsid w:val="00E16F66"/>
    <w:rsid w:val="00E17C97"/>
    <w:rsid w:val="00E209EE"/>
    <w:rsid w:val="00E21AEE"/>
    <w:rsid w:val="00E21B99"/>
    <w:rsid w:val="00E23E45"/>
    <w:rsid w:val="00E24F6A"/>
    <w:rsid w:val="00E269C0"/>
    <w:rsid w:val="00E307F5"/>
    <w:rsid w:val="00E31E73"/>
    <w:rsid w:val="00E32C4F"/>
    <w:rsid w:val="00E33A1F"/>
    <w:rsid w:val="00E34308"/>
    <w:rsid w:val="00E35415"/>
    <w:rsid w:val="00E36422"/>
    <w:rsid w:val="00E37528"/>
    <w:rsid w:val="00E403C5"/>
    <w:rsid w:val="00E4132B"/>
    <w:rsid w:val="00E55133"/>
    <w:rsid w:val="00E5714E"/>
    <w:rsid w:val="00E57DB8"/>
    <w:rsid w:val="00E61BA1"/>
    <w:rsid w:val="00E671AF"/>
    <w:rsid w:val="00E712B6"/>
    <w:rsid w:val="00E73671"/>
    <w:rsid w:val="00E75435"/>
    <w:rsid w:val="00E75C7D"/>
    <w:rsid w:val="00E7601E"/>
    <w:rsid w:val="00E80346"/>
    <w:rsid w:val="00E81923"/>
    <w:rsid w:val="00E84C44"/>
    <w:rsid w:val="00E8572E"/>
    <w:rsid w:val="00E860E9"/>
    <w:rsid w:val="00E8729A"/>
    <w:rsid w:val="00E90883"/>
    <w:rsid w:val="00E91373"/>
    <w:rsid w:val="00E937D0"/>
    <w:rsid w:val="00EA03DE"/>
    <w:rsid w:val="00EA1A08"/>
    <w:rsid w:val="00EA1AE5"/>
    <w:rsid w:val="00EA5D34"/>
    <w:rsid w:val="00EA75A0"/>
    <w:rsid w:val="00EB52D2"/>
    <w:rsid w:val="00EB56A9"/>
    <w:rsid w:val="00EB6B2C"/>
    <w:rsid w:val="00EC0AB4"/>
    <w:rsid w:val="00EC4752"/>
    <w:rsid w:val="00EC7250"/>
    <w:rsid w:val="00ED05C3"/>
    <w:rsid w:val="00ED3718"/>
    <w:rsid w:val="00ED4D70"/>
    <w:rsid w:val="00ED4DA9"/>
    <w:rsid w:val="00EE2865"/>
    <w:rsid w:val="00EE3F0F"/>
    <w:rsid w:val="00EE41CE"/>
    <w:rsid w:val="00EE54A1"/>
    <w:rsid w:val="00EE6AA1"/>
    <w:rsid w:val="00EE7F32"/>
    <w:rsid w:val="00EF0869"/>
    <w:rsid w:val="00EF2B77"/>
    <w:rsid w:val="00EF37BF"/>
    <w:rsid w:val="00EF3F70"/>
    <w:rsid w:val="00EF446E"/>
    <w:rsid w:val="00EF49D3"/>
    <w:rsid w:val="00EF699C"/>
    <w:rsid w:val="00F01244"/>
    <w:rsid w:val="00F01DCE"/>
    <w:rsid w:val="00F01DEB"/>
    <w:rsid w:val="00F032D4"/>
    <w:rsid w:val="00F03725"/>
    <w:rsid w:val="00F13B9B"/>
    <w:rsid w:val="00F13DDA"/>
    <w:rsid w:val="00F16485"/>
    <w:rsid w:val="00F17D3E"/>
    <w:rsid w:val="00F201FF"/>
    <w:rsid w:val="00F21118"/>
    <w:rsid w:val="00F24772"/>
    <w:rsid w:val="00F258C0"/>
    <w:rsid w:val="00F27A05"/>
    <w:rsid w:val="00F27A95"/>
    <w:rsid w:val="00F30DAF"/>
    <w:rsid w:val="00F32CC7"/>
    <w:rsid w:val="00F34165"/>
    <w:rsid w:val="00F34258"/>
    <w:rsid w:val="00F34609"/>
    <w:rsid w:val="00F35111"/>
    <w:rsid w:val="00F35D35"/>
    <w:rsid w:val="00F36935"/>
    <w:rsid w:val="00F37337"/>
    <w:rsid w:val="00F37339"/>
    <w:rsid w:val="00F413B0"/>
    <w:rsid w:val="00F41E4A"/>
    <w:rsid w:val="00F443F7"/>
    <w:rsid w:val="00F45095"/>
    <w:rsid w:val="00F457D3"/>
    <w:rsid w:val="00F45A31"/>
    <w:rsid w:val="00F4678A"/>
    <w:rsid w:val="00F51494"/>
    <w:rsid w:val="00F524B6"/>
    <w:rsid w:val="00F53AD3"/>
    <w:rsid w:val="00F53FE7"/>
    <w:rsid w:val="00F549C0"/>
    <w:rsid w:val="00F54D2F"/>
    <w:rsid w:val="00F56B4B"/>
    <w:rsid w:val="00F61303"/>
    <w:rsid w:val="00F64F11"/>
    <w:rsid w:val="00F6657E"/>
    <w:rsid w:val="00F725CF"/>
    <w:rsid w:val="00F74AEC"/>
    <w:rsid w:val="00F760E6"/>
    <w:rsid w:val="00F7788B"/>
    <w:rsid w:val="00F77C27"/>
    <w:rsid w:val="00F8080B"/>
    <w:rsid w:val="00F81BC8"/>
    <w:rsid w:val="00F8293E"/>
    <w:rsid w:val="00F847A1"/>
    <w:rsid w:val="00F9286B"/>
    <w:rsid w:val="00F9307E"/>
    <w:rsid w:val="00F9497F"/>
    <w:rsid w:val="00F96518"/>
    <w:rsid w:val="00FA0076"/>
    <w:rsid w:val="00FA16A7"/>
    <w:rsid w:val="00FA2EA9"/>
    <w:rsid w:val="00FA4C69"/>
    <w:rsid w:val="00FA56F9"/>
    <w:rsid w:val="00FA6017"/>
    <w:rsid w:val="00FC14E9"/>
    <w:rsid w:val="00FC2BED"/>
    <w:rsid w:val="00FC4734"/>
    <w:rsid w:val="00FD2410"/>
    <w:rsid w:val="00FD4FB3"/>
    <w:rsid w:val="00FD53DD"/>
    <w:rsid w:val="00FD749A"/>
    <w:rsid w:val="00FE1126"/>
    <w:rsid w:val="00FE2BA0"/>
    <w:rsid w:val="00FE3FFF"/>
    <w:rsid w:val="00FE6D40"/>
    <w:rsid w:val="00FF45D2"/>
    <w:rsid w:val="00FF4D39"/>
    <w:rsid w:val="00FF6BEB"/>
    <w:rsid w:val="22301B3F"/>
    <w:rsid w:val="5DAAC37D"/>
    <w:rsid w:val="6709A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0D9A4"/>
  <w15:docId w15:val="{E40A5E4F-CD5D-4083-BA64-D9EEE57E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93E"/>
    <w:pPr>
      <w:spacing w:before="80" w:after="160" w:line="288" w:lineRule="auto"/>
    </w:pPr>
    <w:rPr>
      <w:rFonts w:asciiTheme="minorHAnsi" w:hAnsiTheme="minorHAnsi"/>
      <w:color w:val="454545" w:themeColor="text1"/>
      <w:sz w:val="22"/>
      <w:szCs w:val="24"/>
    </w:rPr>
  </w:style>
  <w:style w:type="paragraph" w:styleId="Heading1">
    <w:name w:val="heading 1"/>
    <w:basedOn w:val="Normal"/>
    <w:next w:val="Normal"/>
    <w:uiPriority w:val="9"/>
    <w:qFormat/>
    <w:rsid w:val="00E34308"/>
    <w:pPr>
      <w:keepNext/>
      <w:spacing w:before="600"/>
      <w:outlineLvl w:val="0"/>
    </w:pPr>
    <w:rPr>
      <w:rFonts w:ascii="Arial" w:hAnsi="Arial" w:cs="Arial"/>
      <w:bCs/>
      <w:kern w:val="32"/>
      <w:sz w:val="40"/>
      <w:szCs w:val="32"/>
    </w:rPr>
  </w:style>
  <w:style w:type="paragraph" w:styleId="Heading2">
    <w:name w:val="heading 2"/>
    <w:basedOn w:val="Normal"/>
    <w:next w:val="Normal"/>
    <w:qFormat/>
    <w:rsid w:val="00E34308"/>
    <w:pPr>
      <w:keepNext/>
      <w:spacing w:before="480" w:after="240"/>
      <w:outlineLvl w:val="1"/>
    </w:pPr>
    <w:rPr>
      <w:rFonts w:ascii="Arial" w:hAnsi="Arial" w:cs="Arial"/>
      <w:bCs/>
      <w:iCs/>
      <w:sz w:val="32"/>
      <w:szCs w:val="28"/>
    </w:rPr>
  </w:style>
  <w:style w:type="paragraph" w:styleId="Heading3">
    <w:name w:val="heading 3"/>
    <w:basedOn w:val="Normal"/>
    <w:next w:val="Normal"/>
    <w:qFormat/>
    <w:rsid w:val="00E34308"/>
    <w:pPr>
      <w:keepNext/>
      <w:spacing w:before="480"/>
      <w:outlineLvl w:val="2"/>
    </w:pPr>
    <w:rPr>
      <w:rFonts w:ascii="Arial" w:hAnsi="Arial" w:cs="Arial"/>
      <w:b/>
      <w:bCs/>
      <w:sz w:val="24"/>
      <w:szCs w:val="26"/>
    </w:rPr>
  </w:style>
  <w:style w:type="paragraph" w:styleId="Heading4">
    <w:name w:val="heading 4"/>
    <w:basedOn w:val="Normal"/>
    <w:next w:val="Normal"/>
    <w:link w:val="Heading4Char"/>
    <w:uiPriority w:val="9"/>
    <w:unhideWhenUsed/>
    <w:qFormat/>
    <w:rsid w:val="001A012A"/>
    <w:pPr>
      <w:keepNext/>
      <w:keepLines/>
      <w:spacing w:before="240" w:after="120"/>
      <w:outlineLvl w:val="3"/>
    </w:pPr>
    <w:rPr>
      <w:rFonts w:asciiTheme="majorHAnsi" w:eastAsia="Muli" w:hAnsiTheme="majorHAnsi" w:cstheme="majorHAnsi"/>
      <w:b/>
      <w:szCs w:val="20"/>
      <w:lang w:val="en"/>
    </w:rPr>
  </w:style>
  <w:style w:type="paragraph" w:styleId="Heading5">
    <w:name w:val="heading 5"/>
    <w:basedOn w:val="Normal"/>
    <w:next w:val="Normal"/>
    <w:link w:val="Heading5Char"/>
    <w:uiPriority w:val="9"/>
    <w:semiHidden/>
    <w:unhideWhenUsed/>
    <w:qFormat/>
    <w:rsid w:val="001A012A"/>
    <w:pPr>
      <w:keepNext/>
      <w:keepLines/>
      <w:spacing w:after="60"/>
      <w:outlineLvl w:val="4"/>
    </w:pPr>
    <w:rPr>
      <w:rFonts w:ascii="Muli" w:eastAsia="Muli" w:hAnsi="Muli" w:cs="Muli"/>
      <w:szCs w:val="20"/>
      <w:lang w:val="en"/>
    </w:rPr>
  </w:style>
  <w:style w:type="paragraph" w:styleId="Heading6">
    <w:name w:val="heading 6"/>
    <w:basedOn w:val="Normal"/>
    <w:next w:val="Normal"/>
    <w:link w:val="Heading6Char"/>
    <w:uiPriority w:val="9"/>
    <w:semiHidden/>
    <w:unhideWhenUsed/>
    <w:qFormat/>
    <w:rsid w:val="001A012A"/>
    <w:pPr>
      <w:keepNext/>
      <w:keepLines/>
      <w:spacing w:before="200"/>
      <w:outlineLvl w:val="5"/>
    </w:pPr>
    <w:rPr>
      <w:rFonts w:ascii="Calibri" w:eastAsia="Calibri" w:hAnsi="Calibri" w:cs="Calibri"/>
      <w:i/>
      <w:color w:val="000F2F"/>
      <w:szCs w:val="20"/>
      <w:lang w:val="en"/>
    </w:rPr>
  </w:style>
  <w:style w:type="paragraph" w:styleId="Heading7">
    <w:name w:val="heading 7"/>
    <w:basedOn w:val="Normal"/>
    <w:next w:val="Normal"/>
    <w:link w:val="Heading7Char"/>
    <w:uiPriority w:val="9"/>
    <w:semiHidden/>
    <w:unhideWhenUsed/>
    <w:qFormat/>
    <w:rsid w:val="001A012A"/>
    <w:pPr>
      <w:keepNext/>
      <w:keepLines/>
      <w:spacing w:before="40"/>
      <w:outlineLvl w:val="6"/>
    </w:pPr>
    <w:rPr>
      <w:rFonts w:asciiTheme="majorHAnsi" w:eastAsiaTheme="majorEastAsia" w:hAnsiTheme="majorHAnsi" w:cstheme="majorBidi"/>
      <w:i/>
      <w:iCs/>
      <w:color w:val="0D4B62" w:themeColor="accent1" w:themeShade="7F"/>
      <w:szCs w:val="20"/>
      <w:lang w:val="en"/>
    </w:rPr>
  </w:style>
  <w:style w:type="paragraph" w:styleId="Heading8">
    <w:name w:val="heading 8"/>
    <w:basedOn w:val="Normal"/>
    <w:next w:val="Normal"/>
    <w:link w:val="Heading8Char"/>
    <w:uiPriority w:val="9"/>
    <w:semiHidden/>
    <w:unhideWhenUsed/>
    <w:qFormat/>
    <w:rsid w:val="001A012A"/>
    <w:pPr>
      <w:keepNext/>
      <w:keepLines/>
      <w:spacing w:before="40"/>
      <w:outlineLvl w:val="7"/>
    </w:pPr>
    <w:rPr>
      <w:rFonts w:asciiTheme="majorHAnsi" w:eastAsiaTheme="majorEastAsia" w:hAnsiTheme="majorHAnsi" w:cstheme="majorBidi"/>
      <w:color w:val="616161" w:themeColor="text1" w:themeTint="D8"/>
      <w:sz w:val="21"/>
      <w:szCs w:val="21"/>
      <w:lang w:val="en"/>
    </w:rPr>
  </w:style>
  <w:style w:type="paragraph" w:styleId="Heading9">
    <w:name w:val="heading 9"/>
    <w:basedOn w:val="Normal"/>
    <w:next w:val="Normal"/>
    <w:link w:val="Heading9Char"/>
    <w:uiPriority w:val="9"/>
    <w:semiHidden/>
    <w:unhideWhenUsed/>
    <w:qFormat/>
    <w:rsid w:val="001A012A"/>
    <w:pPr>
      <w:keepNext/>
      <w:keepLines/>
      <w:spacing w:before="40"/>
      <w:outlineLvl w:val="8"/>
    </w:pPr>
    <w:rPr>
      <w:rFonts w:asciiTheme="majorHAnsi" w:eastAsiaTheme="majorEastAsia" w:hAnsiTheme="majorHAnsi" w:cstheme="majorBidi"/>
      <w:i/>
      <w:iCs/>
      <w:color w:val="616161" w:themeColor="text1" w:themeTint="D8"/>
      <w:sz w:val="21"/>
      <w:szCs w:val="21"/>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917D4"/>
  </w:style>
  <w:style w:type="paragraph" w:styleId="TOC1">
    <w:name w:val="toc 1"/>
    <w:basedOn w:val="Normal"/>
    <w:next w:val="Normal"/>
    <w:autoRedefine/>
    <w:uiPriority w:val="39"/>
    <w:rsid w:val="007A7F4F"/>
    <w:pPr>
      <w:tabs>
        <w:tab w:val="right" w:leader="dot" w:pos="9350"/>
      </w:tabs>
    </w:pPr>
    <w:rPr>
      <w:b/>
    </w:rPr>
  </w:style>
  <w:style w:type="character" w:styleId="Hyperlink">
    <w:name w:val="Hyperlink"/>
    <w:basedOn w:val="DefaultParagraphFont"/>
    <w:uiPriority w:val="99"/>
    <w:rsid w:val="006917D4"/>
    <w:rPr>
      <w:color w:val="1A4480" w:themeColor="accent4"/>
      <w:u w:val="single"/>
    </w:rPr>
  </w:style>
  <w:style w:type="paragraph" w:styleId="TOC2">
    <w:name w:val="toc 2"/>
    <w:basedOn w:val="Normal"/>
    <w:next w:val="Normal"/>
    <w:autoRedefine/>
    <w:uiPriority w:val="39"/>
    <w:rsid w:val="008A701C"/>
    <w:pPr>
      <w:tabs>
        <w:tab w:val="right" w:leader="dot" w:pos="9350"/>
      </w:tabs>
      <w:ind w:left="240"/>
    </w:pPr>
  </w:style>
  <w:style w:type="paragraph" w:styleId="TOC3">
    <w:name w:val="toc 3"/>
    <w:basedOn w:val="Normal"/>
    <w:next w:val="Normal"/>
    <w:autoRedefine/>
    <w:uiPriority w:val="39"/>
    <w:rsid w:val="00B22229"/>
    <w:pPr>
      <w:tabs>
        <w:tab w:val="right" w:leader="dot" w:pos="9350"/>
      </w:tabs>
      <w:ind w:left="480"/>
    </w:pPr>
  </w:style>
  <w:style w:type="character" w:customStyle="1" w:styleId="BodyTextChar">
    <w:name w:val="Body Text Char"/>
    <w:basedOn w:val="DefaultParagraphFont"/>
    <w:link w:val="BodyText"/>
    <w:rsid w:val="006917D4"/>
    <w:rPr>
      <w:rFonts w:asciiTheme="minorHAnsi" w:hAnsiTheme="minorHAnsi"/>
      <w:color w:val="454545" w:themeColor="text1"/>
      <w:sz w:val="22"/>
      <w:szCs w:val="24"/>
    </w:rPr>
  </w:style>
  <w:style w:type="character" w:customStyle="1" w:styleId="Heading4Char">
    <w:name w:val="Heading 4 Char"/>
    <w:basedOn w:val="DefaultParagraphFont"/>
    <w:link w:val="Heading4"/>
    <w:uiPriority w:val="9"/>
    <w:rsid w:val="001A012A"/>
    <w:rPr>
      <w:rFonts w:asciiTheme="majorHAnsi" w:eastAsia="Muli" w:hAnsiTheme="majorHAnsi" w:cstheme="majorHAnsi"/>
      <w:b/>
      <w:color w:val="454545" w:themeColor="text1"/>
      <w:sz w:val="22"/>
      <w:lang w:val="en"/>
    </w:rPr>
  </w:style>
  <w:style w:type="character" w:customStyle="1" w:styleId="Heading5Char">
    <w:name w:val="Heading 5 Char"/>
    <w:basedOn w:val="DefaultParagraphFont"/>
    <w:link w:val="Heading5"/>
    <w:uiPriority w:val="9"/>
    <w:semiHidden/>
    <w:rsid w:val="001A012A"/>
    <w:rPr>
      <w:rFonts w:ascii="Muli" w:eastAsia="Muli" w:hAnsi="Muli" w:cs="Muli"/>
      <w:color w:val="454545" w:themeColor="text1"/>
      <w:sz w:val="22"/>
      <w:lang w:val="en"/>
    </w:rPr>
  </w:style>
  <w:style w:type="character" w:customStyle="1" w:styleId="Heading6Char">
    <w:name w:val="Heading 6 Char"/>
    <w:basedOn w:val="DefaultParagraphFont"/>
    <w:link w:val="Heading6"/>
    <w:uiPriority w:val="9"/>
    <w:semiHidden/>
    <w:rsid w:val="001A012A"/>
    <w:rPr>
      <w:rFonts w:ascii="Calibri" w:eastAsia="Calibri" w:hAnsi="Calibri" w:cs="Calibri"/>
      <w:i/>
      <w:color w:val="000F2F"/>
      <w:sz w:val="22"/>
      <w:lang w:val="en"/>
    </w:rPr>
  </w:style>
  <w:style w:type="character" w:customStyle="1" w:styleId="Heading7Char">
    <w:name w:val="Heading 7 Char"/>
    <w:basedOn w:val="DefaultParagraphFont"/>
    <w:link w:val="Heading7"/>
    <w:uiPriority w:val="9"/>
    <w:semiHidden/>
    <w:rsid w:val="001A012A"/>
    <w:rPr>
      <w:rFonts w:asciiTheme="majorHAnsi" w:eastAsiaTheme="majorEastAsia" w:hAnsiTheme="majorHAnsi" w:cstheme="majorBidi"/>
      <w:i/>
      <w:iCs/>
      <w:color w:val="0D4B62" w:themeColor="accent1" w:themeShade="7F"/>
      <w:sz w:val="22"/>
      <w:lang w:val="en"/>
    </w:rPr>
  </w:style>
  <w:style w:type="character" w:customStyle="1" w:styleId="Heading8Char">
    <w:name w:val="Heading 8 Char"/>
    <w:basedOn w:val="DefaultParagraphFont"/>
    <w:link w:val="Heading8"/>
    <w:uiPriority w:val="9"/>
    <w:semiHidden/>
    <w:rsid w:val="001A012A"/>
    <w:rPr>
      <w:rFonts w:asciiTheme="majorHAnsi" w:eastAsiaTheme="majorEastAsia" w:hAnsiTheme="majorHAnsi" w:cstheme="majorBidi"/>
      <w:color w:val="616161" w:themeColor="text1" w:themeTint="D8"/>
      <w:sz w:val="21"/>
      <w:szCs w:val="21"/>
      <w:lang w:val="en"/>
    </w:rPr>
  </w:style>
  <w:style w:type="character" w:customStyle="1" w:styleId="Heading9Char">
    <w:name w:val="Heading 9 Char"/>
    <w:basedOn w:val="DefaultParagraphFont"/>
    <w:link w:val="Heading9"/>
    <w:uiPriority w:val="9"/>
    <w:semiHidden/>
    <w:rsid w:val="001A012A"/>
    <w:rPr>
      <w:rFonts w:asciiTheme="majorHAnsi" w:eastAsiaTheme="majorEastAsia" w:hAnsiTheme="majorHAnsi" w:cstheme="majorBidi"/>
      <w:i/>
      <w:iCs/>
      <w:color w:val="616161" w:themeColor="text1" w:themeTint="D8"/>
      <w:sz w:val="21"/>
      <w:szCs w:val="21"/>
      <w:lang w:val="en"/>
    </w:rPr>
  </w:style>
  <w:style w:type="paragraph" w:styleId="Title">
    <w:name w:val="Title"/>
    <w:basedOn w:val="Normal"/>
    <w:next w:val="Normal"/>
    <w:link w:val="TitleChar"/>
    <w:uiPriority w:val="10"/>
    <w:qFormat/>
    <w:rsid w:val="001A012A"/>
    <w:pPr>
      <w:keepNext/>
      <w:keepLines/>
      <w:spacing w:after="480"/>
      <w:jc w:val="center"/>
    </w:pPr>
    <w:rPr>
      <w:rFonts w:ascii="Arial" w:eastAsia="Arial" w:hAnsi="Arial" w:cs="Arial"/>
      <w:color w:val="1A98C5" w:themeColor="accent1"/>
      <w:sz w:val="78"/>
      <w:szCs w:val="78"/>
    </w:rPr>
  </w:style>
  <w:style w:type="character" w:customStyle="1" w:styleId="TitleChar">
    <w:name w:val="Title Char"/>
    <w:basedOn w:val="DefaultParagraphFont"/>
    <w:link w:val="Title"/>
    <w:uiPriority w:val="10"/>
    <w:rsid w:val="001A012A"/>
    <w:rPr>
      <w:rFonts w:ascii="Arial" w:eastAsia="Arial" w:hAnsi="Arial" w:cs="Arial"/>
      <w:color w:val="1A98C5" w:themeColor="accent1"/>
      <w:sz w:val="78"/>
      <w:szCs w:val="78"/>
    </w:rPr>
  </w:style>
  <w:style w:type="paragraph" w:styleId="Subtitle">
    <w:name w:val="Subtitle"/>
    <w:basedOn w:val="Normal"/>
    <w:next w:val="Normal"/>
    <w:link w:val="SubtitleChar"/>
    <w:uiPriority w:val="11"/>
    <w:qFormat/>
    <w:rsid w:val="001A012A"/>
    <w:pPr>
      <w:keepNext/>
      <w:keepLines/>
      <w:spacing w:after="1120"/>
      <w:jc w:val="center"/>
    </w:pPr>
    <w:rPr>
      <w:rFonts w:ascii="Arial" w:eastAsia="Arial" w:hAnsi="Arial" w:cs="Arial"/>
      <w:b/>
      <w:color w:val="19447F"/>
      <w:sz w:val="36"/>
      <w:szCs w:val="36"/>
      <w:lang w:val="en"/>
    </w:rPr>
  </w:style>
  <w:style w:type="character" w:customStyle="1" w:styleId="SubtitleChar">
    <w:name w:val="Subtitle Char"/>
    <w:basedOn w:val="DefaultParagraphFont"/>
    <w:link w:val="Subtitle"/>
    <w:uiPriority w:val="11"/>
    <w:rsid w:val="001A012A"/>
    <w:rPr>
      <w:rFonts w:ascii="Arial" w:eastAsia="Arial" w:hAnsi="Arial" w:cs="Arial"/>
      <w:b/>
      <w:color w:val="19447F"/>
      <w:sz w:val="36"/>
      <w:szCs w:val="36"/>
      <w:lang w:val="en"/>
    </w:rPr>
  </w:style>
  <w:style w:type="paragraph" w:customStyle="1" w:styleId="CoverMD">
    <w:name w:val="Cover MD"/>
    <w:basedOn w:val="Subtitle"/>
    <w:qFormat/>
    <w:rsid w:val="001A012A"/>
    <w:pPr>
      <w:spacing w:after="240"/>
    </w:pPr>
    <w:rPr>
      <w:b w:val="0"/>
      <w:sz w:val="32"/>
      <w:szCs w:val="32"/>
    </w:rPr>
  </w:style>
  <w:style w:type="paragraph" w:styleId="Header">
    <w:name w:val="header"/>
    <w:basedOn w:val="Normal"/>
    <w:link w:val="HeaderChar"/>
    <w:uiPriority w:val="99"/>
    <w:unhideWhenUsed/>
    <w:rsid w:val="001A012A"/>
    <w:pPr>
      <w:widowControl w:val="0"/>
      <w:pBdr>
        <w:top w:val="nil"/>
        <w:left w:val="nil"/>
        <w:bottom w:val="nil"/>
        <w:right w:val="nil"/>
        <w:between w:val="nil"/>
      </w:pBdr>
      <w:ind w:left="1350" w:right="1305"/>
    </w:pPr>
    <w:rPr>
      <w:rFonts w:ascii="Arial" w:eastAsia="Arial" w:hAnsi="Arial" w:cs="Arial"/>
      <w:color w:val="CCECFC"/>
      <w:sz w:val="18"/>
      <w:szCs w:val="18"/>
      <w:lang w:val="en"/>
    </w:rPr>
  </w:style>
  <w:style w:type="character" w:customStyle="1" w:styleId="HeaderChar">
    <w:name w:val="Header Char"/>
    <w:basedOn w:val="DefaultParagraphFont"/>
    <w:link w:val="Header"/>
    <w:uiPriority w:val="99"/>
    <w:rsid w:val="001A012A"/>
    <w:rPr>
      <w:rFonts w:ascii="Arial" w:eastAsia="Arial" w:hAnsi="Arial" w:cs="Arial"/>
      <w:color w:val="CCECFC"/>
      <w:sz w:val="18"/>
      <w:szCs w:val="18"/>
      <w:lang w:val="en"/>
    </w:rPr>
  </w:style>
  <w:style w:type="paragraph" w:styleId="Footer">
    <w:name w:val="footer"/>
    <w:basedOn w:val="Normal"/>
    <w:link w:val="FooterChar"/>
    <w:uiPriority w:val="99"/>
    <w:unhideWhenUsed/>
    <w:rsid w:val="001A012A"/>
    <w:pPr>
      <w:tabs>
        <w:tab w:val="center" w:pos="4680"/>
        <w:tab w:val="right" w:pos="9360"/>
      </w:tabs>
    </w:pPr>
    <w:rPr>
      <w:rFonts w:ascii="Arial" w:eastAsia="Arial" w:hAnsi="Arial" w:cs="Arial"/>
      <w:szCs w:val="20"/>
      <w:lang w:val="en"/>
    </w:rPr>
  </w:style>
  <w:style w:type="character" w:customStyle="1" w:styleId="FooterChar">
    <w:name w:val="Footer Char"/>
    <w:basedOn w:val="DefaultParagraphFont"/>
    <w:link w:val="Footer"/>
    <w:uiPriority w:val="99"/>
    <w:rsid w:val="001A012A"/>
    <w:rPr>
      <w:rFonts w:ascii="Arial" w:eastAsia="Arial" w:hAnsi="Arial" w:cs="Arial"/>
      <w:color w:val="454545" w:themeColor="text1"/>
      <w:sz w:val="22"/>
      <w:lang w:val="en"/>
    </w:rPr>
  </w:style>
  <w:style w:type="paragraph" w:styleId="TOCHeading">
    <w:name w:val="TOC Heading"/>
    <w:basedOn w:val="Subtitle"/>
    <w:next w:val="Normal"/>
    <w:uiPriority w:val="39"/>
    <w:unhideWhenUsed/>
    <w:qFormat/>
    <w:rsid w:val="001A012A"/>
    <w:pPr>
      <w:spacing w:before="360" w:after="360"/>
      <w:jc w:val="left"/>
    </w:pPr>
    <w:rPr>
      <w:b w:val="0"/>
      <w:color w:val="1A98C5" w:themeColor="accent1"/>
    </w:rPr>
  </w:style>
  <w:style w:type="character" w:styleId="FollowedHyperlink">
    <w:name w:val="FollowedHyperlink"/>
    <w:basedOn w:val="DefaultParagraphFont"/>
    <w:uiPriority w:val="99"/>
    <w:unhideWhenUsed/>
    <w:rsid w:val="001A012A"/>
    <w:rPr>
      <w:color w:val="A00A0F" w:themeColor="followedHyperlink"/>
      <w:u w:val="single"/>
    </w:rPr>
  </w:style>
  <w:style w:type="paragraph" w:styleId="NormalWeb">
    <w:name w:val="Normal (Web)"/>
    <w:basedOn w:val="Normal"/>
    <w:uiPriority w:val="99"/>
    <w:unhideWhenUsed/>
    <w:rsid w:val="001A012A"/>
    <w:pPr>
      <w:spacing w:before="100" w:beforeAutospacing="1" w:after="100" w:afterAutospacing="1"/>
    </w:pPr>
  </w:style>
  <w:style w:type="paragraph" w:styleId="ListParagraph">
    <w:name w:val="List Paragraph"/>
    <w:basedOn w:val="Normal"/>
    <w:link w:val="ListParagraphChar"/>
    <w:uiPriority w:val="34"/>
    <w:qFormat/>
    <w:rsid w:val="001A012A"/>
    <w:pPr>
      <w:ind w:left="720"/>
      <w:contextualSpacing/>
    </w:pPr>
    <w:rPr>
      <w:rFonts w:ascii="Arial" w:eastAsia="Arial" w:hAnsi="Arial" w:cs="Arial"/>
      <w:szCs w:val="20"/>
      <w:lang w:val="en"/>
    </w:rPr>
  </w:style>
  <w:style w:type="table" w:styleId="PlainTable1">
    <w:name w:val="Plain Table 1"/>
    <w:basedOn w:val="TableNormal"/>
    <w:uiPriority w:val="41"/>
    <w:rsid w:val="001A012A"/>
    <w:pPr>
      <w:spacing w:before="80"/>
    </w:pPr>
    <w:rPr>
      <w:rFonts w:ascii="Arial" w:eastAsia="Arial" w:hAnsi="Arial" w:cs="Arial"/>
      <w:color w:val="454545"/>
      <w:lang w:val="e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A012A"/>
    <w:pPr>
      <w:spacing w:before="80"/>
    </w:pPr>
    <w:rPr>
      <w:rFonts w:ascii="Arial" w:eastAsia="Arial" w:hAnsi="Arial" w:cs="Arial"/>
      <w:color w:val="454545"/>
      <w:lang w:val="e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A1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A012A"/>
    <w:pPr>
      <w:spacing w:before="80"/>
    </w:pPr>
    <w:rPr>
      <w:rFonts w:ascii="Arial" w:eastAsia="Arial" w:hAnsi="Arial" w:cs="Arial"/>
      <w:color w:val="454545"/>
      <w:lang w:val="e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1A012A"/>
    <w:rPr>
      <w:rFonts w:ascii="Arial" w:eastAsia="Arial" w:hAnsi="Arial" w:cs="Arial"/>
      <w:color w:val="454545"/>
      <w:lang w:val="en"/>
    </w:rPr>
    <w:tblPr>
      <w:tblStyleRowBandSize w:val="1"/>
      <w:tblCellMar>
        <w:top w:w="216" w:type="dxa"/>
        <w:bottom w:w="216" w:type="dxa"/>
      </w:tblCellMar>
    </w:tblPr>
    <w:tblStylePr w:type="firstRow">
      <w:rPr>
        <w:color w:val="454545" w:themeColor="text1"/>
      </w:rPr>
      <w:tblPr/>
      <w:tcPr>
        <w:tcBorders>
          <w:bottom w:val="thinThickLargeGap" w:sz="24" w:space="0" w:color="FFFFFF" w:themeColor="background1"/>
        </w:tcBorders>
        <w:shd w:val="clear" w:color="auto" w:fill="CCECFC" w:themeFill="background2"/>
      </w:tcPr>
    </w:tblStylePr>
    <w:tblStylePr w:type="band1Horz">
      <w:tblPr/>
      <w:tcPr>
        <w:shd w:val="clear" w:color="auto" w:fill="F0F0F0" w:themeFill="accent5"/>
      </w:tcPr>
    </w:tblStylePr>
  </w:style>
  <w:style w:type="table" w:styleId="TableGrid">
    <w:name w:val="Table Grid"/>
    <w:basedOn w:val="TableNormal"/>
    <w:uiPriority w:val="39"/>
    <w:rsid w:val="001A012A"/>
    <w:rPr>
      <w:rFonts w:ascii="Arial" w:eastAsia="Arial" w:hAnsi="Arial" w:cs="Arial"/>
      <w:color w:val="454545"/>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A012A"/>
    <w:pPr>
      <w:spacing w:after="100"/>
      <w:ind w:left="600"/>
    </w:pPr>
    <w:rPr>
      <w:rFonts w:ascii="Arial" w:eastAsia="Arial" w:hAnsi="Arial" w:cs="Arial"/>
      <w:szCs w:val="20"/>
      <w:lang w:val="en"/>
    </w:rPr>
  </w:style>
  <w:style w:type="paragraph" w:customStyle="1" w:styleId="GrayBoxCalloutText">
    <w:name w:val="Gray Box Callout Text"/>
    <w:basedOn w:val="Normal"/>
    <w:qFormat/>
    <w:rsid w:val="001A012A"/>
    <w:rPr>
      <w:rFonts w:ascii="Arial" w:eastAsiaTheme="minorEastAsia" w:hAnsi="Arial" w:cstheme="minorBidi"/>
    </w:rPr>
  </w:style>
  <w:style w:type="character" w:styleId="PlaceholderText">
    <w:name w:val="Placeholder Text"/>
    <w:basedOn w:val="DefaultParagraphFont"/>
    <w:uiPriority w:val="99"/>
    <w:semiHidden/>
    <w:rsid w:val="001A012A"/>
    <w:rPr>
      <w:color w:val="808080"/>
    </w:rPr>
  </w:style>
  <w:style w:type="paragraph" w:customStyle="1" w:styleId="Tabletitle">
    <w:name w:val="Table title"/>
    <w:basedOn w:val="Normal"/>
    <w:qFormat/>
    <w:rsid w:val="001A012A"/>
    <w:pPr>
      <w:pBdr>
        <w:top w:val="nil"/>
        <w:left w:val="nil"/>
        <w:bottom w:val="nil"/>
        <w:right w:val="nil"/>
        <w:between w:val="nil"/>
      </w:pBdr>
      <w:spacing w:before="192" w:after="192"/>
    </w:pPr>
    <w:rPr>
      <w:rFonts w:ascii="Arial" w:eastAsia="Arial" w:hAnsi="Arial" w:cs="Arial"/>
      <w:b/>
      <w:bCs/>
      <w:szCs w:val="20"/>
      <w:lang w:val="en"/>
    </w:rPr>
  </w:style>
  <w:style w:type="paragraph" w:customStyle="1" w:styleId="Tabletextlight">
    <w:name w:val="Table text_light"/>
    <w:basedOn w:val="Normal"/>
    <w:qFormat/>
    <w:rsid w:val="001A012A"/>
    <w:pPr>
      <w:pBdr>
        <w:top w:val="nil"/>
        <w:left w:val="nil"/>
        <w:bottom w:val="nil"/>
        <w:right w:val="nil"/>
        <w:between w:val="nil"/>
      </w:pBdr>
      <w:spacing w:before="60" w:after="60"/>
    </w:pPr>
    <w:rPr>
      <w:rFonts w:eastAsia="Arial" w:cs="Calibri"/>
      <w:color w:val="808080"/>
      <w:szCs w:val="20"/>
      <w:lang w:val="en"/>
    </w:rPr>
  </w:style>
  <w:style w:type="table" w:customStyle="1" w:styleId="FedRAMP">
    <w:name w:val="FedRAMP"/>
    <w:basedOn w:val="TableNormal"/>
    <w:uiPriority w:val="99"/>
    <w:rsid w:val="001A012A"/>
    <w:rPr>
      <w:rFonts w:ascii="Arial" w:eastAsia="Arial" w:hAnsi="Arial" w:cs="Arial"/>
      <w:color w:val="454545"/>
      <w:lang w:val="en"/>
    </w:rPr>
    <w:tblPr>
      <w:tblStyleRowBandSize w:val="1"/>
    </w:tblPr>
    <w:tblStylePr w:type="firstRow">
      <w:rPr>
        <w:rFonts w:asciiTheme="majorHAnsi" w:hAnsiTheme="majorHAnsi"/>
        <w:b/>
      </w:rPr>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CCECFC" w:themeFill="background2"/>
      </w:tcPr>
    </w:tblStylePr>
    <w:tblStylePr w:type="band1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F0F0F0" w:themeFill="accent5"/>
      </w:tcPr>
    </w:tblStylePr>
    <w:tblStylePr w:type="band2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tcPr>
    </w:tblStylePr>
  </w:style>
  <w:style w:type="numbering" w:customStyle="1" w:styleId="CurrentList1">
    <w:name w:val="Current List1"/>
    <w:uiPriority w:val="99"/>
    <w:rsid w:val="001A012A"/>
    <w:pPr>
      <w:numPr>
        <w:numId w:val="5"/>
      </w:numPr>
    </w:pPr>
  </w:style>
  <w:style w:type="character" w:styleId="UnresolvedMention">
    <w:name w:val="Unresolved Mention"/>
    <w:basedOn w:val="DefaultParagraphFont"/>
    <w:uiPriority w:val="99"/>
    <w:unhideWhenUsed/>
    <w:rsid w:val="001A012A"/>
    <w:rPr>
      <w:color w:val="605E5C"/>
      <w:shd w:val="clear" w:color="auto" w:fill="E1DFDD"/>
    </w:rPr>
  </w:style>
  <w:style w:type="paragraph" w:customStyle="1" w:styleId="IntroHeading2">
    <w:name w:val="Intro Heading 2"/>
    <w:basedOn w:val="Heading2"/>
    <w:next w:val="Normal"/>
    <w:qFormat/>
    <w:rsid w:val="001A012A"/>
    <w:pPr>
      <w:keepLines/>
      <w:numPr>
        <w:ilvl w:val="1"/>
      </w:numPr>
      <w:spacing w:before="360" w:after="120"/>
      <w:ind w:left="576" w:hanging="576"/>
    </w:pPr>
    <w:rPr>
      <w:rFonts w:eastAsia="Arial"/>
      <w:b/>
      <w:bCs w:val="0"/>
      <w:i/>
      <w:iCs w:val="0"/>
      <w:szCs w:val="32"/>
      <w:lang w:val="en"/>
    </w:rPr>
  </w:style>
  <w:style w:type="paragraph" w:styleId="Caption">
    <w:name w:val="caption"/>
    <w:basedOn w:val="Normal"/>
    <w:next w:val="Normal"/>
    <w:link w:val="CaptionChar"/>
    <w:uiPriority w:val="35"/>
    <w:unhideWhenUsed/>
    <w:qFormat/>
    <w:rsid w:val="001A012A"/>
    <w:pPr>
      <w:spacing w:after="200"/>
    </w:pPr>
    <w:rPr>
      <w:rFonts w:ascii="Arial" w:eastAsia="Arial" w:hAnsi="Arial" w:cs="Arial"/>
      <w:i/>
      <w:iCs/>
      <w:color w:val="162E51" w:themeColor="text2"/>
      <w:sz w:val="18"/>
      <w:szCs w:val="18"/>
      <w:lang w:val="en"/>
    </w:rPr>
  </w:style>
  <w:style w:type="character" w:styleId="CommentReference">
    <w:name w:val="annotation reference"/>
    <w:basedOn w:val="DefaultParagraphFont"/>
    <w:unhideWhenUsed/>
    <w:rsid w:val="001A012A"/>
    <w:rPr>
      <w:sz w:val="16"/>
      <w:szCs w:val="16"/>
    </w:rPr>
  </w:style>
  <w:style w:type="paragraph" w:styleId="CommentText">
    <w:name w:val="annotation text"/>
    <w:basedOn w:val="Normal"/>
    <w:link w:val="CommentTextChar"/>
    <w:unhideWhenUsed/>
    <w:rsid w:val="001A012A"/>
    <w:rPr>
      <w:rFonts w:ascii="Arial" w:eastAsia="Arial" w:hAnsi="Arial" w:cs="Arial"/>
      <w:sz w:val="20"/>
      <w:szCs w:val="20"/>
      <w:lang w:val="en"/>
    </w:rPr>
  </w:style>
  <w:style w:type="character" w:customStyle="1" w:styleId="CommentTextChar">
    <w:name w:val="Comment Text Char"/>
    <w:basedOn w:val="DefaultParagraphFont"/>
    <w:link w:val="CommentText"/>
    <w:rsid w:val="001A012A"/>
    <w:rPr>
      <w:rFonts w:ascii="Arial" w:eastAsia="Arial" w:hAnsi="Arial" w:cs="Arial"/>
      <w:color w:val="454545" w:themeColor="text1"/>
      <w:lang w:val="en"/>
    </w:rPr>
  </w:style>
  <w:style w:type="paragraph" w:styleId="CommentSubject">
    <w:name w:val="annotation subject"/>
    <w:basedOn w:val="CommentText"/>
    <w:next w:val="CommentText"/>
    <w:link w:val="CommentSubjectChar"/>
    <w:unhideWhenUsed/>
    <w:rsid w:val="001A012A"/>
    <w:rPr>
      <w:b/>
      <w:bCs/>
    </w:rPr>
  </w:style>
  <w:style w:type="character" w:customStyle="1" w:styleId="CommentSubjectChar">
    <w:name w:val="Comment Subject Char"/>
    <w:basedOn w:val="CommentTextChar"/>
    <w:link w:val="CommentSubject"/>
    <w:rsid w:val="001A012A"/>
    <w:rPr>
      <w:rFonts w:ascii="Arial" w:eastAsia="Arial" w:hAnsi="Arial" w:cs="Arial"/>
      <w:b/>
      <w:bCs/>
      <w:color w:val="454545" w:themeColor="text1"/>
      <w:lang w:val="en"/>
    </w:rPr>
  </w:style>
  <w:style w:type="paragraph" w:customStyle="1" w:styleId="tabletitle0">
    <w:name w:val="table title"/>
    <w:basedOn w:val="Normal"/>
    <w:qFormat/>
    <w:rsid w:val="001A012A"/>
    <w:pPr>
      <w:pBdr>
        <w:top w:val="nil"/>
        <w:left w:val="nil"/>
        <w:bottom w:val="nil"/>
        <w:right w:val="nil"/>
        <w:between w:val="nil"/>
      </w:pBdr>
      <w:spacing w:after="200"/>
    </w:pPr>
    <w:rPr>
      <w:rFonts w:ascii="Arial" w:eastAsia="Arial" w:hAnsi="Arial" w:cs="Arial"/>
      <w:i/>
      <w:color w:val="162E51"/>
      <w:sz w:val="18"/>
      <w:szCs w:val="18"/>
      <w:lang w:val="en"/>
    </w:rPr>
  </w:style>
  <w:style w:type="paragraph" w:customStyle="1" w:styleId="Appendix1">
    <w:name w:val="Appendix 1"/>
    <w:basedOn w:val="Heading1"/>
    <w:qFormat/>
    <w:rsid w:val="001A012A"/>
    <w:pPr>
      <w:keepLines/>
      <w:widowControl w:val="0"/>
      <w:numPr>
        <w:numId w:val="6"/>
      </w:numPr>
      <w:spacing w:before="720"/>
      <w:ind w:left="720" w:hanging="360"/>
    </w:pPr>
    <w:rPr>
      <w:rFonts w:eastAsia="Arial"/>
      <w:b/>
      <w:bCs w:val="0"/>
      <w:color w:val="19447F" w:themeColor="accent2"/>
      <w:kern w:val="0"/>
      <w:szCs w:val="44"/>
      <w:lang w:val="en"/>
    </w:rPr>
  </w:style>
  <w:style w:type="paragraph" w:customStyle="1" w:styleId="deletioninstruction">
    <w:name w:val="deletion instruction"/>
    <w:basedOn w:val="Normal"/>
    <w:qFormat/>
    <w:rsid w:val="001A012A"/>
    <w:rPr>
      <w:rFonts w:ascii="Arial" w:eastAsia="Arial" w:hAnsi="Arial" w:cs="Arial"/>
      <w:i/>
      <w:color w:val="CC1D1D" w:themeColor="accent3"/>
      <w:szCs w:val="20"/>
    </w:rPr>
  </w:style>
  <w:style w:type="character" w:styleId="PageNumber">
    <w:name w:val="page number"/>
    <w:basedOn w:val="DefaultParagraphFont"/>
    <w:unhideWhenUsed/>
    <w:rsid w:val="001A012A"/>
  </w:style>
  <w:style w:type="paragraph" w:styleId="Revision">
    <w:name w:val="Revision"/>
    <w:hidden/>
    <w:uiPriority w:val="99"/>
    <w:rsid w:val="001A012A"/>
    <w:rPr>
      <w:rFonts w:ascii="Arial" w:eastAsia="Arial" w:hAnsi="Arial" w:cs="Arial"/>
      <w:color w:val="454545" w:themeColor="text1"/>
      <w:sz w:val="22"/>
      <w:lang w:val="en"/>
    </w:rPr>
  </w:style>
  <w:style w:type="numbering" w:styleId="111111">
    <w:name w:val="Outline List 2"/>
    <w:basedOn w:val="NoList"/>
    <w:uiPriority w:val="99"/>
    <w:unhideWhenUsed/>
    <w:rsid w:val="001A012A"/>
    <w:pPr>
      <w:numPr>
        <w:numId w:val="12"/>
      </w:numPr>
    </w:pPr>
  </w:style>
  <w:style w:type="paragraph" w:styleId="TOC5">
    <w:name w:val="toc 5"/>
    <w:basedOn w:val="Normal"/>
    <w:next w:val="Normal"/>
    <w:autoRedefine/>
    <w:uiPriority w:val="39"/>
    <w:unhideWhenUsed/>
    <w:rsid w:val="001A012A"/>
    <w:pPr>
      <w:spacing w:after="100" w:line="259" w:lineRule="auto"/>
      <w:ind w:left="880"/>
    </w:pPr>
    <w:rPr>
      <w:rFonts w:eastAsiaTheme="minorEastAsia" w:cstheme="minorBidi"/>
      <w:kern w:val="2"/>
      <w:szCs w:val="22"/>
    </w:rPr>
  </w:style>
  <w:style w:type="paragraph" w:styleId="TOC6">
    <w:name w:val="toc 6"/>
    <w:basedOn w:val="Normal"/>
    <w:next w:val="Normal"/>
    <w:autoRedefine/>
    <w:uiPriority w:val="39"/>
    <w:unhideWhenUsed/>
    <w:rsid w:val="001A012A"/>
    <w:pPr>
      <w:spacing w:after="100" w:line="259" w:lineRule="auto"/>
      <w:ind w:left="1100"/>
    </w:pPr>
    <w:rPr>
      <w:rFonts w:eastAsiaTheme="minorEastAsia" w:cstheme="minorBidi"/>
      <w:kern w:val="2"/>
      <w:szCs w:val="22"/>
    </w:rPr>
  </w:style>
  <w:style w:type="paragraph" w:styleId="TOC7">
    <w:name w:val="toc 7"/>
    <w:basedOn w:val="Normal"/>
    <w:next w:val="Normal"/>
    <w:autoRedefine/>
    <w:uiPriority w:val="39"/>
    <w:unhideWhenUsed/>
    <w:rsid w:val="001A012A"/>
    <w:pPr>
      <w:spacing w:after="100" w:line="259" w:lineRule="auto"/>
      <w:ind w:left="1320"/>
    </w:pPr>
    <w:rPr>
      <w:rFonts w:eastAsiaTheme="minorEastAsia" w:cstheme="minorBidi"/>
      <w:kern w:val="2"/>
      <w:szCs w:val="22"/>
    </w:rPr>
  </w:style>
  <w:style w:type="paragraph" w:styleId="TOC8">
    <w:name w:val="toc 8"/>
    <w:basedOn w:val="Normal"/>
    <w:next w:val="Normal"/>
    <w:autoRedefine/>
    <w:uiPriority w:val="39"/>
    <w:unhideWhenUsed/>
    <w:rsid w:val="001A012A"/>
    <w:pPr>
      <w:spacing w:after="100" w:line="259" w:lineRule="auto"/>
      <w:ind w:left="1540"/>
    </w:pPr>
    <w:rPr>
      <w:rFonts w:eastAsiaTheme="minorEastAsia" w:cstheme="minorBidi"/>
      <w:kern w:val="2"/>
      <w:szCs w:val="22"/>
    </w:rPr>
  </w:style>
  <w:style w:type="paragraph" w:styleId="TOC9">
    <w:name w:val="toc 9"/>
    <w:basedOn w:val="Normal"/>
    <w:next w:val="Normal"/>
    <w:autoRedefine/>
    <w:uiPriority w:val="39"/>
    <w:unhideWhenUsed/>
    <w:rsid w:val="001A012A"/>
    <w:pPr>
      <w:spacing w:after="100" w:line="259" w:lineRule="auto"/>
      <w:ind w:left="1760"/>
    </w:pPr>
    <w:rPr>
      <w:rFonts w:eastAsiaTheme="minorEastAsia" w:cstheme="minorBidi"/>
      <w:kern w:val="2"/>
      <w:szCs w:val="22"/>
    </w:rPr>
  </w:style>
  <w:style w:type="paragraph" w:customStyle="1" w:styleId="BasicParagraph">
    <w:name w:val="[Basic Paragraph]"/>
    <w:basedOn w:val="Normal"/>
    <w:uiPriority w:val="99"/>
    <w:rsid w:val="001A012A"/>
    <w:pPr>
      <w:autoSpaceDE w:val="0"/>
      <w:autoSpaceDN w:val="0"/>
      <w:adjustRightInd w:val="0"/>
      <w:textAlignment w:val="center"/>
    </w:pPr>
    <w:rPr>
      <w:rFonts w:ascii="MinionPro-Regular" w:eastAsia="Arial" w:hAnsi="MinionPro-Regular" w:cs="MinionPro-Regular"/>
      <w:color w:val="000000"/>
    </w:rPr>
  </w:style>
  <w:style w:type="paragraph" w:customStyle="1" w:styleId="eGlobalTechTitleVersion">
    <w:name w:val="eGlobalTech_Title_Version"/>
    <w:rsid w:val="001D2870"/>
    <w:pPr>
      <w:pBdr>
        <w:top w:val="single" w:sz="8" w:space="3" w:color="1A98C5" w:themeColor="accent1"/>
      </w:pBdr>
      <w:spacing w:before="300"/>
      <w:jc w:val="center"/>
    </w:pPr>
    <w:rPr>
      <w:rFonts w:ascii="Hypatia Sans Pro" w:eastAsiaTheme="majorEastAsia" w:hAnsi="Hypatia Sans Pro" w:cstheme="majorBidi"/>
      <w:color w:val="112440" w:themeColor="text2" w:themeShade="CC"/>
      <w:spacing w:val="5"/>
      <w:kern w:val="28"/>
      <w:sz w:val="40"/>
      <w:szCs w:val="52"/>
    </w:rPr>
  </w:style>
  <w:style w:type="paragraph" w:customStyle="1" w:styleId="GSAVersion">
    <w:name w:val="GSA Version"/>
    <w:next w:val="Normal"/>
    <w:link w:val="GSAVersionChar"/>
    <w:qFormat/>
    <w:rsid w:val="001D2870"/>
    <w:pPr>
      <w:spacing w:after="160" w:line="259" w:lineRule="auto"/>
      <w:jc w:val="center"/>
    </w:pPr>
    <w:rPr>
      <w:rFonts w:eastAsiaTheme="majorEastAsia" w:cstheme="majorBidi"/>
      <w:color w:val="002060"/>
      <w:spacing w:val="5"/>
      <w:kern w:val="28"/>
      <w:sz w:val="40"/>
      <w:szCs w:val="52"/>
    </w:rPr>
  </w:style>
  <w:style w:type="character" w:customStyle="1" w:styleId="GSAVersionChar">
    <w:name w:val="GSA Version Char"/>
    <w:basedOn w:val="DefaultParagraphFont"/>
    <w:link w:val="GSAVersion"/>
    <w:rsid w:val="001D2870"/>
    <w:rPr>
      <w:rFonts w:eastAsiaTheme="majorEastAsia" w:cstheme="majorBidi"/>
      <w:color w:val="002060"/>
      <w:spacing w:val="5"/>
      <w:kern w:val="28"/>
      <w:sz w:val="40"/>
      <w:szCs w:val="52"/>
    </w:rPr>
  </w:style>
  <w:style w:type="paragraph" w:customStyle="1" w:styleId="GSATitle-NotforTOC">
    <w:name w:val="GSA Title-Not for TOC"/>
    <w:basedOn w:val="Normal"/>
    <w:link w:val="GSATitle-NotforTOCChar"/>
    <w:qFormat/>
    <w:rsid w:val="001D2870"/>
    <w:pPr>
      <w:pBdr>
        <w:bottom w:val="single" w:sz="4" w:space="1" w:color="1A98C5" w:themeColor="accent1"/>
      </w:pBdr>
      <w:spacing w:before="0" w:after="240" w:line="240" w:lineRule="auto"/>
      <w:jc w:val="center"/>
    </w:pPr>
    <w:rPr>
      <w:rFonts w:ascii="Times New Roman" w:eastAsiaTheme="majorEastAsia" w:hAnsi="Times New Roman" w:cstheme="majorBidi"/>
      <w:color w:val="002060"/>
      <w:spacing w:val="5"/>
      <w:kern w:val="28"/>
      <w:sz w:val="40"/>
      <w:szCs w:val="52"/>
    </w:rPr>
  </w:style>
  <w:style w:type="character" w:customStyle="1" w:styleId="GSATitle-NotforTOCChar">
    <w:name w:val="GSA Title-Not for TOC Char"/>
    <w:basedOn w:val="DefaultParagraphFont"/>
    <w:link w:val="GSATitle-NotforTOC"/>
    <w:rsid w:val="001D2870"/>
    <w:rPr>
      <w:rFonts w:eastAsiaTheme="majorEastAsia" w:cstheme="majorBidi"/>
      <w:color w:val="002060"/>
      <w:spacing w:val="5"/>
      <w:kern w:val="28"/>
      <w:sz w:val="40"/>
      <w:szCs w:val="52"/>
    </w:rPr>
  </w:style>
  <w:style w:type="paragraph" w:customStyle="1" w:styleId="FooterOdd">
    <w:name w:val="Footer Odd"/>
    <w:basedOn w:val="Normal"/>
    <w:rsid w:val="00E75435"/>
    <w:pPr>
      <w:widowControl w:val="0"/>
      <w:pBdr>
        <w:top w:val="single" w:sz="4" w:space="1" w:color="1A98C5" w:themeColor="accent1"/>
      </w:pBdr>
      <w:suppressAutoHyphens/>
      <w:spacing w:before="0" w:after="180" w:line="264" w:lineRule="auto"/>
      <w:jc w:val="right"/>
    </w:pPr>
    <w:rPr>
      <w:rFonts w:eastAsiaTheme="minorHAnsi"/>
      <w:color w:val="162E51" w:themeColor="text2"/>
      <w:kern w:val="1"/>
      <w:sz w:val="20"/>
      <w:szCs w:val="20"/>
      <w:lang w:eastAsia="ja-JP"/>
    </w:rPr>
  </w:style>
  <w:style w:type="character" w:customStyle="1" w:styleId="ListParagraphChar">
    <w:name w:val="List Paragraph Char"/>
    <w:basedOn w:val="DefaultParagraphFont"/>
    <w:link w:val="ListParagraph"/>
    <w:uiPriority w:val="34"/>
    <w:rsid w:val="00A8460B"/>
    <w:rPr>
      <w:rFonts w:ascii="Arial" w:eastAsia="Arial" w:hAnsi="Arial" w:cs="Arial"/>
      <w:color w:val="454545" w:themeColor="text1"/>
      <w:sz w:val="22"/>
      <w:lang w:val="en"/>
    </w:rPr>
  </w:style>
  <w:style w:type="paragraph" w:customStyle="1" w:styleId="Style9">
    <w:name w:val="Style9"/>
    <w:basedOn w:val="Heading2"/>
    <w:link w:val="Style9Char"/>
    <w:qFormat/>
    <w:rsid w:val="00A8460B"/>
    <w:pPr>
      <w:keepLines/>
      <w:widowControl w:val="0"/>
      <w:suppressAutoHyphens/>
      <w:spacing w:before="240" w:after="120" w:line="240" w:lineRule="auto"/>
      <w:outlineLvl w:val="2"/>
    </w:pPr>
    <w:rPr>
      <w:rFonts w:ascii="Times New Roman" w:eastAsiaTheme="majorEastAsia" w:hAnsi="Times New Roman" w:cstheme="majorBidi"/>
      <w:b/>
      <w:bCs w:val="0"/>
      <w:iCs w:val="0"/>
      <w:caps/>
      <w:color w:val="002060"/>
      <w:kern w:val="1"/>
      <w:sz w:val="24"/>
      <w:szCs w:val="26"/>
    </w:rPr>
  </w:style>
  <w:style w:type="character" w:customStyle="1" w:styleId="Style9Char">
    <w:name w:val="Style9 Char"/>
    <w:basedOn w:val="DefaultParagraphFont"/>
    <w:link w:val="Style9"/>
    <w:rsid w:val="00A8460B"/>
    <w:rPr>
      <w:rFonts w:eastAsiaTheme="majorEastAsia" w:cstheme="majorBidi"/>
      <w:b/>
      <w:caps/>
      <w:color w:val="002060"/>
      <w:kern w:val="1"/>
      <w:sz w:val="24"/>
      <w:szCs w:val="26"/>
    </w:rPr>
  </w:style>
  <w:style w:type="paragraph" w:customStyle="1" w:styleId="GSAInstruction">
    <w:name w:val="GSA Instruction"/>
    <w:basedOn w:val="Normal"/>
    <w:qFormat/>
    <w:rsid w:val="007A00B7"/>
    <w:pPr>
      <w:widowControl w:val="0"/>
      <w:pBdr>
        <w:top w:val="single" w:sz="4" w:space="1" w:color="0070C0"/>
        <w:left w:val="single" w:sz="4" w:space="4" w:color="0070C0"/>
        <w:bottom w:val="single" w:sz="4" w:space="1" w:color="0070C0"/>
        <w:right w:val="single" w:sz="4" w:space="4" w:color="0070C0"/>
      </w:pBdr>
      <w:suppressAutoHyphens/>
      <w:spacing w:before="0" w:after="120" w:line="240" w:lineRule="auto"/>
    </w:pPr>
    <w:rPr>
      <w:rFonts w:ascii="Times New Roman" w:eastAsiaTheme="minorEastAsia" w:hAnsi="Times New Roman"/>
      <w:i/>
      <w:color w:val="137193" w:themeColor="accent1" w:themeShade="BF"/>
      <w:kern w:val="24"/>
      <w:sz w:val="24"/>
      <w:lang w:eastAsia="zh-TW"/>
    </w:rPr>
  </w:style>
  <w:style w:type="paragraph" w:customStyle="1" w:styleId="GSATableHeading">
    <w:name w:val="GSA Table Heading"/>
    <w:basedOn w:val="Normal"/>
    <w:next w:val="Normal"/>
    <w:qFormat/>
    <w:rsid w:val="007A00B7"/>
    <w:pPr>
      <w:keepNext/>
      <w:keepLines/>
      <w:widowControl w:val="0"/>
      <w:suppressAutoHyphens/>
      <w:spacing w:before="0" w:after="0" w:line="200" w:lineRule="atLeast"/>
      <w:jc w:val="center"/>
    </w:pPr>
    <w:rPr>
      <w:rFonts w:ascii="Calibri" w:hAnsi="Calibri" w:cs="Arial"/>
      <w:b/>
      <w:color w:val="auto"/>
      <w:sz w:val="20"/>
      <w:szCs w:val="22"/>
      <w:lang w:eastAsia="zh-TW"/>
    </w:rPr>
  </w:style>
  <w:style w:type="character" w:customStyle="1" w:styleId="GSATableTextChar">
    <w:name w:val="GSA Table Text Char"/>
    <w:basedOn w:val="DefaultParagraphFont"/>
    <w:link w:val="GSATableText"/>
    <w:locked/>
    <w:rsid w:val="007A00B7"/>
    <w:rPr>
      <w:rFonts w:ascii="Calibri" w:eastAsia="Lucida Sans Unicode" w:hAnsi="Calibri" w:cs="Arial"/>
      <w:color w:val="000000"/>
      <w:spacing w:val="-5"/>
      <w:kern w:val="20"/>
      <w:sz w:val="22"/>
    </w:rPr>
  </w:style>
  <w:style w:type="paragraph" w:customStyle="1" w:styleId="GSATableText">
    <w:name w:val="GSA Table Text"/>
    <w:basedOn w:val="Normal"/>
    <w:link w:val="GSATableTextChar"/>
    <w:qFormat/>
    <w:rsid w:val="007A00B7"/>
    <w:pPr>
      <w:widowControl w:val="0"/>
      <w:suppressAutoHyphens/>
      <w:overflowPunct w:val="0"/>
      <w:spacing w:before="0" w:after="0" w:line="200" w:lineRule="atLeast"/>
    </w:pPr>
    <w:rPr>
      <w:rFonts w:ascii="Calibri" w:eastAsia="Lucida Sans Unicode" w:hAnsi="Calibri" w:cs="Arial"/>
      <w:color w:val="000000"/>
      <w:spacing w:val="-5"/>
      <w:kern w:val="20"/>
      <w:szCs w:val="20"/>
    </w:rPr>
  </w:style>
  <w:style w:type="paragraph" w:customStyle="1" w:styleId="GSAItalicEmphasis">
    <w:name w:val="GSA Italic Emphasis"/>
    <w:basedOn w:val="Normal"/>
    <w:link w:val="GSAItalicEmphasisChar"/>
    <w:qFormat/>
    <w:rsid w:val="007A00B7"/>
    <w:pPr>
      <w:widowControl w:val="0"/>
      <w:tabs>
        <w:tab w:val="num" w:pos="988"/>
      </w:tabs>
      <w:suppressAutoHyphens/>
      <w:spacing w:before="0" w:after="120" w:line="240" w:lineRule="auto"/>
      <w:ind w:left="1680" w:hanging="360"/>
    </w:pPr>
    <w:rPr>
      <w:rFonts w:ascii="Times New Roman" w:eastAsia="Lucida Sans Unicode" w:hAnsi="Times New Roman"/>
      <w:i/>
      <w:color w:val="000000"/>
      <w:kern w:val="1"/>
      <w:sz w:val="24"/>
      <w:szCs w:val="22"/>
      <w14:textFill>
        <w14:solidFill>
          <w14:srgbClr w14:val="000000">
            <w14:lumMod w14:val="90000"/>
            <w14:lumOff w14:val="10000"/>
          </w14:srgbClr>
        </w14:solidFill>
      </w14:textFill>
    </w:rPr>
  </w:style>
  <w:style w:type="character" w:customStyle="1" w:styleId="GSAItalicEmphasisChar">
    <w:name w:val="GSA Italic Emphasis Char"/>
    <w:basedOn w:val="DefaultParagraphFont"/>
    <w:link w:val="GSAItalicEmphasis"/>
    <w:rsid w:val="007A00B7"/>
    <w:rPr>
      <w:rFonts w:eastAsia="Lucida Sans Unicode"/>
      <w:i/>
      <w:color w:val="000000"/>
      <w:kern w:val="1"/>
      <w:sz w:val="24"/>
      <w:szCs w:val="22"/>
      <w14:textFill>
        <w14:solidFill>
          <w14:srgbClr w14:val="000000">
            <w14:lumMod w14:val="90000"/>
            <w14:lumOff w14:val="10000"/>
          </w14:srgbClr>
        </w14:solidFill>
      </w14:textFill>
    </w:rPr>
  </w:style>
  <w:style w:type="character" w:customStyle="1" w:styleId="CaptionChar">
    <w:name w:val="Caption Char"/>
    <w:basedOn w:val="DefaultParagraphFont"/>
    <w:link w:val="Caption"/>
    <w:uiPriority w:val="35"/>
    <w:rsid w:val="007A00B7"/>
    <w:rPr>
      <w:rFonts w:ascii="Arial" w:eastAsia="Arial" w:hAnsi="Arial" w:cs="Arial"/>
      <w:i/>
      <w:iCs/>
      <w:color w:val="162E51" w:themeColor="text2"/>
      <w:sz w:val="18"/>
      <w:szCs w:val="18"/>
      <w:lang w:val="en"/>
    </w:rPr>
  </w:style>
  <w:style w:type="paragraph" w:customStyle="1" w:styleId="GSAListParagraph">
    <w:name w:val="GSA List Paragraph"/>
    <w:basedOn w:val="ListParagraph"/>
    <w:qFormat/>
    <w:rsid w:val="007A00B7"/>
    <w:pPr>
      <w:widowControl w:val="0"/>
      <w:numPr>
        <w:numId w:val="20"/>
      </w:numPr>
      <w:suppressAutoHyphens/>
      <w:spacing w:before="0" w:after="120" w:line="240" w:lineRule="auto"/>
      <w:contextualSpacing w:val="0"/>
    </w:pPr>
    <w:rPr>
      <w:rFonts w:ascii="Times New Roman" w:eastAsia="Lucida Sans Unicode" w:hAnsi="Times New Roman" w:cs="Times New Roman"/>
      <w:color w:val="000000"/>
      <w:kern w:val="1"/>
      <w:sz w:val="24"/>
      <w:szCs w:val="22"/>
      <w:lang w:val="en-US"/>
      <w14:textFill>
        <w14:solidFill>
          <w14:srgbClr w14:val="000000">
            <w14:lumMod w14:val="90000"/>
            <w14:lumOff w14:val="10000"/>
          </w14:srgbClr>
        </w14:solidFill>
      </w14:textFill>
    </w:rPr>
  </w:style>
  <w:style w:type="paragraph" w:styleId="NoSpacing">
    <w:name w:val="No Spacing"/>
    <w:uiPriority w:val="1"/>
    <w:qFormat/>
    <w:rsid w:val="00012E07"/>
    <w:rPr>
      <w:rFonts w:asciiTheme="minorHAnsi" w:hAnsiTheme="minorHAnsi"/>
      <w:color w:val="454545" w:themeColor="text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2519">
      <w:bodyDiv w:val="1"/>
      <w:marLeft w:val="0"/>
      <w:marRight w:val="0"/>
      <w:marTop w:val="0"/>
      <w:marBottom w:val="0"/>
      <w:divBdr>
        <w:top w:val="none" w:sz="0" w:space="0" w:color="auto"/>
        <w:left w:val="none" w:sz="0" w:space="0" w:color="auto"/>
        <w:bottom w:val="none" w:sz="0" w:space="0" w:color="auto"/>
        <w:right w:val="none" w:sz="0" w:space="0" w:color="auto"/>
      </w:divBdr>
    </w:div>
    <w:div w:id="32851068">
      <w:bodyDiv w:val="1"/>
      <w:marLeft w:val="0"/>
      <w:marRight w:val="0"/>
      <w:marTop w:val="0"/>
      <w:marBottom w:val="0"/>
      <w:divBdr>
        <w:top w:val="none" w:sz="0" w:space="0" w:color="auto"/>
        <w:left w:val="none" w:sz="0" w:space="0" w:color="auto"/>
        <w:bottom w:val="none" w:sz="0" w:space="0" w:color="auto"/>
        <w:right w:val="none" w:sz="0" w:space="0" w:color="auto"/>
      </w:divBdr>
    </w:div>
    <w:div w:id="56558442">
      <w:bodyDiv w:val="1"/>
      <w:marLeft w:val="0"/>
      <w:marRight w:val="0"/>
      <w:marTop w:val="0"/>
      <w:marBottom w:val="0"/>
      <w:divBdr>
        <w:top w:val="none" w:sz="0" w:space="0" w:color="auto"/>
        <w:left w:val="none" w:sz="0" w:space="0" w:color="auto"/>
        <w:bottom w:val="none" w:sz="0" w:space="0" w:color="auto"/>
        <w:right w:val="none" w:sz="0" w:space="0" w:color="auto"/>
      </w:divBdr>
    </w:div>
    <w:div w:id="63842918">
      <w:bodyDiv w:val="1"/>
      <w:marLeft w:val="0"/>
      <w:marRight w:val="0"/>
      <w:marTop w:val="0"/>
      <w:marBottom w:val="0"/>
      <w:divBdr>
        <w:top w:val="none" w:sz="0" w:space="0" w:color="auto"/>
        <w:left w:val="none" w:sz="0" w:space="0" w:color="auto"/>
        <w:bottom w:val="none" w:sz="0" w:space="0" w:color="auto"/>
        <w:right w:val="none" w:sz="0" w:space="0" w:color="auto"/>
      </w:divBdr>
    </w:div>
    <w:div w:id="76943922">
      <w:bodyDiv w:val="1"/>
      <w:marLeft w:val="0"/>
      <w:marRight w:val="0"/>
      <w:marTop w:val="0"/>
      <w:marBottom w:val="0"/>
      <w:divBdr>
        <w:top w:val="none" w:sz="0" w:space="0" w:color="auto"/>
        <w:left w:val="none" w:sz="0" w:space="0" w:color="auto"/>
        <w:bottom w:val="none" w:sz="0" w:space="0" w:color="auto"/>
        <w:right w:val="none" w:sz="0" w:space="0" w:color="auto"/>
      </w:divBdr>
    </w:div>
    <w:div w:id="131991524">
      <w:bodyDiv w:val="1"/>
      <w:marLeft w:val="0"/>
      <w:marRight w:val="0"/>
      <w:marTop w:val="0"/>
      <w:marBottom w:val="0"/>
      <w:divBdr>
        <w:top w:val="none" w:sz="0" w:space="0" w:color="auto"/>
        <w:left w:val="none" w:sz="0" w:space="0" w:color="auto"/>
        <w:bottom w:val="none" w:sz="0" w:space="0" w:color="auto"/>
        <w:right w:val="none" w:sz="0" w:space="0" w:color="auto"/>
      </w:divBdr>
    </w:div>
    <w:div w:id="161360878">
      <w:bodyDiv w:val="1"/>
      <w:marLeft w:val="0"/>
      <w:marRight w:val="0"/>
      <w:marTop w:val="0"/>
      <w:marBottom w:val="0"/>
      <w:divBdr>
        <w:top w:val="none" w:sz="0" w:space="0" w:color="auto"/>
        <w:left w:val="none" w:sz="0" w:space="0" w:color="auto"/>
        <w:bottom w:val="none" w:sz="0" w:space="0" w:color="auto"/>
        <w:right w:val="none" w:sz="0" w:space="0" w:color="auto"/>
      </w:divBdr>
    </w:div>
    <w:div w:id="183443457">
      <w:bodyDiv w:val="1"/>
      <w:marLeft w:val="0"/>
      <w:marRight w:val="0"/>
      <w:marTop w:val="0"/>
      <w:marBottom w:val="0"/>
      <w:divBdr>
        <w:top w:val="none" w:sz="0" w:space="0" w:color="auto"/>
        <w:left w:val="none" w:sz="0" w:space="0" w:color="auto"/>
        <w:bottom w:val="none" w:sz="0" w:space="0" w:color="auto"/>
        <w:right w:val="none" w:sz="0" w:space="0" w:color="auto"/>
      </w:divBdr>
    </w:div>
    <w:div w:id="189028765">
      <w:bodyDiv w:val="1"/>
      <w:marLeft w:val="0"/>
      <w:marRight w:val="0"/>
      <w:marTop w:val="0"/>
      <w:marBottom w:val="0"/>
      <w:divBdr>
        <w:top w:val="none" w:sz="0" w:space="0" w:color="auto"/>
        <w:left w:val="none" w:sz="0" w:space="0" w:color="auto"/>
        <w:bottom w:val="none" w:sz="0" w:space="0" w:color="auto"/>
        <w:right w:val="none" w:sz="0" w:space="0" w:color="auto"/>
      </w:divBdr>
    </w:div>
    <w:div w:id="211813782">
      <w:bodyDiv w:val="1"/>
      <w:marLeft w:val="0"/>
      <w:marRight w:val="0"/>
      <w:marTop w:val="0"/>
      <w:marBottom w:val="0"/>
      <w:divBdr>
        <w:top w:val="none" w:sz="0" w:space="0" w:color="auto"/>
        <w:left w:val="none" w:sz="0" w:space="0" w:color="auto"/>
        <w:bottom w:val="none" w:sz="0" w:space="0" w:color="auto"/>
        <w:right w:val="none" w:sz="0" w:space="0" w:color="auto"/>
      </w:divBdr>
    </w:div>
    <w:div w:id="214053705">
      <w:bodyDiv w:val="1"/>
      <w:marLeft w:val="0"/>
      <w:marRight w:val="0"/>
      <w:marTop w:val="0"/>
      <w:marBottom w:val="0"/>
      <w:divBdr>
        <w:top w:val="none" w:sz="0" w:space="0" w:color="auto"/>
        <w:left w:val="none" w:sz="0" w:space="0" w:color="auto"/>
        <w:bottom w:val="none" w:sz="0" w:space="0" w:color="auto"/>
        <w:right w:val="none" w:sz="0" w:space="0" w:color="auto"/>
      </w:divBdr>
      <w:divsChild>
        <w:div w:id="2002343215">
          <w:marLeft w:val="-165"/>
          <w:marRight w:val="0"/>
          <w:marTop w:val="0"/>
          <w:marBottom w:val="0"/>
          <w:divBdr>
            <w:top w:val="none" w:sz="0" w:space="0" w:color="auto"/>
            <w:left w:val="none" w:sz="0" w:space="0" w:color="auto"/>
            <w:bottom w:val="none" w:sz="0" w:space="0" w:color="auto"/>
            <w:right w:val="none" w:sz="0" w:space="0" w:color="auto"/>
          </w:divBdr>
        </w:div>
      </w:divsChild>
    </w:div>
    <w:div w:id="252979945">
      <w:bodyDiv w:val="1"/>
      <w:marLeft w:val="0"/>
      <w:marRight w:val="0"/>
      <w:marTop w:val="0"/>
      <w:marBottom w:val="0"/>
      <w:divBdr>
        <w:top w:val="none" w:sz="0" w:space="0" w:color="auto"/>
        <w:left w:val="none" w:sz="0" w:space="0" w:color="auto"/>
        <w:bottom w:val="none" w:sz="0" w:space="0" w:color="auto"/>
        <w:right w:val="none" w:sz="0" w:space="0" w:color="auto"/>
      </w:divBdr>
    </w:div>
    <w:div w:id="264969265">
      <w:bodyDiv w:val="1"/>
      <w:marLeft w:val="0"/>
      <w:marRight w:val="0"/>
      <w:marTop w:val="0"/>
      <w:marBottom w:val="0"/>
      <w:divBdr>
        <w:top w:val="none" w:sz="0" w:space="0" w:color="auto"/>
        <w:left w:val="none" w:sz="0" w:space="0" w:color="auto"/>
        <w:bottom w:val="none" w:sz="0" w:space="0" w:color="auto"/>
        <w:right w:val="none" w:sz="0" w:space="0" w:color="auto"/>
      </w:divBdr>
    </w:div>
    <w:div w:id="292758090">
      <w:bodyDiv w:val="1"/>
      <w:marLeft w:val="0"/>
      <w:marRight w:val="0"/>
      <w:marTop w:val="0"/>
      <w:marBottom w:val="0"/>
      <w:divBdr>
        <w:top w:val="none" w:sz="0" w:space="0" w:color="auto"/>
        <w:left w:val="none" w:sz="0" w:space="0" w:color="auto"/>
        <w:bottom w:val="none" w:sz="0" w:space="0" w:color="auto"/>
        <w:right w:val="none" w:sz="0" w:space="0" w:color="auto"/>
      </w:divBdr>
    </w:div>
    <w:div w:id="306520403">
      <w:bodyDiv w:val="1"/>
      <w:marLeft w:val="0"/>
      <w:marRight w:val="0"/>
      <w:marTop w:val="0"/>
      <w:marBottom w:val="0"/>
      <w:divBdr>
        <w:top w:val="none" w:sz="0" w:space="0" w:color="auto"/>
        <w:left w:val="none" w:sz="0" w:space="0" w:color="auto"/>
        <w:bottom w:val="none" w:sz="0" w:space="0" w:color="auto"/>
        <w:right w:val="none" w:sz="0" w:space="0" w:color="auto"/>
      </w:divBdr>
    </w:div>
    <w:div w:id="330915118">
      <w:bodyDiv w:val="1"/>
      <w:marLeft w:val="0"/>
      <w:marRight w:val="0"/>
      <w:marTop w:val="0"/>
      <w:marBottom w:val="0"/>
      <w:divBdr>
        <w:top w:val="none" w:sz="0" w:space="0" w:color="auto"/>
        <w:left w:val="none" w:sz="0" w:space="0" w:color="auto"/>
        <w:bottom w:val="none" w:sz="0" w:space="0" w:color="auto"/>
        <w:right w:val="none" w:sz="0" w:space="0" w:color="auto"/>
      </w:divBdr>
    </w:div>
    <w:div w:id="400953443">
      <w:bodyDiv w:val="1"/>
      <w:marLeft w:val="0"/>
      <w:marRight w:val="0"/>
      <w:marTop w:val="0"/>
      <w:marBottom w:val="0"/>
      <w:divBdr>
        <w:top w:val="none" w:sz="0" w:space="0" w:color="auto"/>
        <w:left w:val="none" w:sz="0" w:space="0" w:color="auto"/>
        <w:bottom w:val="none" w:sz="0" w:space="0" w:color="auto"/>
        <w:right w:val="none" w:sz="0" w:space="0" w:color="auto"/>
      </w:divBdr>
    </w:div>
    <w:div w:id="432283278">
      <w:bodyDiv w:val="1"/>
      <w:marLeft w:val="0"/>
      <w:marRight w:val="0"/>
      <w:marTop w:val="0"/>
      <w:marBottom w:val="0"/>
      <w:divBdr>
        <w:top w:val="none" w:sz="0" w:space="0" w:color="auto"/>
        <w:left w:val="none" w:sz="0" w:space="0" w:color="auto"/>
        <w:bottom w:val="none" w:sz="0" w:space="0" w:color="auto"/>
        <w:right w:val="none" w:sz="0" w:space="0" w:color="auto"/>
      </w:divBdr>
    </w:div>
    <w:div w:id="441732266">
      <w:bodyDiv w:val="1"/>
      <w:marLeft w:val="0"/>
      <w:marRight w:val="0"/>
      <w:marTop w:val="0"/>
      <w:marBottom w:val="0"/>
      <w:divBdr>
        <w:top w:val="none" w:sz="0" w:space="0" w:color="auto"/>
        <w:left w:val="none" w:sz="0" w:space="0" w:color="auto"/>
        <w:bottom w:val="none" w:sz="0" w:space="0" w:color="auto"/>
        <w:right w:val="none" w:sz="0" w:space="0" w:color="auto"/>
      </w:divBdr>
    </w:div>
    <w:div w:id="448596994">
      <w:bodyDiv w:val="1"/>
      <w:marLeft w:val="0"/>
      <w:marRight w:val="0"/>
      <w:marTop w:val="0"/>
      <w:marBottom w:val="0"/>
      <w:divBdr>
        <w:top w:val="none" w:sz="0" w:space="0" w:color="auto"/>
        <w:left w:val="none" w:sz="0" w:space="0" w:color="auto"/>
        <w:bottom w:val="none" w:sz="0" w:space="0" w:color="auto"/>
        <w:right w:val="none" w:sz="0" w:space="0" w:color="auto"/>
      </w:divBdr>
    </w:div>
    <w:div w:id="575896460">
      <w:bodyDiv w:val="1"/>
      <w:marLeft w:val="0"/>
      <w:marRight w:val="0"/>
      <w:marTop w:val="0"/>
      <w:marBottom w:val="0"/>
      <w:divBdr>
        <w:top w:val="none" w:sz="0" w:space="0" w:color="auto"/>
        <w:left w:val="none" w:sz="0" w:space="0" w:color="auto"/>
        <w:bottom w:val="none" w:sz="0" w:space="0" w:color="auto"/>
        <w:right w:val="none" w:sz="0" w:space="0" w:color="auto"/>
      </w:divBdr>
    </w:div>
    <w:div w:id="583612610">
      <w:bodyDiv w:val="1"/>
      <w:marLeft w:val="0"/>
      <w:marRight w:val="0"/>
      <w:marTop w:val="0"/>
      <w:marBottom w:val="0"/>
      <w:divBdr>
        <w:top w:val="none" w:sz="0" w:space="0" w:color="auto"/>
        <w:left w:val="none" w:sz="0" w:space="0" w:color="auto"/>
        <w:bottom w:val="none" w:sz="0" w:space="0" w:color="auto"/>
        <w:right w:val="none" w:sz="0" w:space="0" w:color="auto"/>
      </w:divBdr>
    </w:div>
    <w:div w:id="614559686">
      <w:bodyDiv w:val="1"/>
      <w:marLeft w:val="0"/>
      <w:marRight w:val="0"/>
      <w:marTop w:val="0"/>
      <w:marBottom w:val="0"/>
      <w:divBdr>
        <w:top w:val="none" w:sz="0" w:space="0" w:color="auto"/>
        <w:left w:val="none" w:sz="0" w:space="0" w:color="auto"/>
        <w:bottom w:val="none" w:sz="0" w:space="0" w:color="auto"/>
        <w:right w:val="none" w:sz="0" w:space="0" w:color="auto"/>
      </w:divBdr>
    </w:div>
    <w:div w:id="655888385">
      <w:bodyDiv w:val="1"/>
      <w:marLeft w:val="0"/>
      <w:marRight w:val="0"/>
      <w:marTop w:val="0"/>
      <w:marBottom w:val="0"/>
      <w:divBdr>
        <w:top w:val="none" w:sz="0" w:space="0" w:color="auto"/>
        <w:left w:val="none" w:sz="0" w:space="0" w:color="auto"/>
        <w:bottom w:val="none" w:sz="0" w:space="0" w:color="auto"/>
        <w:right w:val="none" w:sz="0" w:space="0" w:color="auto"/>
      </w:divBdr>
    </w:div>
    <w:div w:id="678123897">
      <w:bodyDiv w:val="1"/>
      <w:marLeft w:val="0"/>
      <w:marRight w:val="0"/>
      <w:marTop w:val="0"/>
      <w:marBottom w:val="0"/>
      <w:divBdr>
        <w:top w:val="none" w:sz="0" w:space="0" w:color="auto"/>
        <w:left w:val="none" w:sz="0" w:space="0" w:color="auto"/>
        <w:bottom w:val="none" w:sz="0" w:space="0" w:color="auto"/>
        <w:right w:val="none" w:sz="0" w:space="0" w:color="auto"/>
      </w:divBdr>
    </w:div>
    <w:div w:id="694037426">
      <w:bodyDiv w:val="1"/>
      <w:marLeft w:val="0"/>
      <w:marRight w:val="0"/>
      <w:marTop w:val="0"/>
      <w:marBottom w:val="0"/>
      <w:divBdr>
        <w:top w:val="none" w:sz="0" w:space="0" w:color="auto"/>
        <w:left w:val="none" w:sz="0" w:space="0" w:color="auto"/>
        <w:bottom w:val="none" w:sz="0" w:space="0" w:color="auto"/>
        <w:right w:val="none" w:sz="0" w:space="0" w:color="auto"/>
      </w:divBdr>
    </w:div>
    <w:div w:id="698169586">
      <w:bodyDiv w:val="1"/>
      <w:marLeft w:val="0"/>
      <w:marRight w:val="0"/>
      <w:marTop w:val="0"/>
      <w:marBottom w:val="0"/>
      <w:divBdr>
        <w:top w:val="none" w:sz="0" w:space="0" w:color="auto"/>
        <w:left w:val="none" w:sz="0" w:space="0" w:color="auto"/>
        <w:bottom w:val="none" w:sz="0" w:space="0" w:color="auto"/>
        <w:right w:val="none" w:sz="0" w:space="0" w:color="auto"/>
      </w:divBdr>
    </w:div>
    <w:div w:id="704449853">
      <w:bodyDiv w:val="1"/>
      <w:marLeft w:val="0"/>
      <w:marRight w:val="0"/>
      <w:marTop w:val="0"/>
      <w:marBottom w:val="0"/>
      <w:divBdr>
        <w:top w:val="none" w:sz="0" w:space="0" w:color="auto"/>
        <w:left w:val="none" w:sz="0" w:space="0" w:color="auto"/>
        <w:bottom w:val="none" w:sz="0" w:space="0" w:color="auto"/>
        <w:right w:val="none" w:sz="0" w:space="0" w:color="auto"/>
      </w:divBdr>
    </w:div>
    <w:div w:id="739212186">
      <w:bodyDiv w:val="1"/>
      <w:marLeft w:val="0"/>
      <w:marRight w:val="0"/>
      <w:marTop w:val="0"/>
      <w:marBottom w:val="0"/>
      <w:divBdr>
        <w:top w:val="none" w:sz="0" w:space="0" w:color="auto"/>
        <w:left w:val="none" w:sz="0" w:space="0" w:color="auto"/>
        <w:bottom w:val="none" w:sz="0" w:space="0" w:color="auto"/>
        <w:right w:val="none" w:sz="0" w:space="0" w:color="auto"/>
      </w:divBdr>
    </w:div>
    <w:div w:id="755445852">
      <w:bodyDiv w:val="1"/>
      <w:marLeft w:val="0"/>
      <w:marRight w:val="0"/>
      <w:marTop w:val="0"/>
      <w:marBottom w:val="0"/>
      <w:divBdr>
        <w:top w:val="none" w:sz="0" w:space="0" w:color="auto"/>
        <w:left w:val="none" w:sz="0" w:space="0" w:color="auto"/>
        <w:bottom w:val="none" w:sz="0" w:space="0" w:color="auto"/>
        <w:right w:val="none" w:sz="0" w:space="0" w:color="auto"/>
      </w:divBdr>
    </w:div>
    <w:div w:id="758988500">
      <w:bodyDiv w:val="1"/>
      <w:marLeft w:val="0"/>
      <w:marRight w:val="0"/>
      <w:marTop w:val="0"/>
      <w:marBottom w:val="0"/>
      <w:divBdr>
        <w:top w:val="none" w:sz="0" w:space="0" w:color="auto"/>
        <w:left w:val="none" w:sz="0" w:space="0" w:color="auto"/>
        <w:bottom w:val="none" w:sz="0" w:space="0" w:color="auto"/>
        <w:right w:val="none" w:sz="0" w:space="0" w:color="auto"/>
      </w:divBdr>
    </w:div>
    <w:div w:id="778256160">
      <w:bodyDiv w:val="1"/>
      <w:marLeft w:val="0"/>
      <w:marRight w:val="0"/>
      <w:marTop w:val="0"/>
      <w:marBottom w:val="0"/>
      <w:divBdr>
        <w:top w:val="none" w:sz="0" w:space="0" w:color="auto"/>
        <w:left w:val="none" w:sz="0" w:space="0" w:color="auto"/>
        <w:bottom w:val="none" w:sz="0" w:space="0" w:color="auto"/>
        <w:right w:val="none" w:sz="0" w:space="0" w:color="auto"/>
      </w:divBdr>
    </w:div>
    <w:div w:id="780220236">
      <w:bodyDiv w:val="1"/>
      <w:marLeft w:val="0"/>
      <w:marRight w:val="0"/>
      <w:marTop w:val="0"/>
      <w:marBottom w:val="0"/>
      <w:divBdr>
        <w:top w:val="none" w:sz="0" w:space="0" w:color="auto"/>
        <w:left w:val="none" w:sz="0" w:space="0" w:color="auto"/>
        <w:bottom w:val="none" w:sz="0" w:space="0" w:color="auto"/>
        <w:right w:val="none" w:sz="0" w:space="0" w:color="auto"/>
      </w:divBdr>
    </w:div>
    <w:div w:id="787743088">
      <w:bodyDiv w:val="1"/>
      <w:marLeft w:val="0"/>
      <w:marRight w:val="0"/>
      <w:marTop w:val="0"/>
      <w:marBottom w:val="0"/>
      <w:divBdr>
        <w:top w:val="none" w:sz="0" w:space="0" w:color="auto"/>
        <w:left w:val="none" w:sz="0" w:space="0" w:color="auto"/>
        <w:bottom w:val="none" w:sz="0" w:space="0" w:color="auto"/>
        <w:right w:val="none" w:sz="0" w:space="0" w:color="auto"/>
      </w:divBdr>
      <w:divsChild>
        <w:div w:id="1792047641">
          <w:marLeft w:val="-115"/>
          <w:marRight w:val="0"/>
          <w:marTop w:val="0"/>
          <w:marBottom w:val="0"/>
          <w:divBdr>
            <w:top w:val="none" w:sz="0" w:space="0" w:color="auto"/>
            <w:left w:val="none" w:sz="0" w:space="0" w:color="auto"/>
            <w:bottom w:val="none" w:sz="0" w:space="0" w:color="auto"/>
            <w:right w:val="none" w:sz="0" w:space="0" w:color="auto"/>
          </w:divBdr>
        </w:div>
      </w:divsChild>
    </w:div>
    <w:div w:id="877425404">
      <w:bodyDiv w:val="1"/>
      <w:marLeft w:val="0"/>
      <w:marRight w:val="0"/>
      <w:marTop w:val="0"/>
      <w:marBottom w:val="0"/>
      <w:divBdr>
        <w:top w:val="none" w:sz="0" w:space="0" w:color="auto"/>
        <w:left w:val="none" w:sz="0" w:space="0" w:color="auto"/>
        <w:bottom w:val="none" w:sz="0" w:space="0" w:color="auto"/>
        <w:right w:val="none" w:sz="0" w:space="0" w:color="auto"/>
      </w:divBdr>
    </w:div>
    <w:div w:id="918564424">
      <w:bodyDiv w:val="1"/>
      <w:marLeft w:val="0"/>
      <w:marRight w:val="0"/>
      <w:marTop w:val="0"/>
      <w:marBottom w:val="0"/>
      <w:divBdr>
        <w:top w:val="none" w:sz="0" w:space="0" w:color="auto"/>
        <w:left w:val="none" w:sz="0" w:space="0" w:color="auto"/>
        <w:bottom w:val="none" w:sz="0" w:space="0" w:color="auto"/>
        <w:right w:val="none" w:sz="0" w:space="0" w:color="auto"/>
      </w:divBdr>
    </w:div>
    <w:div w:id="931401546">
      <w:bodyDiv w:val="1"/>
      <w:marLeft w:val="0"/>
      <w:marRight w:val="0"/>
      <w:marTop w:val="0"/>
      <w:marBottom w:val="0"/>
      <w:divBdr>
        <w:top w:val="none" w:sz="0" w:space="0" w:color="auto"/>
        <w:left w:val="none" w:sz="0" w:space="0" w:color="auto"/>
        <w:bottom w:val="none" w:sz="0" w:space="0" w:color="auto"/>
        <w:right w:val="none" w:sz="0" w:space="0" w:color="auto"/>
      </w:divBdr>
    </w:div>
    <w:div w:id="933323052">
      <w:bodyDiv w:val="1"/>
      <w:marLeft w:val="0"/>
      <w:marRight w:val="0"/>
      <w:marTop w:val="0"/>
      <w:marBottom w:val="0"/>
      <w:divBdr>
        <w:top w:val="none" w:sz="0" w:space="0" w:color="auto"/>
        <w:left w:val="none" w:sz="0" w:space="0" w:color="auto"/>
        <w:bottom w:val="none" w:sz="0" w:space="0" w:color="auto"/>
        <w:right w:val="none" w:sz="0" w:space="0" w:color="auto"/>
      </w:divBdr>
    </w:div>
    <w:div w:id="939875141">
      <w:bodyDiv w:val="1"/>
      <w:marLeft w:val="0"/>
      <w:marRight w:val="0"/>
      <w:marTop w:val="0"/>
      <w:marBottom w:val="0"/>
      <w:divBdr>
        <w:top w:val="none" w:sz="0" w:space="0" w:color="auto"/>
        <w:left w:val="none" w:sz="0" w:space="0" w:color="auto"/>
        <w:bottom w:val="none" w:sz="0" w:space="0" w:color="auto"/>
        <w:right w:val="none" w:sz="0" w:space="0" w:color="auto"/>
      </w:divBdr>
    </w:div>
    <w:div w:id="975641370">
      <w:bodyDiv w:val="1"/>
      <w:marLeft w:val="0"/>
      <w:marRight w:val="0"/>
      <w:marTop w:val="0"/>
      <w:marBottom w:val="0"/>
      <w:divBdr>
        <w:top w:val="none" w:sz="0" w:space="0" w:color="auto"/>
        <w:left w:val="none" w:sz="0" w:space="0" w:color="auto"/>
        <w:bottom w:val="none" w:sz="0" w:space="0" w:color="auto"/>
        <w:right w:val="none" w:sz="0" w:space="0" w:color="auto"/>
      </w:divBdr>
    </w:div>
    <w:div w:id="979385117">
      <w:bodyDiv w:val="1"/>
      <w:marLeft w:val="0"/>
      <w:marRight w:val="0"/>
      <w:marTop w:val="0"/>
      <w:marBottom w:val="0"/>
      <w:divBdr>
        <w:top w:val="none" w:sz="0" w:space="0" w:color="auto"/>
        <w:left w:val="none" w:sz="0" w:space="0" w:color="auto"/>
        <w:bottom w:val="none" w:sz="0" w:space="0" w:color="auto"/>
        <w:right w:val="none" w:sz="0" w:space="0" w:color="auto"/>
      </w:divBdr>
    </w:div>
    <w:div w:id="1045570452">
      <w:bodyDiv w:val="1"/>
      <w:marLeft w:val="0"/>
      <w:marRight w:val="0"/>
      <w:marTop w:val="0"/>
      <w:marBottom w:val="0"/>
      <w:divBdr>
        <w:top w:val="none" w:sz="0" w:space="0" w:color="auto"/>
        <w:left w:val="none" w:sz="0" w:space="0" w:color="auto"/>
        <w:bottom w:val="none" w:sz="0" w:space="0" w:color="auto"/>
        <w:right w:val="none" w:sz="0" w:space="0" w:color="auto"/>
      </w:divBdr>
    </w:div>
    <w:div w:id="1066802737">
      <w:bodyDiv w:val="1"/>
      <w:marLeft w:val="0"/>
      <w:marRight w:val="0"/>
      <w:marTop w:val="0"/>
      <w:marBottom w:val="0"/>
      <w:divBdr>
        <w:top w:val="none" w:sz="0" w:space="0" w:color="auto"/>
        <w:left w:val="none" w:sz="0" w:space="0" w:color="auto"/>
        <w:bottom w:val="none" w:sz="0" w:space="0" w:color="auto"/>
        <w:right w:val="none" w:sz="0" w:space="0" w:color="auto"/>
      </w:divBdr>
    </w:div>
    <w:div w:id="1071200330">
      <w:bodyDiv w:val="1"/>
      <w:marLeft w:val="0"/>
      <w:marRight w:val="0"/>
      <w:marTop w:val="0"/>
      <w:marBottom w:val="0"/>
      <w:divBdr>
        <w:top w:val="none" w:sz="0" w:space="0" w:color="auto"/>
        <w:left w:val="none" w:sz="0" w:space="0" w:color="auto"/>
        <w:bottom w:val="none" w:sz="0" w:space="0" w:color="auto"/>
        <w:right w:val="none" w:sz="0" w:space="0" w:color="auto"/>
      </w:divBdr>
    </w:div>
    <w:div w:id="1101679272">
      <w:bodyDiv w:val="1"/>
      <w:marLeft w:val="0"/>
      <w:marRight w:val="0"/>
      <w:marTop w:val="0"/>
      <w:marBottom w:val="0"/>
      <w:divBdr>
        <w:top w:val="none" w:sz="0" w:space="0" w:color="auto"/>
        <w:left w:val="none" w:sz="0" w:space="0" w:color="auto"/>
        <w:bottom w:val="none" w:sz="0" w:space="0" w:color="auto"/>
        <w:right w:val="none" w:sz="0" w:space="0" w:color="auto"/>
      </w:divBdr>
    </w:div>
    <w:div w:id="1102719942">
      <w:bodyDiv w:val="1"/>
      <w:marLeft w:val="0"/>
      <w:marRight w:val="0"/>
      <w:marTop w:val="0"/>
      <w:marBottom w:val="0"/>
      <w:divBdr>
        <w:top w:val="none" w:sz="0" w:space="0" w:color="auto"/>
        <w:left w:val="none" w:sz="0" w:space="0" w:color="auto"/>
        <w:bottom w:val="none" w:sz="0" w:space="0" w:color="auto"/>
        <w:right w:val="none" w:sz="0" w:space="0" w:color="auto"/>
      </w:divBdr>
    </w:div>
    <w:div w:id="1128356655">
      <w:bodyDiv w:val="1"/>
      <w:marLeft w:val="0"/>
      <w:marRight w:val="0"/>
      <w:marTop w:val="0"/>
      <w:marBottom w:val="0"/>
      <w:divBdr>
        <w:top w:val="none" w:sz="0" w:space="0" w:color="auto"/>
        <w:left w:val="none" w:sz="0" w:space="0" w:color="auto"/>
        <w:bottom w:val="none" w:sz="0" w:space="0" w:color="auto"/>
        <w:right w:val="none" w:sz="0" w:space="0" w:color="auto"/>
      </w:divBdr>
    </w:div>
    <w:div w:id="1145657817">
      <w:bodyDiv w:val="1"/>
      <w:marLeft w:val="0"/>
      <w:marRight w:val="0"/>
      <w:marTop w:val="0"/>
      <w:marBottom w:val="0"/>
      <w:divBdr>
        <w:top w:val="none" w:sz="0" w:space="0" w:color="auto"/>
        <w:left w:val="none" w:sz="0" w:space="0" w:color="auto"/>
        <w:bottom w:val="none" w:sz="0" w:space="0" w:color="auto"/>
        <w:right w:val="none" w:sz="0" w:space="0" w:color="auto"/>
      </w:divBdr>
    </w:div>
    <w:div w:id="1148790513">
      <w:bodyDiv w:val="1"/>
      <w:marLeft w:val="0"/>
      <w:marRight w:val="0"/>
      <w:marTop w:val="0"/>
      <w:marBottom w:val="0"/>
      <w:divBdr>
        <w:top w:val="none" w:sz="0" w:space="0" w:color="auto"/>
        <w:left w:val="none" w:sz="0" w:space="0" w:color="auto"/>
        <w:bottom w:val="none" w:sz="0" w:space="0" w:color="auto"/>
        <w:right w:val="none" w:sz="0" w:space="0" w:color="auto"/>
      </w:divBdr>
    </w:div>
    <w:div w:id="1198811740">
      <w:bodyDiv w:val="1"/>
      <w:marLeft w:val="0"/>
      <w:marRight w:val="0"/>
      <w:marTop w:val="0"/>
      <w:marBottom w:val="0"/>
      <w:divBdr>
        <w:top w:val="none" w:sz="0" w:space="0" w:color="auto"/>
        <w:left w:val="none" w:sz="0" w:space="0" w:color="auto"/>
        <w:bottom w:val="none" w:sz="0" w:space="0" w:color="auto"/>
        <w:right w:val="none" w:sz="0" w:space="0" w:color="auto"/>
      </w:divBdr>
    </w:div>
    <w:div w:id="1218667976">
      <w:bodyDiv w:val="1"/>
      <w:marLeft w:val="0"/>
      <w:marRight w:val="0"/>
      <w:marTop w:val="0"/>
      <w:marBottom w:val="0"/>
      <w:divBdr>
        <w:top w:val="none" w:sz="0" w:space="0" w:color="auto"/>
        <w:left w:val="none" w:sz="0" w:space="0" w:color="auto"/>
        <w:bottom w:val="none" w:sz="0" w:space="0" w:color="auto"/>
        <w:right w:val="none" w:sz="0" w:space="0" w:color="auto"/>
      </w:divBdr>
    </w:div>
    <w:div w:id="1225603367">
      <w:bodyDiv w:val="1"/>
      <w:marLeft w:val="0"/>
      <w:marRight w:val="0"/>
      <w:marTop w:val="0"/>
      <w:marBottom w:val="0"/>
      <w:divBdr>
        <w:top w:val="none" w:sz="0" w:space="0" w:color="auto"/>
        <w:left w:val="none" w:sz="0" w:space="0" w:color="auto"/>
        <w:bottom w:val="none" w:sz="0" w:space="0" w:color="auto"/>
        <w:right w:val="none" w:sz="0" w:space="0" w:color="auto"/>
      </w:divBdr>
    </w:div>
    <w:div w:id="1254047480">
      <w:bodyDiv w:val="1"/>
      <w:marLeft w:val="0"/>
      <w:marRight w:val="0"/>
      <w:marTop w:val="0"/>
      <w:marBottom w:val="0"/>
      <w:divBdr>
        <w:top w:val="none" w:sz="0" w:space="0" w:color="auto"/>
        <w:left w:val="none" w:sz="0" w:space="0" w:color="auto"/>
        <w:bottom w:val="none" w:sz="0" w:space="0" w:color="auto"/>
        <w:right w:val="none" w:sz="0" w:space="0" w:color="auto"/>
      </w:divBdr>
    </w:div>
    <w:div w:id="1259753302">
      <w:bodyDiv w:val="1"/>
      <w:marLeft w:val="0"/>
      <w:marRight w:val="0"/>
      <w:marTop w:val="0"/>
      <w:marBottom w:val="0"/>
      <w:divBdr>
        <w:top w:val="none" w:sz="0" w:space="0" w:color="auto"/>
        <w:left w:val="none" w:sz="0" w:space="0" w:color="auto"/>
        <w:bottom w:val="none" w:sz="0" w:space="0" w:color="auto"/>
        <w:right w:val="none" w:sz="0" w:space="0" w:color="auto"/>
      </w:divBdr>
    </w:div>
    <w:div w:id="1328702739">
      <w:bodyDiv w:val="1"/>
      <w:marLeft w:val="0"/>
      <w:marRight w:val="0"/>
      <w:marTop w:val="0"/>
      <w:marBottom w:val="0"/>
      <w:divBdr>
        <w:top w:val="none" w:sz="0" w:space="0" w:color="auto"/>
        <w:left w:val="none" w:sz="0" w:space="0" w:color="auto"/>
        <w:bottom w:val="none" w:sz="0" w:space="0" w:color="auto"/>
        <w:right w:val="none" w:sz="0" w:space="0" w:color="auto"/>
      </w:divBdr>
    </w:div>
    <w:div w:id="1330672120">
      <w:bodyDiv w:val="1"/>
      <w:marLeft w:val="0"/>
      <w:marRight w:val="0"/>
      <w:marTop w:val="0"/>
      <w:marBottom w:val="0"/>
      <w:divBdr>
        <w:top w:val="none" w:sz="0" w:space="0" w:color="auto"/>
        <w:left w:val="none" w:sz="0" w:space="0" w:color="auto"/>
        <w:bottom w:val="none" w:sz="0" w:space="0" w:color="auto"/>
        <w:right w:val="none" w:sz="0" w:space="0" w:color="auto"/>
      </w:divBdr>
    </w:div>
    <w:div w:id="1335373339">
      <w:bodyDiv w:val="1"/>
      <w:marLeft w:val="0"/>
      <w:marRight w:val="0"/>
      <w:marTop w:val="0"/>
      <w:marBottom w:val="0"/>
      <w:divBdr>
        <w:top w:val="none" w:sz="0" w:space="0" w:color="auto"/>
        <w:left w:val="none" w:sz="0" w:space="0" w:color="auto"/>
        <w:bottom w:val="none" w:sz="0" w:space="0" w:color="auto"/>
        <w:right w:val="none" w:sz="0" w:space="0" w:color="auto"/>
      </w:divBdr>
    </w:div>
    <w:div w:id="1342510862">
      <w:bodyDiv w:val="1"/>
      <w:marLeft w:val="0"/>
      <w:marRight w:val="0"/>
      <w:marTop w:val="0"/>
      <w:marBottom w:val="0"/>
      <w:divBdr>
        <w:top w:val="none" w:sz="0" w:space="0" w:color="auto"/>
        <w:left w:val="none" w:sz="0" w:space="0" w:color="auto"/>
        <w:bottom w:val="none" w:sz="0" w:space="0" w:color="auto"/>
        <w:right w:val="none" w:sz="0" w:space="0" w:color="auto"/>
      </w:divBdr>
    </w:div>
    <w:div w:id="1361784068">
      <w:bodyDiv w:val="1"/>
      <w:marLeft w:val="0"/>
      <w:marRight w:val="0"/>
      <w:marTop w:val="0"/>
      <w:marBottom w:val="0"/>
      <w:divBdr>
        <w:top w:val="none" w:sz="0" w:space="0" w:color="auto"/>
        <w:left w:val="none" w:sz="0" w:space="0" w:color="auto"/>
        <w:bottom w:val="none" w:sz="0" w:space="0" w:color="auto"/>
        <w:right w:val="none" w:sz="0" w:space="0" w:color="auto"/>
      </w:divBdr>
    </w:div>
    <w:div w:id="1367173770">
      <w:bodyDiv w:val="1"/>
      <w:marLeft w:val="0"/>
      <w:marRight w:val="0"/>
      <w:marTop w:val="0"/>
      <w:marBottom w:val="0"/>
      <w:divBdr>
        <w:top w:val="none" w:sz="0" w:space="0" w:color="auto"/>
        <w:left w:val="none" w:sz="0" w:space="0" w:color="auto"/>
        <w:bottom w:val="none" w:sz="0" w:space="0" w:color="auto"/>
        <w:right w:val="none" w:sz="0" w:space="0" w:color="auto"/>
      </w:divBdr>
    </w:div>
    <w:div w:id="1379040666">
      <w:bodyDiv w:val="1"/>
      <w:marLeft w:val="0"/>
      <w:marRight w:val="0"/>
      <w:marTop w:val="0"/>
      <w:marBottom w:val="0"/>
      <w:divBdr>
        <w:top w:val="none" w:sz="0" w:space="0" w:color="auto"/>
        <w:left w:val="none" w:sz="0" w:space="0" w:color="auto"/>
        <w:bottom w:val="none" w:sz="0" w:space="0" w:color="auto"/>
        <w:right w:val="none" w:sz="0" w:space="0" w:color="auto"/>
      </w:divBdr>
    </w:div>
    <w:div w:id="1379353506">
      <w:bodyDiv w:val="1"/>
      <w:marLeft w:val="0"/>
      <w:marRight w:val="0"/>
      <w:marTop w:val="0"/>
      <w:marBottom w:val="0"/>
      <w:divBdr>
        <w:top w:val="none" w:sz="0" w:space="0" w:color="auto"/>
        <w:left w:val="none" w:sz="0" w:space="0" w:color="auto"/>
        <w:bottom w:val="none" w:sz="0" w:space="0" w:color="auto"/>
        <w:right w:val="none" w:sz="0" w:space="0" w:color="auto"/>
      </w:divBdr>
    </w:div>
    <w:div w:id="1383097701">
      <w:bodyDiv w:val="1"/>
      <w:marLeft w:val="0"/>
      <w:marRight w:val="0"/>
      <w:marTop w:val="0"/>
      <w:marBottom w:val="0"/>
      <w:divBdr>
        <w:top w:val="none" w:sz="0" w:space="0" w:color="auto"/>
        <w:left w:val="none" w:sz="0" w:space="0" w:color="auto"/>
        <w:bottom w:val="none" w:sz="0" w:space="0" w:color="auto"/>
        <w:right w:val="none" w:sz="0" w:space="0" w:color="auto"/>
      </w:divBdr>
    </w:div>
    <w:div w:id="1386366547">
      <w:bodyDiv w:val="1"/>
      <w:marLeft w:val="0"/>
      <w:marRight w:val="0"/>
      <w:marTop w:val="0"/>
      <w:marBottom w:val="0"/>
      <w:divBdr>
        <w:top w:val="none" w:sz="0" w:space="0" w:color="auto"/>
        <w:left w:val="none" w:sz="0" w:space="0" w:color="auto"/>
        <w:bottom w:val="none" w:sz="0" w:space="0" w:color="auto"/>
        <w:right w:val="none" w:sz="0" w:space="0" w:color="auto"/>
      </w:divBdr>
    </w:div>
    <w:div w:id="1410345705">
      <w:bodyDiv w:val="1"/>
      <w:marLeft w:val="0"/>
      <w:marRight w:val="0"/>
      <w:marTop w:val="0"/>
      <w:marBottom w:val="0"/>
      <w:divBdr>
        <w:top w:val="none" w:sz="0" w:space="0" w:color="auto"/>
        <w:left w:val="none" w:sz="0" w:space="0" w:color="auto"/>
        <w:bottom w:val="none" w:sz="0" w:space="0" w:color="auto"/>
        <w:right w:val="none" w:sz="0" w:space="0" w:color="auto"/>
      </w:divBdr>
    </w:div>
    <w:div w:id="1439056720">
      <w:bodyDiv w:val="1"/>
      <w:marLeft w:val="0"/>
      <w:marRight w:val="0"/>
      <w:marTop w:val="0"/>
      <w:marBottom w:val="0"/>
      <w:divBdr>
        <w:top w:val="none" w:sz="0" w:space="0" w:color="auto"/>
        <w:left w:val="none" w:sz="0" w:space="0" w:color="auto"/>
        <w:bottom w:val="none" w:sz="0" w:space="0" w:color="auto"/>
        <w:right w:val="none" w:sz="0" w:space="0" w:color="auto"/>
      </w:divBdr>
    </w:div>
    <w:div w:id="1442531398">
      <w:bodyDiv w:val="1"/>
      <w:marLeft w:val="0"/>
      <w:marRight w:val="0"/>
      <w:marTop w:val="0"/>
      <w:marBottom w:val="0"/>
      <w:divBdr>
        <w:top w:val="none" w:sz="0" w:space="0" w:color="auto"/>
        <w:left w:val="none" w:sz="0" w:space="0" w:color="auto"/>
        <w:bottom w:val="none" w:sz="0" w:space="0" w:color="auto"/>
        <w:right w:val="none" w:sz="0" w:space="0" w:color="auto"/>
      </w:divBdr>
    </w:div>
    <w:div w:id="1452280029">
      <w:bodyDiv w:val="1"/>
      <w:marLeft w:val="0"/>
      <w:marRight w:val="0"/>
      <w:marTop w:val="0"/>
      <w:marBottom w:val="0"/>
      <w:divBdr>
        <w:top w:val="none" w:sz="0" w:space="0" w:color="auto"/>
        <w:left w:val="none" w:sz="0" w:space="0" w:color="auto"/>
        <w:bottom w:val="none" w:sz="0" w:space="0" w:color="auto"/>
        <w:right w:val="none" w:sz="0" w:space="0" w:color="auto"/>
      </w:divBdr>
    </w:div>
    <w:div w:id="1452360522">
      <w:bodyDiv w:val="1"/>
      <w:marLeft w:val="0"/>
      <w:marRight w:val="0"/>
      <w:marTop w:val="0"/>
      <w:marBottom w:val="0"/>
      <w:divBdr>
        <w:top w:val="none" w:sz="0" w:space="0" w:color="auto"/>
        <w:left w:val="none" w:sz="0" w:space="0" w:color="auto"/>
        <w:bottom w:val="none" w:sz="0" w:space="0" w:color="auto"/>
        <w:right w:val="none" w:sz="0" w:space="0" w:color="auto"/>
      </w:divBdr>
    </w:div>
    <w:div w:id="1452627821">
      <w:bodyDiv w:val="1"/>
      <w:marLeft w:val="0"/>
      <w:marRight w:val="0"/>
      <w:marTop w:val="0"/>
      <w:marBottom w:val="0"/>
      <w:divBdr>
        <w:top w:val="none" w:sz="0" w:space="0" w:color="auto"/>
        <w:left w:val="none" w:sz="0" w:space="0" w:color="auto"/>
        <w:bottom w:val="none" w:sz="0" w:space="0" w:color="auto"/>
        <w:right w:val="none" w:sz="0" w:space="0" w:color="auto"/>
      </w:divBdr>
    </w:div>
    <w:div w:id="1466969592">
      <w:bodyDiv w:val="1"/>
      <w:marLeft w:val="0"/>
      <w:marRight w:val="0"/>
      <w:marTop w:val="0"/>
      <w:marBottom w:val="0"/>
      <w:divBdr>
        <w:top w:val="none" w:sz="0" w:space="0" w:color="auto"/>
        <w:left w:val="none" w:sz="0" w:space="0" w:color="auto"/>
        <w:bottom w:val="none" w:sz="0" w:space="0" w:color="auto"/>
        <w:right w:val="none" w:sz="0" w:space="0" w:color="auto"/>
      </w:divBdr>
    </w:div>
    <w:div w:id="1547522602">
      <w:bodyDiv w:val="1"/>
      <w:marLeft w:val="0"/>
      <w:marRight w:val="0"/>
      <w:marTop w:val="0"/>
      <w:marBottom w:val="0"/>
      <w:divBdr>
        <w:top w:val="none" w:sz="0" w:space="0" w:color="auto"/>
        <w:left w:val="none" w:sz="0" w:space="0" w:color="auto"/>
        <w:bottom w:val="none" w:sz="0" w:space="0" w:color="auto"/>
        <w:right w:val="none" w:sz="0" w:space="0" w:color="auto"/>
      </w:divBdr>
    </w:div>
    <w:div w:id="1549609879">
      <w:bodyDiv w:val="1"/>
      <w:marLeft w:val="0"/>
      <w:marRight w:val="0"/>
      <w:marTop w:val="0"/>
      <w:marBottom w:val="0"/>
      <w:divBdr>
        <w:top w:val="none" w:sz="0" w:space="0" w:color="auto"/>
        <w:left w:val="none" w:sz="0" w:space="0" w:color="auto"/>
        <w:bottom w:val="none" w:sz="0" w:space="0" w:color="auto"/>
        <w:right w:val="none" w:sz="0" w:space="0" w:color="auto"/>
      </w:divBdr>
    </w:div>
    <w:div w:id="1564178104">
      <w:bodyDiv w:val="1"/>
      <w:marLeft w:val="0"/>
      <w:marRight w:val="0"/>
      <w:marTop w:val="0"/>
      <w:marBottom w:val="0"/>
      <w:divBdr>
        <w:top w:val="none" w:sz="0" w:space="0" w:color="auto"/>
        <w:left w:val="none" w:sz="0" w:space="0" w:color="auto"/>
        <w:bottom w:val="none" w:sz="0" w:space="0" w:color="auto"/>
        <w:right w:val="none" w:sz="0" w:space="0" w:color="auto"/>
      </w:divBdr>
    </w:div>
    <w:div w:id="1590188682">
      <w:bodyDiv w:val="1"/>
      <w:marLeft w:val="0"/>
      <w:marRight w:val="0"/>
      <w:marTop w:val="0"/>
      <w:marBottom w:val="0"/>
      <w:divBdr>
        <w:top w:val="none" w:sz="0" w:space="0" w:color="auto"/>
        <w:left w:val="none" w:sz="0" w:space="0" w:color="auto"/>
        <w:bottom w:val="none" w:sz="0" w:space="0" w:color="auto"/>
        <w:right w:val="none" w:sz="0" w:space="0" w:color="auto"/>
      </w:divBdr>
    </w:div>
    <w:div w:id="1595556913">
      <w:bodyDiv w:val="1"/>
      <w:marLeft w:val="0"/>
      <w:marRight w:val="0"/>
      <w:marTop w:val="0"/>
      <w:marBottom w:val="0"/>
      <w:divBdr>
        <w:top w:val="none" w:sz="0" w:space="0" w:color="auto"/>
        <w:left w:val="none" w:sz="0" w:space="0" w:color="auto"/>
        <w:bottom w:val="none" w:sz="0" w:space="0" w:color="auto"/>
        <w:right w:val="none" w:sz="0" w:space="0" w:color="auto"/>
      </w:divBdr>
    </w:div>
    <w:div w:id="1603298971">
      <w:bodyDiv w:val="1"/>
      <w:marLeft w:val="0"/>
      <w:marRight w:val="0"/>
      <w:marTop w:val="0"/>
      <w:marBottom w:val="0"/>
      <w:divBdr>
        <w:top w:val="none" w:sz="0" w:space="0" w:color="auto"/>
        <w:left w:val="none" w:sz="0" w:space="0" w:color="auto"/>
        <w:bottom w:val="none" w:sz="0" w:space="0" w:color="auto"/>
        <w:right w:val="none" w:sz="0" w:space="0" w:color="auto"/>
      </w:divBdr>
    </w:div>
    <w:div w:id="1614093357">
      <w:bodyDiv w:val="1"/>
      <w:marLeft w:val="0"/>
      <w:marRight w:val="0"/>
      <w:marTop w:val="0"/>
      <w:marBottom w:val="0"/>
      <w:divBdr>
        <w:top w:val="none" w:sz="0" w:space="0" w:color="auto"/>
        <w:left w:val="none" w:sz="0" w:space="0" w:color="auto"/>
        <w:bottom w:val="none" w:sz="0" w:space="0" w:color="auto"/>
        <w:right w:val="none" w:sz="0" w:space="0" w:color="auto"/>
      </w:divBdr>
    </w:div>
    <w:div w:id="1635713791">
      <w:bodyDiv w:val="1"/>
      <w:marLeft w:val="0"/>
      <w:marRight w:val="0"/>
      <w:marTop w:val="0"/>
      <w:marBottom w:val="0"/>
      <w:divBdr>
        <w:top w:val="none" w:sz="0" w:space="0" w:color="auto"/>
        <w:left w:val="none" w:sz="0" w:space="0" w:color="auto"/>
        <w:bottom w:val="none" w:sz="0" w:space="0" w:color="auto"/>
        <w:right w:val="none" w:sz="0" w:space="0" w:color="auto"/>
      </w:divBdr>
    </w:div>
    <w:div w:id="1643264916">
      <w:bodyDiv w:val="1"/>
      <w:marLeft w:val="0"/>
      <w:marRight w:val="0"/>
      <w:marTop w:val="0"/>
      <w:marBottom w:val="0"/>
      <w:divBdr>
        <w:top w:val="none" w:sz="0" w:space="0" w:color="auto"/>
        <w:left w:val="none" w:sz="0" w:space="0" w:color="auto"/>
        <w:bottom w:val="none" w:sz="0" w:space="0" w:color="auto"/>
        <w:right w:val="none" w:sz="0" w:space="0" w:color="auto"/>
      </w:divBdr>
    </w:div>
    <w:div w:id="1670718910">
      <w:bodyDiv w:val="1"/>
      <w:marLeft w:val="0"/>
      <w:marRight w:val="0"/>
      <w:marTop w:val="0"/>
      <w:marBottom w:val="0"/>
      <w:divBdr>
        <w:top w:val="none" w:sz="0" w:space="0" w:color="auto"/>
        <w:left w:val="none" w:sz="0" w:space="0" w:color="auto"/>
        <w:bottom w:val="none" w:sz="0" w:space="0" w:color="auto"/>
        <w:right w:val="none" w:sz="0" w:space="0" w:color="auto"/>
      </w:divBdr>
    </w:div>
    <w:div w:id="1671323612">
      <w:bodyDiv w:val="1"/>
      <w:marLeft w:val="0"/>
      <w:marRight w:val="0"/>
      <w:marTop w:val="0"/>
      <w:marBottom w:val="0"/>
      <w:divBdr>
        <w:top w:val="none" w:sz="0" w:space="0" w:color="auto"/>
        <w:left w:val="none" w:sz="0" w:space="0" w:color="auto"/>
        <w:bottom w:val="none" w:sz="0" w:space="0" w:color="auto"/>
        <w:right w:val="none" w:sz="0" w:space="0" w:color="auto"/>
      </w:divBdr>
    </w:div>
    <w:div w:id="1677884098">
      <w:bodyDiv w:val="1"/>
      <w:marLeft w:val="0"/>
      <w:marRight w:val="0"/>
      <w:marTop w:val="0"/>
      <w:marBottom w:val="0"/>
      <w:divBdr>
        <w:top w:val="none" w:sz="0" w:space="0" w:color="auto"/>
        <w:left w:val="none" w:sz="0" w:space="0" w:color="auto"/>
        <w:bottom w:val="none" w:sz="0" w:space="0" w:color="auto"/>
        <w:right w:val="none" w:sz="0" w:space="0" w:color="auto"/>
      </w:divBdr>
    </w:div>
    <w:div w:id="1692996992">
      <w:bodyDiv w:val="1"/>
      <w:marLeft w:val="0"/>
      <w:marRight w:val="0"/>
      <w:marTop w:val="0"/>
      <w:marBottom w:val="0"/>
      <w:divBdr>
        <w:top w:val="none" w:sz="0" w:space="0" w:color="auto"/>
        <w:left w:val="none" w:sz="0" w:space="0" w:color="auto"/>
        <w:bottom w:val="none" w:sz="0" w:space="0" w:color="auto"/>
        <w:right w:val="none" w:sz="0" w:space="0" w:color="auto"/>
      </w:divBdr>
    </w:div>
    <w:div w:id="1696465554">
      <w:bodyDiv w:val="1"/>
      <w:marLeft w:val="0"/>
      <w:marRight w:val="0"/>
      <w:marTop w:val="0"/>
      <w:marBottom w:val="0"/>
      <w:divBdr>
        <w:top w:val="none" w:sz="0" w:space="0" w:color="auto"/>
        <w:left w:val="none" w:sz="0" w:space="0" w:color="auto"/>
        <w:bottom w:val="none" w:sz="0" w:space="0" w:color="auto"/>
        <w:right w:val="none" w:sz="0" w:space="0" w:color="auto"/>
      </w:divBdr>
    </w:div>
    <w:div w:id="1717973468">
      <w:bodyDiv w:val="1"/>
      <w:marLeft w:val="0"/>
      <w:marRight w:val="0"/>
      <w:marTop w:val="0"/>
      <w:marBottom w:val="0"/>
      <w:divBdr>
        <w:top w:val="none" w:sz="0" w:space="0" w:color="auto"/>
        <w:left w:val="none" w:sz="0" w:space="0" w:color="auto"/>
        <w:bottom w:val="none" w:sz="0" w:space="0" w:color="auto"/>
        <w:right w:val="none" w:sz="0" w:space="0" w:color="auto"/>
      </w:divBdr>
    </w:div>
    <w:div w:id="1731730950">
      <w:bodyDiv w:val="1"/>
      <w:marLeft w:val="0"/>
      <w:marRight w:val="0"/>
      <w:marTop w:val="0"/>
      <w:marBottom w:val="0"/>
      <w:divBdr>
        <w:top w:val="none" w:sz="0" w:space="0" w:color="auto"/>
        <w:left w:val="none" w:sz="0" w:space="0" w:color="auto"/>
        <w:bottom w:val="none" w:sz="0" w:space="0" w:color="auto"/>
        <w:right w:val="none" w:sz="0" w:space="0" w:color="auto"/>
      </w:divBdr>
    </w:div>
    <w:div w:id="1735934810">
      <w:bodyDiv w:val="1"/>
      <w:marLeft w:val="0"/>
      <w:marRight w:val="0"/>
      <w:marTop w:val="0"/>
      <w:marBottom w:val="0"/>
      <w:divBdr>
        <w:top w:val="none" w:sz="0" w:space="0" w:color="auto"/>
        <w:left w:val="none" w:sz="0" w:space="0" w:color="auto"/>
        <w:bottom w:val="none" w:sz="0" w:space="0" w:color="auto"/>
        <w:right w:val="none" w:sz="0" w:space="0" w:color="auto"/>
      </w:divBdr>
    </w:div>
    <w:div w:id="1754744896">
      <w:bodyDiv w:val="1"/>
      <w:marLeft w:val="0"/>
      <w:marRight w:val="0"/>
      <w:marTop w:val="0"/>
      <w:marBottom w:val="0"/>
      <w:divBdr>
        <w:top w:val="none" w:sz="0" w:space="0" w:color="auto"/>
        <w:left w:val="none" w:sz="0" w:space="0" w:color="auto"/>
        <w:bottom w:val="none" w:sz="0" w:space="0" w:color="auto"/>
        <w:right w:val="none" w:sz="0" w:space="0" w:color="auto"/>
      </w:divBdr>
      <w:divsChild>
        <w:div w:id="33577853">
          <w:marLeft w:val="-115"/>
          <w:marRight w:val="0"/>
          <w:marTop w:val="0"/>
          <w:marBottom w:val="0"/>
          <w:divBdr>
            <w:top w:val="none" w:sz="0" w:space="0" w:color="auto"/>
            <w:left w:val="none" w:sz="0" w:space="0" w:color="auto"/>
            <w:bottom w:val="none" w:sz="0" w:space="0" w:color="auto"/>
            <w:right w:val="none" w:sz="0" w:space="0" w:color="auto"/>
          </w:divBdr>
        </w:div>
      </w:divsChild>
    </w:div>
    <w:div w:id="1771780589">
      <w:bodyDiv w:val="1"/>
      <w:marLeft w:val="0"/>
      <w:marRight w:val="0"/>
      <w:marTop w:val="0"/>
      <w:marBottom w:val="0"/>
      <w:divBdr>
        <w:top w:val="none" w:sz="0" w:space="0" w:color="auto"/>
        <w:left w:val="none" w:sz="0" w:space="0" w:color="auto"/>
        <w:bottom w:val="none" w:sz="0" w:space="0" w:color="auto"/>
        <w:right w:val="none" w:sz="0" w:space="0" w:color="auto"/>
      </w:divBdr>
    </w:div>
    <w:div w:id="1784182041">
      <w:bodyDiv w:val="1"/>
      <w:marLeft w:val="0"/>
      <w:marRight w:val="0"/>
      <w:marTop w:val="0"/>
      <w:marBottom w:val="0"/>
      <w:divBdr>
        <w:top w:val="none" w:sz="0" w:space="0" w:color="auto"/>
        <w:left w:val="none" w:sz="0" w:space="0" w:color="auto"/>
        <w:bottom w:val="none" w:sz="0" w:space="0" w:color="auto"/>
        <w:right w:val="none" w:sz="0" w:space="0" w:color="auto"/>
      </w:divBdr>
    </w:div>
    <w:div w:id="1790465634">
      <w:bodyDiv w:val="1"/>
      <w:marLeft w:val="0"/>
      <w:marRight w:val="0"/>
      <w:marTop w:val="0"/>
      <w:marBottom w:val="0"/>
      <w:divBdr>
        <w:top w:val="none" w:sz="0" w:space="0" w:color="auto"/>
        <w:left w:val="none" w:sz="0" w:space="0" w:color="auto"/>
        <w:bottom w:val="none" w:sz="0" w:space="0" w:color="auto"/>
        <w:right w:val="none" w:sz="0" w:space="0" w:color="auto"/>
      </w:divBdr>
    </w:div>
    <w:div w:id="1790662168">
      <w:bodyDiv w:val="1"/>
      <w:marLeft w:val="0"/>
      <w:marRight w:val="0"/>
      <w:marTop w:val="0"/>
      <w:marBottom w:val="0"/>
      <w:divBdr>
        <w:top w:val="none" w:sz="0" w:space="0" w:color="auto"/>
        <w:left w:val="none" w:sz="0" w:space="0" w:color="auto"/>
        <w:bottom w:val="none" w:sz="0" w:space="0" w:color="auto"/>
        <w:right w:val="none" w:sz="0" w:space="0" w:color="auto"/>
      </w:divBdr>
    </w:div>
    <w:div w:id="1827164777">
      <w:bodyDiv w:val="1"/>
      <w:marLeft w:val="0"/>
      <w:marRight w:val="0"/>
      <w:marTop w:val="0"/>
      <w:marBottom w:val="0"/>
      <w:divBdr>
        <w:top w:val="none" w:sz="0" w:space="0" w:color="auto"/>
        <w:left w:val="none" w:sz="0" w:space="0" w:color="auto"/>
        <w:bottom w:val="none" w:sz="0" w:space="0" w:color="auto"/>
        <w:right w:val="none" w:sz="0" w:space="0" w:color="auto"/>
      </w:divBdr>
    </w:div>
    <w:div w:id="1837263395">
      <w:bodyDiv w:val="1"/>
      <w:marLeft w:val="0"/>
      <w:marRight w:val="0"/>
      <w:marTop w:val="0"/>
      <w:marBottom w:val="0"/>
      <w:divBdr>
        <w:top w:val="none" w:sz="0" w:space="0" w:color="auto"/>
        <w:left w:val="none" w:sz="0" w:space="0" w:color="auto"/>
        <w:bottom w:val="none" w:sz="0" w:space="0" w:color="auto"/>
        <w:right w:val="none" w:sz="0" w:space="0" w:color="auto"/>
      </w:divBdr>
    </w:div>
    <w:div w:id="1843934190">
      <w:bodyDiv w:val="1"/>
      <w:marLeft w:val="0"/>
      <w:marRight w:val="0"/>
      <w:marTop w:val="0"/>
      <w:marBottom w:val="0"/>
      <w:divBdr>
        <w:top w:val="none" w:sz="0" w:space="0" w:color="auto"/>
        <w:left w:val="none" w:sz="0" w:space="0" w:color="auto"/>
        <w:bottom w:val="none" w:sz="0" w:space="0" w:color="auto"/>
        <w:right w:val="none" w:sz="0" w:space="0" w:color="auto"/>
      </w:divBdr>
    </w:div>
    <w:div w:id="1859539085">
      <w:bodyDiv w:val="1"/>
      <w:marLeft w:val="0"/>
      <w:marRight w:val="0"/>
      <w:marTop w:val="0"/>
      <w:marBottom w:val="0"/>
      <w:divBdr>
        <w:top w:val="none" w:sz="0" w:space="0" w:color="auto"/>
        <w:left w:val="none" w:sz="0" w:space="0" w:color="auto"/>
        <w:bottom w:val="none" w:sz="0" w:space="0" w:color="auto"/>
        <w:right w:val="none" w:sz="0" w:space="0" w:color="auto"/>
      </w:divBdr>
    </w:div>
    <w:div w:id="1885752122">
      <w:bodyDiv w:val="1"/>
      <w:marLeft w:val="0"/>
      <w:marRight w:val="0"/>
      <w:marTop w:val="0"/>
      <w:marBottom w:val="0"/>
      <w:divBdr>
        <w:top w:val="none" w:sz="0" w:space="0" w:color="auto"/>
        <w:left w:val="none" w:sz="0" w:space="0" w:color="auto"/>
        <w:bottom w:val="none" w:sz="0" w:space="0" w:color="auto"/>
        <w:right w:val="none" w:sz="0" w:space="0" w:color="auto"/>
      </w:divBdr>
    </w:div>
    <w:div w:id="1887141290">
      <w:bodyDiv w:val="1"/>
      <w:marLeft w:val="0"/>
      <w:marRight w:val="0"/>
      <w:marTop w:val="0"/>
      <w:marBottom w:val="0"/>
      <w:divBdr>
        <w:top w:val="none" w:sz="0" w:space="0" w:color="auto"/>
        <w:left w:val="none" w:sz="0" w:space="0" w:color="auto"/>
        <w:bottom w:val="none" w:sz="0" w:space="0" w:color="auto"/>
        <w:right w:val="none" w:sz="0" w:space="0" w:color="auto"/>
      </w:divBdr>
    </w:div>
    <w:div w:id="1902131994">
      <w:bodyDiv w:val="1"/>
      <w:marLeft w:val="0"/>
      <w:marRight w:val="0"/>
      <w:marTop w:val="0"/>
      <w:marBottom w:val="0"/>
      <w:divBdr>
        <w:top w:val="none" w:sz="0" w:space="0" w:color="auto"/>
        <w:left w:val="none" w:sz="0" w:space="0" w:color="auto"/>
        <w:bottom w:val="none" w:sz="0" w:space="0" w:color="auto"/>
        <w:right w:val="none" w:sz="0" w:space="0" w:color="auto"/>
      </w:divBdr>
    </w:div>
    <w:div w:id="1902906748">
      <w:bodyDiv w:val="1"/>
      <w:marLeft w:val="0"/>
      <w:marRight w:val="0"/>
      <w:marTop w:val="0"/>
      <w:marBottom w:val="0"/>
      <w:divBdr>
        <w:top w:val="none" w:sz="0" w:space="0" w:color="auto"/>
        <w:left w:val="none" w:sz="0" w:space="0" w:color="auto"/>
        <w:bottom w:val="none" w:sz="0" w:space="0" w:color="auto"/>
        <w:right w:val="none" w:sz="0" w:space="0" w:color="auto"/>
      </w:divBdr>
    </w:div>
    <w:div w:id="1908031456">
      <w:bodyDiv w:val="1"/>
      <w:marLeft w:val="0"/>
      <w:marRight w:val="0"/>
      <w:marTop w:val="0"/>
      <w:marBottom w:val="0"/>
      <w:divBdr>
        <w:top w:val="none" w:sz="0" w:space="0" w:color="auto"/>
        <w:left w:val="none" w:sz="0" w:space="0" w:color="auto"/>
        <w:bottom w:val="none" w:sz="0" w:space="0" w:color="auto"/>
        <w:right w:val="none" w:sz="0" w:space="0" w:color="auto"/>
      </w:divBdr>
    </w:div>
    <w:div w:id="1917278799">
      <w:bodyDiv w:val="1"/>
      <w:marLeft w:val="0"/>
      <w:marRight w:val="0"/>
      <w:marTop w:val="0"/>
      <w:marBottom w:val="0"/>
      <w:divBdr>
        <w:top w:val="none" w:sz="0" w:space="0" w:color="auto"/>
        <w:left w:val="none" w:sz="0" w:space="0" w:color="auto"/>
        <w:bottom w:val="none" w:sz="0" w:space="0" w:color="auto"/>
        <w:right w:val="none" w:sz="0" w:space="0" w:color="auto"/>
      </w:divBdr>
    </w:div>
    <w:div w:id="1949963856">
      <w:bodyDiv w:val="1"/>
      <w:marLeft w:val="0"/>
      <w:marRight w:val="0"/>
      <w:marTop w:val="0"/>
      <w:marBottom w:val="0"/>
      <w:divBdr>
        <w:top w:val="none" w:sz="0" w:space="0" w:color="auto"/>
        <w:left w:val="none" w:sz="0" w:space="0" w:color="auto"/>
        <w:bottom w:val="none" w:sz="0" w:space="0" w:color="auto"/>
        <w:right w:val="none" w:sz="0" w:space="0" w:color="auto"/>
      </w:divBdr>
    </w:div>
    <w:div w:id="1961254927">
      <w:bodyDiv w:val="1"/>
      <w:marLeft w:val="0"/>
      <w:marRight w:val="0"/>
      <w:marTop w:val="0"/>
      <w:marBottom w:val="0"/>
      <w:divBdr>
        <w:top w:val="none" w:sz="0" w:space="0" w:color="auto"/>
        <w:left w:val="none" w:sz="0" w:space="0" w:color="auto"/>
        <w:bottom w:val="none" w:sz="0" w:space="0" w:color="auto"/>
        <w:right w:val="none" w:sz="0" w:space="0" w:color="auto"/>
      </w:divBdr>
    </w:div>
    <w:div w:id="1964849904">
      <w:bodyDiv w:val="1"/>
      <w:marLeft w:val="0"/>
      <w:marRight w:val="0"/>
      <w:marTop w:val="0"/>
      <w:marBottom w:val="0"/>
      <w:divBdr>
        <w:top w:val="none" w:sz="0" w:space="0" w:color="auto"/>
        <w:left w:val="none" w:sz="0" w:space="0" w:color="auto"/>
        <w:bottom w:val="none" w:sz="0" w:space="0" w:color="auto"/>
        <w:right w:val="none" w:sz="0" w:space="0" w:color="auto"/>
      </w:divBdr>
    </w:div>
    <w:div w:id="2006586069">
      <w:bodyDiv w:val="1"/>
      <w:marLeft w:val="0"/>
      <w:marRight w:val="0"/>
      <w:marTop w:val="0"/>
      <w:marBottom w:val="0"/>
      <w:divBdr>
        <w:top w:val="none" w:sz="0" w:space="0" w:color="auto"/>
        <w:left w:val="none" w:sz="0" w:space="0" w:color="auto"/>
        <w:bottom w:val="none" w:sz="0" w:space="0" w:color="auto"/>
        <w:right w:val="none" w:sz="0" w:space="0" w:color="auto"/>
      </w:divBdr>
    </w:div>
    <w:div w:id="2021810086">
      <w:bodyDiv w:val="1"/>
      <w:marLeft w:val="0"/>
      <w:marRight w:val="0"/>
      <w:marTop w:val="0"/>
      <w:marBottom w:val="0"/>
      <w:divBdr>
        <w:top w:val="none" w:sz="0" w:space="0" w:color="auto"/>
        <w:left w:val="none" w:sz="0" w:space="0" w:color="auto"/>
        <w:bottom w:val="none" w:sz="0" w:space="0" w:color="auto"/>
        <w:right w:val="none" w:sz="0" w:space="0" w:color="auto"/>
      </w:divBdr>
    </w:div>
    <w:div w:id="2038040928">
      <w:bodyDiv w:val="1"/>
      <w:marLeft w:val="0"/>
      <w:marRight w:val="0"/>
      <w:marTop w:val="0"/>
      <w:marBottom w:val="0"/>
      <w:divBdr>
        <w:top w:val="none" w:sz="0" w:space="0" w:color="auto"/>
        <w:left w:val="none" w:sz="0" w:space="0" w:color="auto"/>
        <w:bottom w:val="none" w:sz="0" w:space="0" w:color="auto"/>
        <w:right w:val="none" w:sz="0" w:space="0" w:color="auto"/>
      </w:divBdr>
    </w:div>
    <w:div w:id="2092390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iana.org/assignments/service-names-port-numbers/service-names-port-numbers.x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A5F7CE487540F78C21D1C1B37DBF92"/>
        <w:category>
          <w:name w:val="General"/>
          <w:gallery w:val="placeholder"/>
        </w:category>
        <w:types>
          <w:type w:val="bbPlcHdr"/>
        </w:types>
        <w:behaviors>
          <w:behavior w:val="content"/>
        </w:behaviors>
        <w:guid w:val="{5E24CD8D-5D51-4DA4-B12E-68197DDDDBCF}"/>
      </w:docPartPr>
      <w:docPartBody>
        <w:p w:rsidR="0080355A" w:rsidRDefault="00076FF3" w:rsidP="00076FF3">
          <w:pPr>
            <w:pStyle w:val="45A5F7CE487540F78C21D1C1B37DBF92"/>
          </w:pPr>
          <w:r w:rsidRPr="00BC1E1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li">
    <w:altName w:val="Calibri"/>
    <w:charset w:val="4D"/>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ypatia Sans Pro">
    <w:altName w:val="Vrinda"/>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F3"/>
    <w:rsid w:val="000438FF"/>
    <w:rsid w:val="00076FF3"/>
    <w:rsid w:val="003710C8"/>
    <w:rsid w:val="00520AC9"/>
    <w:rsid w:val="0080355A"/>
    <w:rsid w:val="00BC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FF3"/>
    <w:rPr>
      <w:color w:val="808080"/>
    </w:rPr>
  </w:style>
  <w:style w:type="paragraph" w:customStyle="1" w:styleId="45A5F7CE487540F78C21D1C1B37DBF92">
    <w:name w:val="45A5F7CE487540F78C21D1C1B37DBF92"/>
    <w:rsid w:val="00076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edRAMP 2021">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T0xf3EvEkuFx3sxU8utVc5vIeA==">AMUW2mVjMAW/O0SG/EkM42oRzdr7EtDluiJF0d+38mUgPDLQS6WYr06aMsU6VawkkbIw6zOj1b0QwOWYoYBlvTL/IOlD9ebVa8iEOxSXVm8GhLBDdaRYUr1+2OEAYKwTk6dqXXsXoho97Plf5b/YeOK98iPVfprBK/iFIIatfph9xIAC4qb4me4tF5EQ7iS9UkpfzEZRsAWhAlNM7vdH9bRaM3qP94ig5N6Mz7KgNlJDAsU2utNYvITA7dG56XH0o+JTXw4EkS/m5j29IO0auoE04yOsmZdJgW3i8rjKyJfjXotCU6ddCCKC/soGu25BMkjysc8WdJOukfecXgLU3YP7/x/kfbePkg==</go:docsCustomData>
</go:gDocsCustomXmlDataStorage>
</file>

<file path=customXml/itemProps1.xml><?xml version="1.0" encoding="utf-8"?>
<ds:datastoreItem xmlns:ds="http://schemas.openxmlformats.org/officeDocument/2006/customXml" ds:itemID="{8B78A705-85CC-452C-AB26-D88B7148848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224</Pages>
  <Words>51595</Words>
  <Characters>294094</Characters>
  <Application>Microsoft Office Word</Application>
  <DocSecurity>0</DocSecurity>
  <Lines>2450</Lines>
  <Paragraphs>689</Paragraphs>
  <ScaleCrop>false</ScaleCrop>
  <HeadingPairs>
    <vt:vector size="2" baseType="variant">
      <vt:variant>
        <vt:lpstr>Title</vt:lpstr>
      </vt:variant>
      <vt:variant>
        <vt:i4>1</vt:i4>
      </vt:variant>
    </vt:vector>
  </HeadingPairs>
  <TitlesOfParts>
    <vt:vector size="1" baseType="lpstr">
      <vt:lpstr>FedRAMP® System Security Plan (SSP)  Appendix A: Moderate FedRAMP Security Controls</vt:lpstr>
    </vt:vector>
  </TitlesOfParts>
  <Manager/>
  <Company/>
  <LinksUpToDate>false</LinksUpToDate>
  <CharactersWithSpaces>345000</CharactersWithSpaces>
  <SharedDoc>false</SharedDoc>
  <HyperlinkBase/>
  <HLinks>
    <vt:vector size="2154" baseType="variant">
      <vt:variant>
        <vt:i4>1507379</vt:i4>
      </vt:variant>
      <vt:variant>
        <vt:i4>2156</vt:i4>
      </vt:variant>
      <vt:variant>
        <vt:i4>0</vt:i4>
      </vt:variant>
      <vt:variant>
        <vt:i4>5</vt:i4>
      </vt:variant>
      <vt:variant>
        <vt:lpwstr/>
      </vt:variant>
      <vt:variant>
        <vt:lpwstr>_Toc144061056</vt:lpwstr>
      </vt:variant>
      <vt:variant>
        <vt:i4>1507379</vt:i4>
      </vt:variant>
      <vt:variant>
        <vt:i4>2150</vt:i4>
      </vt:variant>
      <vt:variant>
        <vt:i4>0</vt:i4>
      </vt:variant>
      <vt:variant>
        <vt:i4>5</vt:i4>
      </vt:variant>
      <vt:variant>
        <vt:lpwstr/>
      </vt:variant>
      <vt:variant>
        <vt:lpwstr>_Toc144061056</vt:lpwstr>
      </vt:variant>
      <vt:variant>
        <vt:i4>1507379</vt:i4>
      </vt:variant>
      <vt:variant>
        <vt:i4>2144</vt:i4>
      </vt:variant>
      <vt:variant>
        <vt:i4>0</vt:i4>
      </vt:variant>
      <vt:variant>
        <vt:i4>5</vt:i4>
      </vt:variant>
      <vt:variant>
        <vt:lpwstr/>
      </vt:variant>
      <vt:variant>
        <vt:lpwstr>_Toc144061056</vt:lpwstr>
      </vt:variant>
      <vt:variant>
        <vt:i4>1507379</vt:i4>
      </vt:variant>
      <vt:variant>
        <vt:i4>2138</vt:i4>
      </vt:variant>
      <vt:variant>
        <vt:i4>0</vt:i4>
      </vt:variant>
      <vt:variant>
        <vt:i4>5</vt:i4>
      </vt:variant>
      <vt:variant>
        <vt:lpwstr/>
      </vt:variant>
      <vt:variant>
        <vt:lpwstr>_Toc144061056</vt:lpwstr>
      </vt:variant>
      <vt:variant>
        <vt:i4>1507379</vt:i4>
      </vt:variant>
      <vt:variant>
        <vt:i4>2132</vt:i4>
      </vt:variant>
      <vt:variant>
        <vt:i4>0</vt:i4>
      </vt:variant>
      <vt:variant>
        <vt:i4>5</vt:i4>
      </vt:variant>
      <vt:variant>
        <vt:lpwstr/>
      </vt:variant>
      <vt:variant>
        <vt:lpwstr>_Toc144061056</vt:lpwstr>
      </vt:variant>
      <vt:variant>
        <vt:i4>1507379</vt:i4>
      </vt:variant>
      <vt:variant>
        <vt:i4>2126</vt:i4>
      </vt:variant>
      <vt:variant>
        <vt:i4>0</vt:i4>
      </vt:variant>
      <vt:variant>
        <vt:i4>5</vt:i4>
      </vt:variant>
      <vt:variant>
        <vt:lpwstr/>
      </vt:variant>
      <vt:variant>
        <vt:lpwstr>_Toc144061056</vt:lpwstr>
      </vt:variant>
      <vt:variant>
        <vt:i4>1507379</vt:i4>
      </vt:variant>
      <vt:variant>
        <vt:i4>2120</vt:i4>
      </vt:variant>
      <vt:variant>
        <vt:i4>0</vt:i4>
      </vt:variant>
      <vt:variant>
        <vt:i4>5</vt:i4>
      </vt:variant>
      <vt:variant>
        <vt:lpwstr/>
      </vt:variant>
      <vt:variant>
        <vt:lpwstr>_Toc144061056</vt:lpwstr>
      </vt:variant>
      <vt:variant>
        <vt:i4>1507379</vt:i4>
      </vt:variant>
      <vt:variant>
        <vt:i4>2114</vt:i4>
      </vt:variant>
      <vt:variant>
        <vt:i4>0</vt:i4>
      </vt:variant>
      <vt:variant>
        <vt:i4>5</vt:i4>
      </vt:variant>
      <vt:variant>
        <vt:lpwstr/>
      </vt:variant>
      <vt:variant>
        <vt:lpwstr>_Toc144061056</vt:lpwstr>
      </vt:variant>
      <vt:variant>
        <vt:i4>1507379</vt:i4>
      </vt:variant>
      <vt:variant>
        <vt:i4>2108</vt:i4>
      </vt:variant>
      <vt:variant>
        <vt:i4>0</vt:i4>
      </vt:variant>
      <vt:variant>
        <vt:i4>5</vt:i4>
      </vt:variant>
      <vt:variant>
        <vt:lpwstr/>
      </vt:variant>
      <vt:variant>
        <vt:lpwstr>_Toc144061056</vt:lpwstr>
      </vt:variant>
      <vt:variant>
        <vt:i4>1507379</vt:i4>
      </vt:variant>
      <vt:variant>
        <vt:i4>2102</vt:i4>
      </vt:variant>
      <vt:variant>
        <vt:i4>0</vt:i4>
      </vt:variant>
      <vt:variant>
        <vt:i4>5</vt:i4>
      </vt:variant>
      <vt:variant>
        <vt:lpwstr/>
      </vt:variant>
      <vt:variant>
        <vt:lpwstr>_Toc144061056</vt:lpwstr>
      </vt:variant>
      <vt:variant>
        <vt:i4>1507379</vt:i4>
      </vt:variant>
      <vt:variant>
        <vt:i4>2096</vt:i4>
      </vt:variant>
      <vt:variant>
        <vt:i4>0</vt:i4>
      </vt:variant>
      <vt:variant>
        <vt:i4>5</vt:i4>
      </vt:variant>
      <vt:variant>
        <vt:lpwstr/>
      </vt:variant>
      <vt:variant>
        <vt:lpwstr>_Toc144061056</vt:lpwstr>
      </vt:variant>
      <vt:variant>
        <vt:i4>1507379</vt:i4>
      </vt:variant>
      <vt:variant>
        <vt:i4>2090</vt:i4>
      </vt:variant>
      <vt:variant>
        <vt:i4>0</vt:i4>
      </vt:variant>
      <vt:variant>
        <vt:i4>5</vt:i4>
      </vt:variant>
      <vt:variant>
        <vt:lpwstr/>
      </vt:variant>
      <vt:variant>
        <vt:lpwstr>_Toc144061056</vt:lpwstr>
      </vt:variant>
      <vt:variant>
        <vt:i4>1507379</vt:i4>
      </vt:variant>
      <vt:variant>
        <vt:i4>2084</vt:i4>
      </vt:variant>
      <vt:variant>
        <vt:i4>0</vt:i4>
      </vt:variant>
      <vt:variant>
        <vt:i4>5</vt:i4>
      </vt:variant>
      <vt:variant>
        <vt:lpwstr/>
      </vt:variant>
      <vt:variant>
        <vt:lpwstr>_Toc144061056</vt:lpwstr>
      </vt:variant>
      <vt:variant>
        <vt:i4>1507379</vt:i4>
      </vt:variant>
      <vt:variant>
        <vt:i4>2078</vt:i4>
      </vt:variant>
      <vt:variant>
        <vt:i4>0</vt:i4>
      </vt:variant>
      <vt:variant>
        <vt:i4>5</vt:i4>
      </vt:variant>
      <vt:variant>
        <vt:lpwstr/>
      </vt:variant>
      <vt:variant>
        <vt:lpwstr>_Toc144061056</vt:lpwstr>
      </vt:variant>
      <vt:variant>
        <vt:i4>1507379</vt:i4>
      </vt:variant>
      <vt:variant>
        <vt:i4>2072</vt:i4>
      </vt:variant>
      <vt:variant>
        <vt:i4>0</vt:i4>
      </vt:variant>
      <vt:variant>
        <vt:i4>5</vt:i4>
      </vt:variant>
      <vt:variant>
        <vt:lpwstr/>
      </vt:variant>
      <vt:variant>
        <vt:lpwstr>_Toc144061056</vt:lpwstr>
      </vt:variant>
      <vt:variant>
        <vt:i4>1507379</vt:i4>
      </vt:variant>
      <vt:variant>
        <vt:i4>2066</vt:i4>
      </vt:variant>
      <vt:variant>
        <vt:i4>0</vt:i4>
      </vt:variant>
      <vt:variant>
        <vt:i4>5</vt:i4>
      </vt:variant>
      <vt:variant>
        <vt:lpwstr/>
      </vt:variant>
      <vt:variant>
        <vt:lpwstr>_Toc144061056</vt:lpwstr>
      </vt:variant>
      <vt:variant>
        <vt:i4>1507379</vt:i4>
      </vt:variant>
      <vt:variant>
        <vt:i4>2060</vt:i4>
      </vt:variant>
      <vt:variant>
        <vt:i4>0</vt:i4>
      </vt:variant>
      <vt:variant>
        <vt:i4>5</vt:i4>
      </vt:variant>
      <vt:variant>
        <vt:lpwstr/>
      </vt:variant>
      <vt:variant>
        <vt:lpwstr>_Toc144061056</vt:lpwstr>
      </vt:variant>
      <vt:variant>
        <vt:i4>1507379</vt:i4>
      </vt:variant>
      <vt:variant>
        <vt:i4>2054</vt:i4>
      </vt:variant>
      <vt:variant>
        <vt:i4>0</vt:i4>
      </vt:variant>
      <vt:variant>
        <vt:i4>5</vt:i4>
      </vt:variant>
      <vt:variant>
        <vt:lpwstr/>
      </vt:variant>
      <vt:variant>
        <vt:lpwstr>_Toc144061056</vt:lpwstr>
      </vt:variant>
      <vt:variant>
        <vt:i4>1703987</vt:i4>
      </vt:variant>
      <vt:variant>
        <vt:i4>2048</vt:i4>
      </vt:variant>
      <vt:variant>
        <vt:i4>0</vt:i4>
      </vt:variant>
      <vt:variant>
        <vt:i4>5</vt:i4>
      </vt:variant>
      <vt:variant>
        <vt:lpwstr/>
      </vt:variant>
      <vt:variant>
        <vt:lpwstr>_Toc144061086</vt:lpwstr>
      </vt:variant>
      <vt:variant>
        <vt:i4>1703987</vt:i4>
      </vt:variant>
      <vt:variant>
        <vt:i4>2042</vt:i4>
      </vt:variant>
      <vt:variant>
        <vt:i4>0</vt:i4>
      </vt:variant>
      <vt:variant>
        <vt:i4>5</vt:i4>
      </vt:variant>
      <vt:variant>
        <vt:lpwstr/>
      </vt:variant>
      <vt:variant>
        <vt:lpwstr>_Toc144061085</vt:lpwstr>
      </vt:variant>
      <vt:variant>
        <vt:i4>1703987</vt:i4>
      </vt:variant>
      <vt:variant>
        <vt:i4>2036</vt:i4>
      </vt:variant>
      <vt:variant>
        <vt:i4>0</vt:i4>
      </vt:variant>
      <vt:variant>
        <vt:i4>5</vt:i4>
      </vt:variant>
      <vt:variant>
        <vt:lpwstr/>
      </vt:variant>
      <vt:variant>
        <vt:lpwstr>_Toc144061084</vt:lpwstr>
      </vt:variant>
      <vt:variant>
        <vt:i4>1703987</vt:i4>
      </vt:variant>
      <vt:variant>
        <vt:i4>2030</vt:i4>
      </vt:variant>
      <vt:variant>
        <vt:i4>0</vt:i4>
      </vt:variant>
      <vt:variant>
        <vt:i4>5</vt:i4>
      </vt:variant>
      <vt:variant>
        <vt:lpwstr/>
      </vt:variant>
      <vt:variant>
        <vt:lpwstr>_Toc144061083</vt:lpwstr>
      </vt:variant>
      <vt:variant>
        <vt:i4>1703987</vt:i4>
      </vt:variant>
      <vt:variant>
        <vt:i4>2024</vt:i4>
      </vt:variant>
      <vt:variant>
        <vt:i4>0</vt:i4>
      </vt:variant>
      <vt:variant>
        <vt:i4>5</vt:i4>
      </vt:variant>
      <vt:variant>
        <vt:lpwstr/>
      </vt:variant>
      <vt:variant>
        <vt:lpwstr>_Toc144061082</vt:lpwstr>
      </vt:variant>
      <vt:variant>
        <vt:i4>1703987</vt:i4>
      </vt:variant>
      <vt:variant>
        <vt:i4>2018</vt:i4>
      </vt:variant>
      <vt:variant>
        <vt:i4>0</vt:i4>
      </vt:variant>
      <vt:variant>
        <vt:i4>5</vt:i4>
      </vt:variant>
      <vt:variant>
        <vt:lpwstr/>
      </vt:variant>
      <vt:variant>
        <vt:lpwstr>_Toc144061081</vt:lpwstr>
      </vt:variant>
      <vt:variant>
        <vt:i4>1703987</vt:i4>
      </vt:variant>
      <vt:variant>
        <vt:i4>2012</vt:i4>
      </vt:variant>
      <vt:variant>
        <vt:i4>0</vt:i4>
      </vt:variant>
      <vt:variant>
        <vt:i4>5</vt:i4>
      </vt:variant>
      <vt:variant>
        <vt:lpwstr/>
      </vt:variant>
      <vt:variant>
        <vt:lpwstr>_Toc144061080</vt:lpwstr>
      </vt:variant>
      <vt:variant>
        <vt:i4>1376307</vt:i4>
      </vt:variant>
      <vt:variant>
        <vt:i4>2006</vt:i4>
      </vt:variant>
      <vt:variant>
        <vt:i4>0</vt:i4>
      </vt:variant>
      <vt:variant>
        <vt:i4>5</vt:i4>
      </vt:variant>
      <vt:variant>
        <vt:lpwstr/>
      </vt:variant>
      <vt:variant>
        <vt:lpwstr>_Toc144061079</vt:lpwstr>
      </vt:variant>
      <vt:variant>
        <vt:i4>1376307</vt:i4>
      </vt:variant>
      <vt:variant>
        <vt:i4>2000</vt:i4>
      </vt:variant>
      <vt:variant>
        <vt:i4>0</vt:i4>
      </vt:variant>
      <vt:variant>
        <vt:i4>5</vt:i4>
      </vt:variant>
      <vt:variant>
        <vt:lpwstr/>
      </vt:variant>
      <vt:variant>
        <vt:lpwstr>_Toc144061078</vt:lpwstr>
      </vt:variant>
      <vt:variant>
        <vt:i4>1376307</vt:i4>
      </vt:variant>
      <vt:variant>
        <vt:i4>1994</vt:i4>
      </vt:variant>
      <vt:variant>
        <vt:i4>0</vt:i4>
      </vt:variant>
      <vt:variant>
        <vt:i4>5</vt:i4>
      </vt:variant>
      <vt:variant>
        <vt:lpwstr/>
      </vt:variant>
      <vt:variant>
        <vt:lpwstr>_Toc144061077</vt:lpwstr>
      </vt:variant>
      <vt:variant>
        <vt:i4>1376307</vt:i4>
      </vt:variant>
      <vt:variant>
        <vt:i4>1988</vt:i4>
      </vt:variant>
      <vt:variant>
        <vt:i4>0</vt:i4>
      </vt:variant>
      <vt:variant>
        <vt:i4>5</vt:i4>
      </vt:variant>
      <vt:variant>
        <vt:lpwstr/>
      </vt:variant>
      <vt:variant>
        <vt:lpwstr>_Toc144061076</vt:lpwstr>
      </vt:variant>
      <vt:variant>
        <vt:i4>1376307</vt:i4>
      </vt:variant>
      <vt:variant>
        <vt:i4>1982</vt:i4>
      </vt:variant>
      <vt:variant>
        <vt:i4>0</vt:i4>
      </vt:variant>
      <vt:variant>
        <vt:i4>5</vt:i4>
      </vt:variant>
      <vt:variant>
        <vt:lpwstr/>
      </vt:variant>
      <vt:variant>
        <vt:lpwstr>_Toc144061075</vt:lpwstr>
      </vt:variant>
      <vt:variant>
        <vt:i4>1376307</vt:i4>
      </vt:variant>
      <vt:variant>
        <vt:i4>1976</vt:i4>
      </vt:variant>
      <vt:variant>
        <vt:i4>0</vt:i4>
      </vt:variant>
      <vt:variant>
        <vt:i4>5</vt:i4>
      </vt:variant>
      <vt:variant>
        <vt:lpwstr/>
      </vt:variant>
      <vt:variant>
        <vt:lpwstr>_Toc144061074</vt:lpwstr>
      </vt:variant>
      <vt:variant>
        <vt:i4>1376307</vt:i4>
      </vt:variant>
      <vt:variant>
        <vt:i4>1970</vt:i4>
      </vt:variant>
      <vt:variant>
        <vt:i4>0</vt:i4>
      </vt:variant>
      <vt:variant>
        <vt:i4>5</vt:i4>
      </vt:variant>
      <vt:variant>
        <vt:lpwstr/>
      </vt:variant>
      <vt:variant>
        <vt:lpwstr>_Toc144061073</vt:lpwstr>
      </vt:variant>
      <vt:variant>
        <vt:i4>1376307</vt:i4>
      </vt:variant>
      <vt:variant>
        <vt:i4>1964</vt:i4>
      </vt:variant>
      <vt:variant>
        <vt:i4>0</vt:i4>
      </vt:variant>
      <vt:variant>
        <vt:i4>5</vt:i4>
      </vt:variant>
      <vt:variant>
        <vt:lpwstr/>
      </vt:variant>
      <vt:variant>
        <vt:lpwstr>_Toc144061072</vt:lpwstr>
      </vt:variant>
      <vt:variant>
        <vt:i4>1376307</vt:i4>
      </vt:variant>
      <vt:variant>
        <vt:i4>1958</vt:i4>
      </vt:variant>
      <vt:variant>
        <vt:i4>0</vt:i4>
      </vt:variant>
      <vt:variant>
        <vt:i4>5</vt:i4>
      </vt:variant>
      <vt:variant>
        <vt:lpwstr/>
      </vt:variant>
      <vt:variant>
        <vt:lpwstr>_Toc144061071</vt:lpwstr>
      </vt:variant>
      <vt:variant>
        <vt:i4>1376307</vt:i4>
      </vt:variant>
      <vt:variant>
        <vt:i4>1952</vt:i4>
      </vt:variant>
      <vt:variant>
        <vt:i4>0</vt:i4>
      </vt:variant>
      <vt:variant>
        <vt:i4>5</vt:i4>
      </vt:variant>
      <vt:variant>
        <vt:lpwstr/>
      </vt:variant>
      <vt:variant>
        <vt:lpwstr>_Toc144061070</vt:lpwstr>
      </vt:variant>
      <vt:variant>
        <vt:i4>1310771</vt:i4>
      </vt:variant>
      <vt:variant>
        <vt:i4>1946</vt:i4>
      </vt:variant>
      <vt:variant>
        <vt:i4>0</vt:i4>
      </vt:variant>
      <vt:variant>
        <vt:i4>5</vt:i4>
      </vt:variant>
      <vt:variant>
        <vt:lpwstr/>
      </vt:variant>
      <vt:variant>
        <vt:lpwstr>_Toc144061069</vt:lpwstr>
      </vt:variant>
      <vt:variant>
        <vt:i4>1310771</vt:i4>
      </vt:variant>
      <vt:variant>
        <vt:i4>1940</vt:i4>
      </vt:variant>
      <vt:variant>
        <vt:i4>0</vt:i4>
      </vt:variant>
      <vt:variant>
        <vt:i4>5</vt:i4>
      </vt:variant>
      <vt:variant>
        <vt:lpwstr/>
      </vt:variant>
      <vt:variant>
        <vt:lpwstr>_Toc144061068</vt:lpwstr>
      </vt:variant>
      <vt:variant>
        <vt:i4>1310771</vt:i4>
      </vt:variant>
      <vt:variant>
        <vt:i4>1934</vt:i4>
      </vt:variant>
      <vt:variant>
        <vt:i4>0</vt:i4>
      </vt:variant>
      <vt:variant>
        <vt:i4>5</vt:i4>
      </vt:variant>
      <vt:variant>
        <vt:lpwstr/>
      </vt:variant>
      <vt:variant>
        <vt:lpwstr>_Toc144061067</vt:lpwstr>
      </vt:variant>
      <vt:variant>
        <vt:i4>1310771</vt:i4>
      </vt:variant>
      <vt:variant>
        <vt:i4>1928</vt:i4>
      </vt:variant>
      <vt:variant>
        <vt:i4>0</vt:i4>
      </vt:variant>
      <vt:variant>
        <vt:i4>5</vt:i4>
      </vt:variant>
      <vt:variant>
        <vt:lpwstr/>
      </vt:variant>
      <vt:variant>
        <vt:lpwstr>_Toc144061066</vt:lpwstr>
      </vt:variant>
      <vt:variant>
        <vt:i4>1310771</vt:i4>
      </vt:variant>
      <vt:variant>
        <vt:i4>1922</vt:i4>
      </vt:variant>
      <vt:variant>
        <vt:i4>0</vt:i4>
      </vt:variant>
      <vt:variant>
        <vt:i4>5</vt:i4>
      </vt:variant>
      <vt:variant>
        <vt:lpwstr/>
      </vt:variant>
      <vt:variant>
        <vt:lpwstr>_Toc144061065</vt:lpwstr>
      </vt:variant>
      <vt:variant>
        <vt:i4>1310771</vt:i4>
      </vt:variant>
      <vt:variant>
        <vt:i4>1916</vt:i4>
      </vt:variant>
      <vt:variant>
        <vt:i4>0</vt:i4>
      </vt:variant>
      <vt:variant>
        <vt:i4>5</vt:i4>
      </vt:variant>
      <vt:variant>
        <vt:lpwstr/>
      </vt:variant>
      <vt:variant>
        <vt:lpwstr>_Toc144061064</vt:lpwstr>
      </vt:variant>
      <vt:variant>
        <vt:i4>1310771</vt:i4>
      </vt:variant>
      <vt:variant>
        <vt:i4>1910</vt:i4>
      </vt:variant>
      <vt:variant>
        <vt:i4>0</vt:i4>
      </vt:variant>
      <vt:variant>
        <vt:i4>5</vt:i4>
      </vt:variant>
      <vt:variant>
        <vt:lpwstr/>
      </vt:variant>
      <vt:variant>
        <vt:lpwstr>_Toc144061063</vt:lpwstr>
      </vt:variant>
      <vt:variant>
        <vt:i4>1310771</vt:i4>
      </vt:variant>
      <vt:variant>
        <vt:i4>1904</vt:i4>
      </vt:variant>
      <vt:variant>
        <vt:i4>0</vt:i4>
      </vt:variant>
      <vt:variant>
        <vt:i4>5</vt:i4>
      </vt:variant>
      <vt:variant>
        <vt:lpwstr/>
      </vt:variant>
      <vt:variant>
        <vt:lpwstr>_Toc144061062</vt:lpwstr>
      </vt:variant>
      <vt:variant>
        <vt:i4>1310771</vt:i4>
      </vt:variant>
      <vt:variant>
        <vt:i4>1898</vt:i4>
      </vt:variant>
      <vt:variant>
        <vt:i4>0</vt:i4>
      </vt:variant>
      <vt:variant>
        <vt:i4>5</vt:i4>
      </vt:variant>
      <vt:variant>
        <vt:lpwstr/>
      </vt:variant>
      <vt:variant>
        <vt:lpwstr>_Toc144061061</vt:lpwstr>
      </vt:variant>
      <vt:variant>
        <vt:i4>1310771</vt:i4>
      </vt:variant>
      <vt:variant>
        <vt:i4>1892</vt:i4>
      </vt:variant>
      <vt:variant>
        <vt:i4>0</vt:i4>
      </vt:variant>
      <vt:variant>
        <vt:i4>5</vt:i4>
      </vt:variant>
      <vt:variant>
        <vt:lpwstr/>
      </vt:variant>
      <vt:variant>
        <vt:lpwstr>_Toc144061060</vt:lpwstr>
      </vt:variant>
      <vt:variant>
        <vt:i4>1507379</vt:i4>
      </vt:variant>
      <vt:variant>
        <vt:i4>1886</vt:i4>
      </vt:variant>
      <vt:variant>
        <vt:i4>0</vt:i4>
      </vt:variant>
      <vt:variant>
        <vt:i4>5</vt:i4>
      </vt:variant>
      <vt:variant>
        <vt:lpwstr/>
      </vt:variant>
      <vt:variant>
        <vt:lpwstr>_Toc144061059</vt:lpwstr>
      </vt:variant>
      <vt:variant>
        <vt:i4>1507379</vt:i4>
      </vt:variant>
      <vt:variant>
        <vt:i4>1880</vt:i4>
      </vt:variant>
      <vt:variant>
        <vt:i4>0</vt:i4>
      </vt:variant>
      <vt:variant>
        <vt:i4>5</vt:i4>
      </vt:variant>
      <vt:variant>
        <vt:lpwstr/>
      </vt:variant>
      <vt:variant>
        <vt:lpwstr>_Toc144061058</vt:lpwstr>
      </vt:variant>
      <vt:variant>
        <vt:i4>1507379</vt:i4>
      </vt:variant>
      <vt:variant>
        <vt:i4>1874</vt:i4>
      </vt:variant>
      <vt:variant>
        <vt:i4>0</vt:i4>
      </vt:variant>
      <vt:variant>
        <vt:i4>5</vt:i4>
      </vt:variant>
      <vt:variant>
        <vt:lpwstr/>
      </vt:variant>
      <vt:variant>
        <vt:lpwstr>_Toc144061057</vt:lpwstr>
      </vt:variant>
      <vt:variant>
        <vt:i4>1507379</vt:i4>
      </vt:variant>
      <vt:variant>
        <vt:i4>1868</vt:i4>
      </vt:variant>
      <vt:variant>
        <vt:i4>0</vt:i4>
      </vt:variant>
      <vt:variant>
        <vt:i4>5</vt:i4>
      </vt:variant>
      <vt:variant>
        <vt:lpwstr/>
      </vt:variant>
      <vt:variant>
        <vt:lpwstr>_Toc144061056</vt:lpwstr>
      </vt:variant>
      <vt:variant>
        <vt:i4>1507379</vt:i4>
      </vt:variant>
      <vt:variant>
        <vt:i4>1862</vt:i4>
      </vt:variant>
      <vt:variant>
        <vt:i4>0</vt:i4>
      </vt:variant>
      <vt:variant>
        <vt:i4>5</vt:i4>
      </vt:variant>
      <vt:variant>
        <vt:lpwstr/>
      </vt:variant>
      <vt:variant>
        <vt:lpwstr>_Toc144061055</vt:lpwstr>
      </vt:variant>
      <vt:variant>
        <vt:i4>1507379</vt:i4>
      </vt:variant>
      <vt:variant>
        <vt:i4>1856</vt:i4>
      </vt:variant>
      <vt:variant>
        <vt:i4>0</vt:i4>
      </vt:variant>
      <vt:variant>
        <vt:i4>5</vt:i4>
      </vt:variant>
      <vt:variant>
        <vt:lpwstr/>
      </vt:variant>
      <vt:variant>
        <vt:lpwstr>_Toc144061054</vt:lpwstr>
      </vt:variant>
      <vt:variant>
        <vt:i4>1507379</vt:i4>
      </vt:variant>
      <vt:variant>
        <vt:i4>1850</vt:i4>
      </vt:variant>
      <vt:variant>
        <vt:i4>0</vt:i4>
      </vt:variant>
      <vt:variant>
        <vt:i4>5</vt:i4>
      </vt:variant>
      <vt:variant>
        <vt:lpwstr/>
      </vt:variant>
      <vt:variant>
        <vt:lpwstr>_Toc144061053</vt:lpwstr>
      </vt:variant>
      <vt:variant>
        <vt:i4>1507379</vt:i4>
      </vt:variant>
      <vt:variant>
        <vt:i4>1844</vt:i4>
      </vt:variant>
      <vt:variant>
        <vt:i4>0</vt:i4>
      </vt:variant>
      <vt:variant>
        <vt:i4>5</vt:i4>
      </vt:variant>
      <vt:variant>
        <vt:lpwstr/>
      </vt:variant>
      <vt:variant>
        <vt:lpwstr>_Toc144061052</vt:lpwstr>
      </vt:variant>
      <vt:variant>
        <vt:i4>1507379</vt:i4>
      </vt:variant>
      <vt:variant>
        <vt:i4>1838</vt:i4>
      </vt:variant>
      <vt:variant>
        <vt:i4>0</vt:i4>
      </vt:variant>
      <vt:variant>
        <vt:i4>5</vt:i4>
      </vt:variant>
      <vt:variant>
        <vt:lpwstr/>
      </vt:variant>
      <vt:variant>
        <vt:lpwstr>_Toc144061051</vt:lpwstr>
      </vt:variant>
      <vt:variant>
        <vt:i4>1507379</vt:i4>
      </vt:variant>
      <vt:variant>
        <vt:i4>1832</vt:i4>
      </vt:variant>
      <vt:variant>
        <vt:i4>0</vt:i4>
      </vt:variant>
      <vt:variant>
        <vt:i4>5</vt:i4>
      </vt:variant>
      <vt:variant>
        <vt:lpwstr/>
      </vt:variant>
      <vt:variant>
        <vt:lpwstr>_Toc144061050</vt:lpwstr>
      </vt:variant>
      <vt:variant>
        <vt:i4>1441843</vt:i4>
      </vt:variant>
      <vt:variant>
        <vt:i4>1826</vt:i4>
      </vt:variant>
      <vt:variant>
        <vt:i4>0</vt:i4>
      </vt:variant>
      <vt:variant>
        <vt:i4>5</vt:i4>
      </vt:variant>
      <vt:variant>
        <vt:lpwstr/>
      </vt:variant>
      <vt:variant>
        <vt:lpwstr>_Toc144061049</vt:lpwstr>
      </vt:variant>
      <vt:variant>
        <vt:i4>1441843</vt:i4>
      </vt:variant>
      <vt:variant>
        <vt:i4>1820</vt:i4>
      </vt:variant>
      <vt:variant>
        <vt:i4>0</vt:i4>
      </vt:variant>
      <vt:variant>
        <vt:i4>5</vt:i4>
      </vt:variant>
      <vt:variant>
        <vt:lpwstr/>
      </vt:variant>
      <vt:variant>
        <vt:lpwstr>_Toc144061048</vt:lpwstr>
      </vt:variant>
      <vt:variant>
        <vt:i4>1441843</vt:i4>
      </vt:variant>
      <vt:variant>
        <vt:i4>1814</vt:i4>
      </vt:variant>
      <vt:variant>
        <vt:i4>0</vt:i4>
      </vt:variant>
      <vt:variant>
        <vt:i4>5</vt:i4>
      </vt:variant>
      <vt:variant>
        <vt:lpwstr/>
      </vt:variant>
      <vt:variant>
        <vt:lpwstr>_Toc144061047</vt:lpwstr>
      </vt:variant>
      <vt:variant>
        <vt:i4>1441843</vt:i4>
      </vt:variant>
      <vt:variant>
        <vt:i4>1808</vt:i4>
      </vt:variant>
      <vt:variant>
        <vt:i4>0</vt:i4>
      </vt:variant>
      <vt:variant>
        <vt:i4>5</vt:i4>
      </vt:variant>
      <vt:variant>
        <vt:lpwstr/>
      </vt:variant>
      <vt:variant>
        <vt:lpwstr>_Toc144061046</vt:lpwstr>
      </vt:variant>
      <vt:variant>
        <vt:i4>1441843</vt:i4>
      </vt:variant>
      <vt:variant>
        <vt:i4>1802</vt:i4>
      </vt:variant>
      <vt:variant>
        <vt:i4>0</vt:i4>
      </vt:variant>
      <vt:variant>
        <vt:i4>5</vt:i4>
      </vt:variant>
      <vt:variant>
        <vt:lpwstr/>
      </vt:variant>
      <vt:variant>
        <vt:lpwstr>_Toc144061045</vt:lpwstr>
      </vt:variant>
      <vt:variant>
        <vt:i4>1441843</vt:i4>
      </vt:variant>
      <vt:variant>
        <vt:i4>1796</vt:i4>
      </vt:variant>
      <vt:variant>
        <vt:i4>0</vt:i4>
      </vt:variant>
      <vt:variant>
        <vt:i4>5</vt:i4>
      </vt:variant>
      <vt:variant>
        <vt:lpwstr/>
      </vt:variant>
      <vt:variant>
        <vt:lpwstr>_Toc144061044</vt:lpwstr>
      </vt:variant>
      <vt:variant>
        <vt:i4>1441843</vt:i4>
      </vt:variant>
      <vt:variant>
        <vt:i4>1790</vt:i4>
      </vt:variant>
      <vt:variant>
        <vt:i4>0</vt:i4>
      </vt:variant>
      <vt:variant>
        <vt:i4>5</vt:i4>
      </vt:variant>
      <vt:variant>
        <vt:lpwstr/>
      </vt:variant>
      <vt:variant>
        <vt:lpwstr>_Toc144061043</vt:lpwstr>
      </vt:variant>
      <vt:variant>
        <vt:i4>1441843</vt:i4>
      </vt:variant>
      <vt:variant>
        <vt:i4>1784</vt:i4>
      </vt:variant>
      <vt:variant>
        <vt:i4>0</vt:i4>
      </vt:variant>
      <vt:variant>
        <vt:i4>5</vt:i4>
      </vt:variant>
      <vt:variant>
        <vt:lpwstr/>
      </vt:variant>
      <vt:variant>
        <vt:lpwstr>_Toc144061042</vt:lpwstr>
      </vt:variant>
      <vt:variant>
        <vt:i4>1441843</vt:i4>
      </vt:variant>
      <vt:variant>
        <vt:i4>1778</vt:i4>
      </vt:variant>
      <vt:variant>
        <vt:i4>0</vt:i4>
      </vt:variant>
      <vt:variant>
        <vt:i4>5</vt:i4>
      </vt:variant>
      <vt:variant>
        <vt:lpwstr/>
      </vt:variant>
      <vt:variant>
        <vt:lpwstr>_Toc144061041</vt:lpwstr>
      </vt:variant>
      <vt:variant>
        <vt:i4>1441843</vt:i4>
      </vt:variant>
      <vt:variant>
        <vt:i4>1772</vt:i4>
      </vt:variant>
      <vt:variant>
        <vt:i4>0</vt:i4>
      </vt:variant>
      <vt:variant>
        <vt:i4>5</vt:i4>
      </vt:variant>
      <vt:variant>
        <vt:lpwstr/>
      </vt:variant>
      <vt:variant>
        <vt:lpwstr>_Toc144061040</vt:lpwstr>
      </vt:variant>
      <vt:variant>
        <vt:i4>1114163</vt:i4>
      </vt:variant>
      <vt:variant>
        <vt:i4>1766</vt:i4>
      </vt:variant>
      <vt:variant>
        <vt:i4>0</vt:i4>
      </vt:variant>
      <vt:variant>
        <vt:i4>5</vt:i4>
      </vt:variant>
      <vt:variant>
        <vt:lpwstr/>
      </vt:variant>
      <vt:variant>
        <vt:lpwstr>_Toc144061039</vt:lpwstr>
      </vt:variant>
      <vt:variant>
        <vt:i4>1114163</vt:i4>
      </vt:variant>
      <vt:variant>
        <vt:i4>1760</vt:i4>
      </vt:variant>
      <vt:variant>
        <vt:i4>0</vt:i4>
      </vt:variant>
      <vt:variant>
        <vt:i4>5</vt:i4>
      </vt:variant>
      <vt:variant>
        <vt:lpwstr/>
      </vt:variant>
      <vt:variant>
        <vt:lpwstr>_Toc144061038</vt:lpwstr>
      </vt:variant>
      <vt:variant>
        <vt:i4>1114163</vt:i4>
      </vt:variant>
      <vt:variant>
        <vt:i4>1754</vt:i4>
      </vt:variant>
      <vt:variant>
        <vt:i4>0</vt:i4>
      </vt:variant>
      <vt:variant>
        <vt:i4>5</vt:i4>
      </vt:variant>
      <vt:variant>
        <vt:lpwstr/>
      </vt:variant>
      <vt:variant>
        <vt:lpwstr>_Toc144061037</vt:lpwstr>
      </vt:variant>
      <vt:variant>
        <vt:i4>1114163</vt:i4>
      </vt:variant>
      <vt:variant>
        <vt:i4>1748</vt:i4>
      </vt:variant>
      <vt:variant>
        <vt:i4>0</vt:i4>
      </vt:variant>
      <vt:variant>
        <vt:i4>5</vt:i4>
      </vt:variant>
      <vt:variant>
        <vt:lpwstr/>
      </vt:variant>
      <vt:variant>
        <vt:lpwstr>_Toc144061036</vt:lpwstr>
      </vt:variant>
      <vt:variant>
        <vt:i4>1114163</vt:i4>
      </vt:variant>
      <vt:variant>
        <vt:i4>1742</vt:i4>
      </vt:variant>
      <vt:variant>
        <vt:i4>0</vt:i4>
      </vt:variant>
      <vt:variant>
        <vt:i4>5</vt:i4>
      </vt:variant>
      <vt:variant>
        <vt:lpwstr/>
      </vt:variant>
      <vt:variant>
        <vt:lpwstr>_Toc144061035</vt:lpwstr>
      </vt:variant>
      <vt:variant>
        <vt:i4>1114163</vt:i4>
      </vt:variant>
      <vt:variant>
        <vt:i4>1736</vt:i4>
      </vt:variant>
      <vt:variant>
        <vt:i4>0</vt:i4>
      </vt:variant>
      <vt:variant>
        <vt:i4>5</vt:i4>
      </vt:variant>
      <vt:variant>
        <vt:lpwstr/>
      </vt:variant>
      <vt:variant>
        <vt:lpwstr>_Toc144061034</vt:lpwstr>
      </vt:variant>
      <vt:variant>
        <vt:i4>1114163</vt:i4>
      </vt:variant>
      <vt:variant>
        <vt:i4>1730</vt:i4>
      </vt:variant>
      <vt:variant>
        <vt:i4>0</vt:i4>
      </vt:variant>
      <vt:variant>
        <vt:i4>5</vt:i4>
      </vt:variant>
      <vt:variant>
        <vt:lpwstr/>
      </vt:variant>
      <vt:variant>
        <vt:lpwstr>_Toc144061033</vt:lpwstr>
      </vt:variant>
      <vt:variant>
        <vt:i4>1114163</vt:i4>
      </vt:variant>
      <vt:variant>
        <vt:i4>1724</vt:i4>
      </vt:variant>
      <vt:variant>
        <vt:i4>0</vt:i4>
      </vt:variant>
      <vt:variant>
        <vt:i4>5</vt:i4>
      </vt:variant>
      <vt:variant>
        <vt:lpwstr/>
      </vt:variant>
      <vt:variant>
        <vt:lpwstr>_Toc144061032</vt:lpwstr>
      </vt:variant>
      <vt:variant>
        <vt:i4>1114163</vt:i4>
      </vt:variant>
      <vt:variant>
        <vt:i4>1718</vt:i4>
      </vt:variant>
      <vt:variant>
        <vt:i4>0</vt:i4>
      </vt:variant>
      <vt:variant>
        <vt:i4>5</vt:i4>
      </vt:variant>
      <vt:variant>
        <vt:lpwstr/>
      </vt:variant>
      <vt:variant>
        <vt:lpwstr>_Toc144061031</vt:lpwstr>
      </vt:variant>
      <vt:variant>
        <vt:i4>1114163</vt:i4>
      </vt:variant>
      <vt:variant>
        <vt:i4>1712</vt:i4>
      </vt:variant>
      <vt:variant>
        <vt:i4>0</vt:i4>
      </vt:variant>
      <vt:variant>
        <vt:i4>5</vt:i4>
      </vt:variant>
      <vt:variant>
        <vt:lpwstr/>
      </vt:variant>
      <vt:variant>
        <vt:lpwstr>_Toc144061030</vt:lpwstr>
      </vt:variant>
      <vt:variant>
        <vt:i4>1048627</vt:i4>
      </vt:variant>
      <vt:variant>
        <vt:i4>1706</vt:i4>
      </vt:variant>
      <vt:variant>
        <vt:i4>0</vt:i4>
      </vt:variant>
      <vt:variant>
        <vt:i4>5</vt:i4>
      </vt:variant>
      <vt:variant>
        <vt:lpwstr/>
      </vt:variant>
      <vt:variant>
        <vt:lpwstr>_Toc144061029</vt:lpwstr>
      </vt:variant>
      <vt:variant>
        <vt:i4>1048627</vt:i4>
      </vt:variant>
      <vt:variant>
        <vt:i4>1700</vt:i4>
      </vt:variant>
      <vt:variant>
        <vt:i4>0</vt:i4>
      </vt:variant>
      <vt:variant>
        <vt:i4>5</vt:i4>
      </vt:variant>
      <vt:variant>
        <vt:lpwstr/>
      </vt:variant>
      <vt:variant>
        <vt:lpwstr>_Toc144061028</vt:lpwstr>
      </vt:variant>
      <vt:variant>
        <vt:i4>1048627</vt:i4>
      </vt:variant>
      <vt:variant>
        <vt:i4>1694</vt:i4>
      </vt:variant>
      <vt:variant>
        <vt:i4>0</vt:i4>
      </vt:variant>
      <vt:variant>
        <vt:i4>5</vt:i4>
      </vt:variant>
      <vt:variant>
        <vt:lpwstr/>
      </vt:variant>
      <vt:variant>
        <vt:lpwstr>_Toc144061027</vt:lpwstr>
      </vt:variant>
      <vt:variant>
        <vt:i4>1048627</vt:i4>
      </vt:variant>
      <vt:variant>
        <vt:i4>1688</vt:i4>
      </vt:variant>
      <vt:variant>
        <vt:i4>0</vt:i4>
      </vt:variant>
      <vt:variant>
        <vt:i4>5</vt:i4>
      </vt:variant>
      <vt:variant>
        <vt:lpwstr/>
      </vt:variant>
      <vt:variant>
        <vt:lpwstr>_Toc144061026</vt:lpwstr>
      </vt:variant>
      <vt:variant>
        <vt:i4>1048627</vt:i4>
      </vt:variant>
      <vt:variant>
        <vt:i4>1682</vt:i4>
      </vt:variant>
      <vt:variant>
        <vt:i4>0</vt:i4>
      </vt:variant>
      <vt:variant>
        <vt:i4>5</vt:i4>
      </vt:variant>
      <vt:variant>
        <vt:lpwstr/>
      </vt:variant>
      <vt:variant>
        <vt:lpwstr>_Toc144061025</vt:lpwstr>
      </vt:variant>
      <vt:variant>
        <vt:i4>1048627</vt:i4>
      </vt:variant>
      <vt:variant>
        <vt:i4>1676</vt:i4>
      </vt:variant>
      <vt:variant>
        <vt:i4>0</vt:i4>
      </vt:variant>
      <vt:variant>
        <vt:i4>5</vt:i4>
      </vt:variant>
      <vt:variant>
        <vt:lpwstr/>
      </vt:variant>
      <vt:variant>
        <vt:lpwstr>_Toc144061024</vt:lpwstr>
      </vt:variant>
      <vt:variant>
        <vt:i4>1048627</vt:i4>
      </vt:variant>
      <vt:variant>
        <vt:i4>1670</vt:i4>
      </vt:variant>
      <vt:variant>
        <vt:i4>0</vt:i4>
      </vt:variant>
      <vt:variant>
        <vt:i4>5</vt:i4>
      </vt:variant>
      <vt:variant>
        <vt:lpwstr/>
      </vt:variant>
      <vt:variant>
        <vt:lpwstr>_Toc144061023</vt:lpwstr>
      </vt:variant>
      <vt:variant>
        <vt:i4>1048627</vt:i4>
      </vt:variant>
      <vt:variant>
        <vt:i4>1664</vt:i4>
      </vt:variant>
      <vt:variant>
        <vt:i4>0</vt:i4>
      </vt:variant>
      <vt:variant>
        <vt:i4>5</vt:i4>
      </vt:variant>
      <vt:variant>
        <vt:lpwstr/>
      </vt:variant>
      <vt:variant>
        <vt:lpwstr>_Toc144061022</vt:lpwstr>
      </vt:variant>
      <vt:variant>
        <vt:i4>1048627</vt:i4>
      </vt:variant>
      <vt:variant>
        <vt:i4>1658</vt:i4>
      </vt:variant>
      <vt:variant>
        <vt:i4>0</vt:i4>
      </vt:variant>
      <vt:variant>
        <vt:i4>5</vt:i4>
      </vt:variant>
      <vt:variant>
        <vt:lpwstr/>
      </vt:variant>
      <vt:variant>
        <vt:lpwstr>_Toc144061021</vt:lpwstr>
      </vt:variant>
      <vt:variant>
        <vt:i4>1048627</vt:i4>
      </vt:variant>
      <vt:variant>
        <vt:i4>1652</vt:i4>
      </vt:variant>
      <vt:variant>
        <vt:i4>0</vt:i4>
      </vt:variant>
      <vt:variant>
        <vt:i4>5</vt:i4>
      </vt:variant>
      <vt:variant>
        <vt:lpwstr/>
      </vt:variant>
      <vt:variant>
        <vt:lpwstr>_Toc144061020</vt:lpwstr>
      </vt:variant>
      <vt:variant>
        <vt:i4>1245235</vt:i4>
      </vt:variant>
      <vt:variant>
        <vt:i4>1646</vt:i4>
      </vt:variant>
      <vt:variant>
        <vt:i4>0</vt:i4>
      </vt:variant>
      <vt:variant>
        <vt:i4>5</vt:i4>
      </vt:variant>
      <vt:variant>
        <vt:lpwstr/>
      </vt:variant>
      <vt:variant>
        <vt:lpwstr>_Toc144061019</vt:lpwstr>
      </vt:variant>
      <vt:variant>
        <vt:i4>1245235</vt:i4>
      </vt:variant>
      <vt:variant>
        <vt:i4>1640</vt:i4>
      </vt:variant>
      <vt:variant>
        <vt:i4>0</vt:i4>
      </vt:variant>
      <vt:variant>
        <vt:i4>5</vt:i4>
      </vt:variant>
      <vt:variant>
        <vt:lpwstr/>
      </vt:variant>
      <vt:variant>
        <vt:lpwstr>_Toc144061018</vt:lpwstr>
      </vt:variant>
      <vt:variant>
        <vt:i4>1245235</vt:i4>
      </vt:variant>
      <vt:variant>
        <vt:i4>1634</vt:i4>
      </vt:variant>
      <vt:variant>
        <vt:i4>0</vt:i4>
      </vt:variant>
      <vt:variant>
        <vt:i4>5</vt:i4>
      </vt:variant>
      <vt:variant>
        <vt:lpwstr/>
      </vt:variant>
      <vt:variant>
        <vt:lpwstr>_Toc144061017</vt:lpwstr>
      </vt:variant>
      <vt:variant>
        <vt:i4>1245235</vt:i4>
      </vt:variant>
      <vt:variant>
        <vt:i4>1628</vt:i4>
      </vt:variant>
      <vt:variant>
        <vt:i4>0</vt:i4>
      </vt:variant>
      <vt:variant>
        <vt:i4>5</vt:i4>
      </vt:variant>
      <vt:variant>
        <vt:lpwstr/>
      </vt:variant>
      <vt:variant>
        <vt:lpwstr>_Toc144061016</vt:lpwstr>
      </vt:variant>
      <vt:variant>
        <vt:i4>1245235</vt:i4>
      </vt:variant>
      <vt:variant>
        <vt:i4>1622</vt:i4>
      </vt:variant>
      <vt:variant>
        <vt:i4>0</vt:i4>
      </vt:variant>
      <vt:variant>
        <vt:i4>5</vt:i4>
      </vt:variant>
      <vt:variant>
        <vt:lpwstr/>
      </vt:variant>
      <vt:variant>
        <vt:lpwstr>_Toc144061015</vt:lpwstr>
      </vt:variant>
      <vt:variant>
        <vt:i4>1245235</vt:i4>
      </vt:variant>
      <vt:variant>
        <vt:i4>1616</vt:i4>
      </vt:variant>
      <vt:variant>
        <vt:i4>0</vt:i4>
      </vt:variant>
      <vt:variant>
        <vt:i4>5</vt:i4>
      </vt:variant>
      <vt:variant>
        <vt:lpwstr/>
      </vt:variant>
      <vt:variant>
        <vt:lpwstr>_Toc144061014</vt:lpwstr>
      </vt:variant>
      <vt:variant>
        <vt:i4>1245235</vt:i4>
      </vt:variant>
      <vt:variant>
        <vt:i4>1610</vt:i4>
      </vt:variant>
      <vt:variant>
        <vt:i4>0</vt:i4>
      </vt:variant>
      <vt:variant>
        <vt:i4>5</vt:i4>
      </vt:variant>
      <vt:variant>
        <vt:lpwstr/>
      </vt:variant>
      <vt:variant>
        <vt:lpwstr>_Toc144061013</vt:lpwstr>
      </vt:variant>
      <vt:variant>
        <vt:i4>1245235</vt:i4>
      </vt:variant>
      <vt:variant>
        <vt:i4>1604</vt:i4>
      </vt:variant>
      <vt:variant>
        <vt:i4>0</vt:i4>
      </vt:variant>
      <vt:variant>
        <vt:i4>5</vt:i4>
      </vt:variant>
      <vt:variant>
        <vt:lpwstr/>
      </vt:variant>
      <vt:variant>
        <vt:lpwstr>_Toc144061012</vt:lpwstr>
      </vt:variant>
      <vt:variant>
        <vt:i4>1245235</vt:i4>
      </vt:variant>
      <vt:variant>
        <vt:i4>1598</vt:i4>
      </vt:variant>
      <vt:variant>
        <vt:i4>0</vt:i4>
      </vt:variant>
      <vt:variant>
        <vt:i4>5</vt:i4>
      </vt:variant>
      <vt:variant>
        <vt:lpwstr/>
      </vt:variant>
      <vt:variant>
        <vt:lpwstr>_Toc144061011</vt:lpwstr>
      </vt:variant>
      <vt:variant>
        <vt:i4>1245235</vt:i4>
      </vt:variant>
      <vt:variant>
        <vt:i4>1592</vt:i4>
      </vt:variant>
      <vt:variant>
        <vt:i4>0</vt:i4>
      </vt:variant>
      <vt:variant>
        <vt:i4>5</vt:i4>
      </vt:variant>
      <vt:variant>
        <vt:lpwstr/>
      </vt:variant>
      <vt:variant>
        <vt:lpwstr>_Toc144061010</vt:lpwstr>
      </vt:variant>
      <vt:variant>
        <vt:i4>1179699</vt:i4>
      </vt:variant>
      <vt:variant>
        <vt:i4>1586</vt:i4>
      </vt:variant>
      <vt:variant>
        <vt:i4>0</vt:i4>
      </vt:variant>
      <vt:variant>
        <vt:i4>5</vt:i4>
      </vt:variant>
      <vt:variant>
        <vt:lpwstr/>
      </vt:variant>
      <vt:variant>
        <vt:lpwstr>_Toc144061009</vt:lpwstr>
      </vt:variant>
      <vt:variant>
        <vt:i4>1179699</vt:i4>
      </vt:variant>
      <vt:variant>
        <vt:i4>1580</vt:i4>
      </vt:variant>
      <vt:variant>
        <vt:i4>0</vt:i4>
      </vt:variant>
      <vt:variant>
        <vt:i4>5</vt:i4>
      </vt:variant>
      <vt:variant>
        <vt:lpwstr/>
      </vt:variant>
      <vt:variant>
        <vt:lpwstr>_Toc144061008</vt:lpwstr>
      </vt:variant>
      <vt:variant>
        <vt:i4>1179699</vt:i4>
      </vt:variant>
      <vt:variant>
        <vt:i4>1574</vt:i4>
      </vt:variant>
      <vt:variant>
        <vt:i4>0</vt:i4>
      </vt:variant>
      <vt:variant>
        <vt:i4>5</vt:i4>
      </vt:variant>
      <vt:variant>
        <vt:lpwstr/>
      </vt:variant>
      <vt:variant>
        <vt:lpwstr>_Toc144061007</vt:lpwstr>
      </vt:variant>
      <vt:variant>
        <vt:i4>1179699</vt:i4>
      </vt:variant>
      <vt:variant>
        <vt:i4>1568</vt:i4>
      </vt:variant>
      <vt:variant>
        <vt:i4>0</vt:i4>
      </vt:variant>
      <vt:variant>
        <vt:i4>5</vt:i4>
      </vt:variant>
      <vt:variant>
        <vt:lpwstr/>
      </vt:variant>
      <vt:variant>
        <vt:lpwstr>_Toc144061006</vt:lpwstr>
      </vt:variant>
      <vt:variant>
        <vt:i4>1179699</vt:i4>
      </vt:variant>
      <vt:variant>
        <vt:i4>1562</vt:i4>
      </vt:variant>
      <vt:variant>
        <vt:i4>0</vt:i4>
      </vt:variant>
      <vt:variant>
        <vt:i4>5</vt:i4>
      </vt:variant>
      <vt:variant>
        <vt:lpwstr/>
      </vt:variant>
      <vt:variant>
        <vt:lpwstr>_Toc144061005</vt:lpwstr>
      </vt:variant>
      <vt:variant>
        <vt:i4>1179699</vt:i4>
      </vt:variant>
      <vt:variant>
        <vt:i4>1556</vt:i4>
      </vt:variant>
      <vt:variant>
        <vt:i4>0</vt:i4>
      </vt:variant>
      <vt:variant>
        <vt:i4>5</vt:i4>
      </vt:variant>
      <vt:variant>
        <vt:lpwstr/>
      </vt:variant>
      <vt:variant>
        <vt:lpwstr>_Toc144061004</vt:lpwstr>
      </vt:variant>
      <vt:variant>
        <vt:i4>1179699</vt:i4>
      </vt:variant>
      <vt:variant>
        <vt:i4>1550</vt:i4>
      </vt:variant>
      <vt:variant>
        <vt:i4>0</vt:i4>
      </vt:variant>
      <vt:variant>
        <vt:i4>5</vt:i4>
      </vt:variant>
      <vt:variant>
        <vt:lpwstr/>
      </vt:variant>
      <vt:variant>
        <vt:lpwstr>_Toc144061003</vt:lpwstr>
      </vt:variant>
      <vt:variant>
        <vt:i4>1179699</vt:i4>
      </vt:variant>
      <vt:variant>
        <vt:i4>1544</vt:i4>
      </vt:variant>
      <vt:variant>
        <vt:i4>0</vt:i4>
      </vt:variant>
      <vt:variant>
        <vt:i4>5</vt:i4>
      </vt:variant>
      <vt:variant>
        <vt:lpwstr/>
      </vt:variant>
      <vt:variant>
        <vt:lpwstr>_Toc144061002</vt:lpwstr>
      </vt:variant>
      <vt:variant>
        <vt:i4>1179699</vt:i4>
      </vt:variant>
      <vt:variant>
        <vt:i4>1538</vt:i4>
      </vt:variant>
      <vt:variant>
        <vt:i4>0</vt:i4>
      </vt:variant>
      <vt:variant>
        <vt:i4>5</vt:i4>
      </vt:variant>
      <vt:variant>
        <vt:lpwstr/>
      </vt:variant>
      <vt:variant>
        <vt:lpwstr>_Toc144061001</vt:lpwstr>
      </vt:variant>
      <vt:variant>
        <vt:i4>1179699</vt:i4>
      </vt:variant>
      <vt:variant>
        <vt:i4>1532</vt:i4>
      </vt:variant>
      <vt:variant>
        <vt:i4>0</vt:i4>
      </vt:variant>
      <vt:variant>
        <vt:i4>5</vt:i4>
      </vt:variant>
      <vt:variant>
        <vt:lpwstr/>
      </vt:variant>
      <vt:variant>
        <vt:lpwstr>_Toc144061000</vt:lpwstr>
      </vt:variant>
      <vt:variant>
        <vt:i4>1703994</vt:i4>
      </vt:variant>
      <vt:variant>
        <vt:i4>1526</vt:i4>
      </vt:variant>
      <vt:variant>
        <vt:i4>0</vt:i4>
      </vt:variant>
      <vt:variant>
        <vt:i4>5</vt:i4>
      </vt:variant>
      <vt:variant>
        <vt:lpwstr/>
      </vt:variant>
      <vt:variant>
        <vt:lpwstr>_Toc144060999</vt:lpwstr>
      </vt:variant>
      <vt:variant>
        <vt:i4>1703994</vt:i4>
      </vt:variant>
      <vt:variant>
        <vt:i4>1520</vt:i4>
      </vt:variant>
      <vt:variant>
        <vt:i4>0</vt:i4>
      </vt:variant>
      <vt:variant>
        <vt:i4>5</vt:i4>
      </vt:variant>
      <vt:variant>
        <vt:lpwstr/>
      </vt:variant>
      <vt:variant>
        <vt:lpwstr>_Toc144060998</vt:lpwstr>
      </vt:variant>
      <vt:variant>
        <vt:i4>1703994</vt:i4>
      </vt:variant>
      <vt:variant>
        <vt:i4>1514</vt:i4>
      </vt:variant>
      <vt:variant>
        <vt:i4>0</vt:i4>
      </vt:variant>
      <vt:variant>
        <vt:i4>5</vt:i4>
      </vt:variant>
      <vt:variant>
        <vt:lpwstr/>
      </vt:variant>
      <vt:variant>
        <vt:lpwstr>_Toc144060997</vt:lpwstr>
      </vt:variant>
      <vt:variant>
        <vt:i4>1703994</vt:i4>
      </vt:variant>
      <vt:variant>
        <vt:i4>1508</vt:i4>
      </vt:variant>
      <vt:variant>
        <vt:i4>0</vt:i4>
      </vt:variant>
      <vt:variant>
        <vt:i4>5</vt:i4>
      </vt:variant>
      <vt:variant>
        <vt:lpwstr/>
      </vt:variant>
      <vt:variant>
        <vt:lpwstr>_Toc144060996</vt:lpwstr>
      </vt:variant>
      <vt:variant>
        <vt:i4>1703994</vt:i4>
      </vt:variant>
      <vt:variant>
        <vt:i4>1502</vt:i4>
      </vt:variant>
      <vt:variant>
        <vt:i4>0</vt:i4>
      </vt:variant>
      <vt:variant>
        <vt:i4>5</vt:i4>
      </vt:variant>
      <vt:variant>
        <vt:lpwstr/>
      </vt:variant>
      <vt:variant>
        <vt:lpwstr>_Toc144060995</vt:lpwstr>
      </vt:variant>
      <vt:variant>
        <vt:i4>1703994</vt:i4>
      </vt:variant>
      <vt:variant>
        <vt:i4>1496</vt:i4>
      </vt:variant>
      <vt:variant>
        <vt:i4>0</vt:i4>
      </vt:variant>
      <vt:variant>
        <vt:i4>5</vt:i4>
      </vt:variant>
      <vt:variant>
        <vt:lpwstr/>
      </vt:variant>
      <vt:variant>
        <vt:lpwstr>_Toc144060994</vt:lpwstr>
      </vt:variant>
      <vt:variant>
        <vt:i4>1703994</vt:i4>
      </vt:variant>
      <vt:variant>
        <vt:i4>1490</vt:i4>
      </vt:variant>
      <vt:variant>
        <vt:i4>0</vt:i4>
      </vt:variant>
      <vt:variant>
        <vt:i4>5</vt:i4>
      </vt:variant>
      <vt:variant>
        <vt:lpwstr/>
      </vt:variant>
      <vt:variant>
        <vt:lpwstr>_Toc144060993</vt:lpwstr>
      </vt:variant>
      <vt:variant>
        <vt:i4>1703994</vt:i4>
      </vt:variant>
      <vt:variant>
        <vt:i4>1484</vt:i4>
      </vt:variant>
      <vt:variant>
        <vt:i4>0</vt:i4>
      </vt:variant>
      <vt:variant>
        <vt:i4>5</vt:i4>
      </vt:variant>
      <vt:variant>
        <vt:lpwstr/>
      </vt:variant>
      <vt:variant>
        <vt:lpwstr>_Toc144060992</vt:lpwstr>
      </vt:variant>
      <vt:variant>
        <vt:i4>1703994</vt:i4>
      </vt:variant>
      <vt:variant>
        <vt:i4>1478</vt:i4>
      </vt:variant>
      <vt:variant>
        <vt:i4>0</vt:i4>
      </vt:variant>
      <vt:variant>
        <vt:i4>5</vt:i4>
      </vt:variant>
      <vt:variant>
        <vt:lpwstr/>
      </vt:variant>
      <vt:variant>
        <vt:lpwstr>_Toc144060991</vt:lpwstr>
      </vt:variant>
      <vt:variant>
        <vt:i4>1703994</vt:i4>
      </vt:variant>
      <vt:variant>
        <vt:i4>1472</vt:i4>
      </vt:variant>
      <vt:variant>
        <vt:i4>0</vt:i4>
      </vt:variant>
      <vt:variant>
        <vt:i4>5</vt:i4>
      </vt:variant>
      <vt:variant>
        <vt:lpwstr/>
      </vt:variant>
      <vt:variant>
        <vt:lpwstr>_Toc144060990</vt:lpwstr>
      </vt:variant>
      <vt:variant>
        <vt:i4>1769530</vt:i4>
      </vt:variant>
      <vt:variant>
        <vt:i4>1466</vt:i4>
      </vt:variant>
      <vt:variant>
        <vt:i4>0</vt:i4>
      </vt:variant>
      <vt:variant>
        <vt:i4>5</vt:i4>
      </vt:variant>
      <vt:variant>
        <vt:lpwstr/>
      </vt:variant>
      <vt:variant>
        <vt:lpwstr>_Toc144060989</vt:lpwstr>
      </vt:variant>
      <vt:variant>
        <vt:i4>1769530</vt:i4>
      </vt:variant>
      <vt:variant>
        <vt:i4>1460</vt:i4>
      </vt:variant>
      <vt:variant>
        <vt:i4>0</vt:i4>
      </vt:variant>
      <vt:variant>
        <vt:i4>5</vt:i4>
      </vt:variant>
      <vt:variant>
        <vt:lpwstr/>
      </vt:variant>
      <vt:variant>
        <vt:lpwstr>_Toc144060988</vt:lpwstr>
      </vt:variant>
      <vt:variant>
        <vt:i4>1769530</vt:i4>
      </vt:variant>
      <vt:variant>
        <vt:i4>1454</vt:i4>
      </vt:variant>
      <vt:variant>
        <vt:i4>0</vt:i4>
      </vt:variant>
      <vt:variant>
        <vt:i4>5</vt:i4>
      </vt:variant>
      <vt:variant>
        <vt:lpwstr/>
      </vt:variant>
      <vt:variant>
        <vt:lpwstr>_Toc144060987</vt:lpwstr>
      </vt:variant>
      <vt:variant>
        <vt:i4>1769530</vt:i4>
      </vt:variant>
      <vt:variant>
        <vt:i4>1448</vt:i4>
      </vt:variant>
      <vt:variant>
        <vt:i4>0</vt:i4>
      </vt:variant>
      <vt:variant>
        <vt:i4>5</vt:i4>
      </vt:variant>
      <vt:variant>
        <vt:lpwstr/>
      </vt:variant>
      <vt:variant>
        <vt:lpwstr>_Toc144060986</vt:lpwstr>
      </vt:variant>
      <vt:variant>
        <vt:i4>1769530</vt:i4>
      </vt:variant>
      <vt:variant>
        <vt:i4>1442</vt:i4>
      </vt:variant>
      <vt:variant>
        <vt:i4>0</vt:i4>
      </vt:variant>
      <vt:variant>
        <vt:i4>5</vt:i4>
      </vt:variant>
      <vt:variant>
        <vt:lpwstr/>
      </vt:variant>
      <vt:variant>
        <vt:lpwstr>_Toc144060985</vt:lpwstr>
      </vt:variant>
      <vt:variant>
        <vt:i4>1769530</vt:i4>
      </vt:variant>
      <vt:variant>
        <vt:i4>1436</vt:i4>
      </vt:variant>
      <vt:variant>
        <vt:i4>0</vt:i4>
      </vt:variant>
      <vt:variant>
        <vt:i4>5</vt:i4>
      </vt:variant>
      <vt:variant>
        <vt:lpwstr/>
      </vt:variant>
      <vt:variant>
        <vt:lpwstr>_Toc144060984</vt:lpwstr>
      </vt:variant>
      <vt:variant>
        <vt:i4>1769530</vt:i4>
      </vt:variant>
      <vt:variant>
        <vt:i4>1430</vt:i4>
      </vt:variant>
      <vt:variant>
        <vt:i4>0</vt:i4>
      </vt:variant>
      <vt:variant>
        <vt:i4>5</vt:i4>
      </vt:variant>
      <vt:variant>
        <vt:lpwstr/>
      </vt:variant>
      <vt:variant>
        <vt:lpwstr>_Toc144060983</vt:lpwstr>
      </vt:variant>
      <vt:variant>
        <vt:i4>1769530</vt:i4>
      </vt:variant>
      <vt:variant>
        <vt:i4>1424</vt:i4>
      </vt:variant>
      <vt:variant>
        <vt:i4>0</vt:i4>
      </vt:variant>
      <vt:variant>
        <vt:i4>5</vt:i4>
      </vt:variant>
      <vt:variant>
        <vt:lpwstr/>
      </vt:variant>
      <vt:variant>
        <vt:lpwstr>_Toc144060982</vt:lpwstr>
      </vt:variant>
      <vt:variant>
        <vt:i4>1769530</vt:i4>
      </vt:variant>
      <vt:variant>
        <vt:i4>1418</vt:i4>
      </vt:variant>
      <vt:variant>
        <vt:i4>0</vt:i4>
      </vt:variant>
      <vt:variant>
        <vt:i4>5</vt:i4>
      </vt:variant>
      <vt:variant>
        <vt:lpwstr/>
      </vt:variant>
      <vt:variant>
        <vt:lpwstr>_Toc144060981</vt:lpwstr>
      </vt:variant>
      <vt:variant>
        <vt:i4>1769530</vt:i4>
      </vt:variant>
      <vt:variant>
        <vt:i4>1412</vt:i4>
      </vt:variant>
      <vt:variant>
        <vt:i4>0</vt:i4>
      </vt:variant>
      <vt:variant>
        <vt:i4>5</vt:i4>
      </vt:variant>
      <vt:variant>
        <vt:lpwstr/>
      </vt:variant>
      <vt:variant>
        <vt:lpwstr>_Toc144060980</vt:lpwstr>
      </vt:variant>
      <vt:variant>
        <vt:i4>1310778</vt:i4>
      </vt:variant>
      <vt:variant>
        <vt:i4>1406</vt:i4>
      </vt:variant>
      <vt:variant>
        <vt:i4>0</vt:i4>
      </vt:variant>
      <vt:variant>
        <vt:i4>5</vt:i4>
      </vt:variant>
      <vt:variant>
        <vt:lpwstr/>
      </vt:variant>
      <vt:variant>
        <vt:lpwstr>_Toc144060979</vt:lpwstr>
      </vt:variant>
      <vt:variant>
        <vt:i4>1310778</vt:i4>
      </vt:variant>
      <vt:variant>
        <vt:i4>1400</vt:i4>
      </vt:variant>
      <vt:variant>
        <vt:i4>0</vt:i4>
      </vt:variant>
      <vt:variant>
        <vt:i4>5</vt:i4>
      </vt:variant>
      <vt:variant>
        <vt:lpwstr/>
      </vt:variant>
      <vt:variant>
        <vt:lpwstr>_Toc144060978</vt:lpwstr>
      </vt:variant>
      <vt:variant>
        <vt:i4>1310778</vt:i4>
      </vt:variant>
      <vt:variant>
        <vt:i4>1394</vt:i4>
      </vt:variant>
      <vt:variant>
        <vt:i4>0</vt:i4>
      </vt:variant>
      <vt:variant>
        <vt:i4>5</vt:i4>
      </vt:variant>
      <vt:variant>
        <vt:lpwstr/>
      </vt:variant>
      <vt:variant>
        <vt:lpwstr>_Toc144060977</vt:lpwstr>
      </vt:variant>
      <vt:variant>
        <vt:i4>1310778</vt:i4>
      </vt:variant>
      <vt:variant>
        <vt:i4>1388</vt:i4>
      </vt:variant>
      <vt:variant>
        <vt:i4>0</vt:i4>
      </vt:variant>
      <vt:variant>
        <vt:i4>5</vt:i4>
      </vt:variant>
      <vt:variant>
        <vt:lpwstr/>
      </vt:variant>
      <vt:variant>
        <vt:lpwstr>_Toc144060976</vt:lpwstr>
      </vt:variant>
      <vt:variant>
        <vt:i4>1310778</vt:i4>
      </vt:variant>
      <vt:variant>
        <vt:i4>1382</vt:i4>
      </vt:variant>
      <vt:variant>
        <vt:i4>0</vt:i4>
      </vt:variant>
      <vt:variant>
        <vt:i4>5</vt:i4>
      </vt:variant>
      <vt:variant>
        <vt:lpwstr/>
      </vt:variant>
      <vt:variant>
        <vt:lpwstr>_Toc144060975</vt:lpwstr>
      </vt:variant>
      <vt:variant>
        <vt:i4>1310778</vt:i4>
      </vt:variant>
      <vt:variant>
        <vt:i4>1376</vt:i4>
      </vt:variant>
      <vt:variant>
        <vt:i4>0</vt:i4>
      </vt:variant>
      <vt:variant>
        <vt:i4>5</vt:i4>
      </vt:variant>
      <vt:variant>
        <vt:lpwstr/>
      </vt:variant>
      <vt:variant>
        <vt:lpwstr>_Toc144060974</vt:lpwstr>
      </vt:variant>
      <vt:variant>
        <vt:i4>1310778</vt:i4>
      </vt:variant>
      <vt:variant>
        <vt:i4>1370</vt:i4>
      </vt:variant>
      <vt:variant>
        <vt:i4>0</vt:i4>
      </vt:variant>
      <vt:variant>
        <vt:i4>5</vt:i4>
      </vt:variant>
      <vt:variant>
        <vt:lpwstr/>
      </vt:variant>
      <vt:variant>
        <vt:lpwstr>_Toc144060973</vt:lpwstr>
      </vt:variant>
      <vt:variant>
        <vt:i4>1310778</vt:i4>
      </vt:variant>
      <vt:variant>
        <vt:i4>1364</vt:i4>
      </vt:variant>
      <vt:variant>
        <vt:i4>0</vt:i4>
      </vt:variant>
      <vt:variant>
        <vt:i4>5</vt:i4>
      </vt:variant>
      <vt:variant>
        <vt:lpwstr/>
      </vt:variant>
      <vt:variant>
        <vt:lpwstr>_Toc144060972</vt:lpwstr>
      </vt:variant>
      <vt:variant>
        <vt:i4>1310778</vt:i4>
      </vt:variant>
      <vt:variant>
        <vt:i4>1358</vt:i4>
      </vt:variant>
      <vt:variant>
        <vt:i4>0</vt:i4>
      </vt:variant>
      <vt:variant>
        <vt:i4>5</vt:i4>
      </vt:variant>
      <vt:variant>
        <vt:lpwstr/>
      </vt:variant>
      <vt:variant>
        <vt:lpwstr>_Toc144060971</vt:lpwstr>
      </vt:variant>
      <vt:variant>
        <vt:i4>1310778</vt:i4>
      </vt:variant>
      <vt:variant>
        <vt:i4>1352</vt:i4>
      </vt:variant>
      <vt:variant>
        <vt:i4>0</vt:i4>
      </vt:variant>
      <vt:variant>
        <vt:i4>5</vt:i4>
      </vt:variant>
      <vt:variant>
        <vt:lpwstr/>
      </vt:variant>
      <vt:variant>
        <vt:lpwstr>_Toc144060970</vt:lpwstr>
      </vt:variant>
      <vt:variant>
        <vt:i4>1376314</vt:i4>
      </vt:variant>
      <vt:variant>
        <vt:i4>1346</vt:i4>
      </vt:variant>
      <vt:variant>
        <vt:i4>0</vt:i4>
      </vt:variant>
      <vt:variant>
        <vt:i4>5</vt:i4>
      </vt:variant>
      <vt:variant>
        <vt:lpwstr/>
      </vt:variant>
      <vt:variant>
        <vt:lpwstr>_Toc144060969</vt:lpwstr>
      </vt:variant>
      <vt:variant>
        <vt:i4>1376314</vt:i4>
      </vt:variant>
      <vt:variant>
        <vt:i4>1340</vt:i4>
      </vt:variant>
      <vt:variant>
        <vt:i4>0</vt:i4>
      </vt:variant>
      <vt:variant>
        <vt:i4>5</vt:i4>
      </vt:variant>
      <vt:variant>
        <vt:lpwstr/>
      </vt:variant>
      <vt:variant>
        <vt:lpwstr>_Toc144060968</vt:lpwstr>
      </vt:variant>
      <vt:variant>
        <vt:i4>1376314</vt:i4>
      </vt:variant>
      <vt:variant>
        <vt:i4>1334</vt:i4>
      </vt:variant>
      <vt:variant>
        <vt:i4>0</vt:i4>
      </vt:variant>
      <vt:variant>
        <vt:i4>5</vt:i4>
      </vt:variant>
      <vt:variant>
        <vt:lpwstr/>
      </vt:variant>
      <vt:variant>
        <vt:lpwstr>_Toc144060967</vt:lpwstr>
      </vt:variant>
      <vt:variant>
        <vt:i4>1376314</vt:i4>
      </vt:variant>
      <vt:variant>
        <vt:i4>1328</vt:i4>
      </vt:variant>
      <vt:variant>
        <vt:i4>0</vt:i4>
      </vt:variant>
      <vt:variant>
        <vt:i4>5</vt:i4>
      </vt:variant>
      <vt:variant>
        <vt:lpwstr/>
      </vt:variant>
      <vt:variant>
        <vt:lpwstr>_Toc144060966</vt:lpwstr>
      </vt:variant>
      <vt:variant>
        <vt:i4>1376314</vt:i4>
      </vt:variant>
      <vt:variant>
        <vt:i4>1322</vt:i4>
      </vt:variant>
      <vt:variant>
        <vt:i4>0</vt:i4>
      </vt:variant>
      <vt:variant>
        <vt:i4>5</vt:i4>
      </vt:variant>
      <vt:variant>
        <vt:lpwstr/>
      </vt:variant>
      <vt:variant>
        <vt:lpwstr>_Toc144060965</vt:lpwstr>
      </vt:variant>
      <vt:variant>
        <vt:i4>1376314</vt:i4>
      </vt:variant>
      <vt:variant>
        <vt:i4>1316</vt:i4>
      </vt:variant>
      <vt:variant>
        <vt:i4>0</vt:i4>
      </vt:variant>
      <vt:variant>
        <vt:i4>5</vt:i4>
      </vt:variant>
      <vt:variant>
        <vt:lpwstr/>
      </vt:variant>
      <vt:variant>
        <vt:lpwstr>_Toc144060964</vt:lpwstr>
      </vt:variant>
      <vt:variant>
        <vt:i4>1376314</vt:i4>
      </vt:variant>
      <vt:variant>
        <vt:i4>1310</vt:i4>
      </vt:variant>
      <vt:variant>
        <vt:i4>0</vt:i4>
      </vt:variant>
      <vt:variant>
        <vt:i4>5</vt:i4>
      </vt:variant>
      <vt:variant>
        <vt:lpwstr/>
      </vt:variant>
      <vt:variant>
        <vt:lpwstr>_Toc144060963</vt:lpwstr>
      </vt:variant>
      <vt:variant>
        <vt:i4>1376314</vt:i4>
      </vt:variant>
      <vt:variant>
        <vt:i4>1304</vt:i4>
      </vt:variant>
      <vt:variant>
        <vt:i4>0</vt:i4>
      </vt:variant>
      <vt:variant>
        <vt:i4>5</vt:i4>
      </vt:variant>
      <vt:variant>
        <vt:lpwstr/>
      </vt:variant>
      <vt:variant>
        <vt:lpwstr>_Toc144060962</vt:lpwstr>
      </vt:variant>
      <vt:variant>
        <vt:i4>1376314</vt:i4>
      </vt:variant>
      <vt:variant>
        <vt:i4>1298</vt:i4>
      </vt:variant>
      <vt:variant>
        <vt:i4>0</vt:i4>
      </vt:variant>
      <vt:variant>
        <vt:i4>5</vt:i4>
      </vt:variant>
      <vt:variant>
        <vt:lpwstr/>
      </vt:variant>
      <vt:variant>
        <vt:lpwstr>_Toc144060961</vt:lpwstr>
      </vt:variant>
      <vt:variant>
        <vt:i4>1376314</vt:i4>
      </vt:variant>
      <vt:variant>
        <vt:i4>1292</vt:i4>
      </vt:variant>
      <vt:variant>
        <vt:i4>0</vt:i4>
      </vt:variant>
      <vt:variant>
        <vt:i4>5</vt:i4>
      </vt:variant>
      <vt:variant>
        <vt:lpwstr/>
      </vt:variant>
      <vt:variant>
        <vt:lpwstr>_Toc144060960</vt:lpwstr>
      </vt:variant>
      <vt:variant>
        <vt:i4>1441850</vt:i4>
      </vt:variant>
      <vt:variant>
        <vt:i4>1286</vt:i4>
      </vt:variant>
      <vt:variant>
        <vt:i4>0</vt:i4>
      </vt:variant>
      <vt:variant>
        <vt:i4>5</vt:i4>
      </vt:variant>
      <vt:variant>
        <vt:lpwstr/>
      </vt:variant>
      <vt:variant>
        <vt:lpwstr>_Toc144060959</vt:lpwstr>
      </vt:variant>
      <vt:variant>
        <vt:i4>1441850</vt:i4>
      </vt:variant>
      <vt:variant>
        <vt:i4>1280</vt:i4>
      </vt:variant>
      <vt:variant>
        <vt:i4>0</vt:i4>
      </vt:variant>
      <vt:variant>
        <vt:i4>5</vt:i4>
      </vt:variant>
      <vt:variant>
        <vt:lpwstr/>
      </vt:variant>
      <vt:variant>
        <vt:lpwstr>_Toc144060958</vt:lpwstr>
      </vt:variant>
      <vt:variant>
        <vt:i4>1441850</vt:i4>
      </vt:variant>
      <vt:variant>
        <vt:i4>1274</vt:i4>
      </vt:variant>
      <vt:variant>
        <vt:i4>0</vt:i4>
      </vt:variant>
      <vt:variant>
        <vt:i4>5</vt:i4>
      </vt:variant>
      <vt:variant>
        <vt:lpwstr/>
      </vt:variant>
      <vt:variant>
        <vt:lpwstr>_Toc144060957</vt:lpwstr>
      </vt:variant>
      <vt:variant>
        <vt:i4>1441850</vt:i4>
      </vt:variant>
      <vt:variant>
        <vt:i4>1268</vt:i4>
      </vt:variant>
      <vt:variant>
        <vt:i4>0</vt:i4>
      </vt:variant>
      <vt:variant>
        <vt:i4>5</vt:i4>
      </vt:variant>
      <vt:variant>
        <vt:lpwstr/>
      </vt:variant>
      <vt:variant>
        <vt:lpwstr>_Toc144060956</vt:lpwstr>
      </vt:variant>
      <vt:variant>
        <vt:i4>1441850</vt:i4>
      </vt:variant>
      <vt:variant>
        <vt:i4>1262</vt:i4>
      </vt:variant>
      <vt:variant>
        <vt:i4>0</vt:i4>
      </vt:variant>
      <vt:variant>
        <vt:i4>5</vt:i4>
      </vt:variant>
      <vt:variant>
        <vt:lpwstr/>
      </vt:variant>
      <vt:variant>
        <vt:lpwstr>_Toc144060955</vt:lpwstr>
      </vt:variant>
      <vt:variant>
        <vt:i4>1441850</vt:i4>
      </vt:variant>
      <vt:variant>
        <vt:i4>1256</vt:i4>
      </vt:variant>
      <vt:variant>
        <vt:i4>0</vt:i4>
      </vt:variant>
      <vt:variant>
        <vt:i4>5</vt:i4>
      </vt:variant>
      <vt:variant>
        <vt:lpwstr/>
      </vt:variant>
      <vt:variant>
        <vt:lpwstr>_Toc144060954</vt:lpwstr>
      </vt:variant>
      <vt:variant>
        <vt:i4>1441850</vt:i4>
      </vt:variant>
      <vt:variant>
        <vt:i4>1250</vt:i4>
      </vt:variant>
      <vt:variant>
        <vt:i4>0</vt:i4>
      </vt:variant>
      <vt:variant>
        <vt:i4>5</vt:i4>
      </vt:variant>
      <vt:variant>
        <vt:lpwstr/>
      </vt:variant>
      <vt:variant>
        <vt:lpwstr>_Toc144060953</vt:lpwstr>
      </vt:variant>
      <vt:variant>
        <vt:i4>1441850</vt:i4>
      </vt:variant>
      <vt:variant>
        <vt:i4>1244</vt:i4>
      </vt:variant>
      <vt:variant>
        <vt:i4>0</vt:i4>
      </vt:variant>
      <vt:variant>
        <vt:i4>5</vt:i4>
      </vt:variant>
      <vt:variant>
        <vt:lpwstr/>
      </vt:variant>
      <vt:variant>
        <vt:lpwstr>_Toc144060952</vt:lpwstr>
      </vt:variant>
      <vt:variant>
        <vt:i4>1441850</vt:i4>
      </vt:variant>
      <vt:variant>
        <vt:i4>1238</vt:i4>
      </vt:variant>
      <vt:variant>
        <vt:i4>0</vt:i4>
      </vt:variant>
      <vt:variant>
        <vt:i4>5</vt:i4>
      </vt:variant>
      <vt:variant>
        <vt:lpwstr/>
      </vt:variant>
      <vt:variant>
        <vt:lpwstr>_Toc144060951</vt:lpwstr>
      </vt:variant>
      <vt:variant>
        <vt:i4>1441850</vt:i4>
      </vt:variant>
      <vt:variant>
        <vt:i4>1232</vt:i4>
      </vt:variant>
      <vt:variant>
        <vt:i4>0</vt:i4>
      </vt:variant>
      <vt:variant>
        <vt:i4>5</vt:i4>
      </vt:variant>
      <vt:variant>
        <vt:lpwstr/>
      </vt:variant>
      <vt:variant>
        <vt:lpwstr>_Toc144060950</vt:lpwstr>
      </vt:variant>
      <vt:variant>
        <vt:i4>1507386</vt:i4>
      </vt:variant>
      <vt:variant>
        <vt:i4>1226</vt:i4>
      </vt:variant>
      <vt:variant>
        <vt:i4>0</vt:i4>
      </vt:variant>
      <vt:variant>
        <vt:i4>5</vt:i4>
      </vt:variant>
      <vt:variant>
        <vt:lpwstr/>
      </vt:variant>
      <vt:variant>
        <vt:lpwstr>_Toc144060949</vt:lpwstr>
      </vt:variant>
      <vt:variant>
        <vt:i4>1507386</vt:i4>
      </vt:variant>
      <vt:variant>
        <vt:i4>1220</vt:i4>
      </vt:variant>
      <vt:variant>
        <vt:i4>0</vt:i4>
      </vt:variant>
      <vt:variant>
        <vt:i4>5</vt:i4>
      </vt:variant>
      <vt:variant>
        <vt:lpwstr/>
      </vt:variant>
      <vt:variant>
        <vt:lpwstr>_Toc144060948</vt:lpwstr>
      </vt:variant>
      <vt:variant>
        <vt:i4>1507386</vt:i4>
      </vt:variant>
      <vt:variant>
        <vt:i4>1214</vt:i4>
      </vt:variant>
      <vt:variant>
        <vt:i4>0</vt:i4>
      </vt:variant>
      <vt:variant>
        <vt:i4>5</vt:i4>
      </vt:variant>
      <vt:variant>
        <vt:lpwstr/>
      </vt:variant>
      <vt:variant>
        <vt:lpwstr>_Toc144060947</vt:lpwstr>
      </vt:variant>
      <vt:variant>
        <vt:i4>1507386</vt:i4>
      </vt:variant>
      <vt:variant>
        <vt:i4>1208</vt:i4>
      </vt:variant>
      <vt:variant>
        <vt:i4>0</vt:i4>
      </vt:variant>
      <vt:variant>
        <vt:i4>5</vt:i4>
      </vt:variant>
      <vt:variant>
        <vt:lpwstr/>
      </vt:variant>
      <vt:variant>
        <vt:lpwstr>_Toc144060946</vt:lpwstr>
      </vt:variant>
      <vt:variant>
        <vt:i4>1507386</vt:i4>
      </vt:variant>
      <vt:variant>
        <vt:i4>1202</vt:i4>
      </vt:variant>
      <vt:variant>
        <vt:i4>0</vt:i4>
      </vt:variant>
      <vt:variant>
        <vt:i4>5</vt:i4>
      </vt:variant>
      <vt:variant>
        <vt:lpwstr/>
      </vt:variant>
      <vt:variant>
        <vt:lpwstr>_Toc144060945</vt:lpwstr>
      </vt:variant>
      <vt:variant>
        <vt:i4>1507386</vt:i4>
      </vt:variant>
      <vt:variant>
        <vt:i4>1196</vt:i4>
      </vt:variant>
      <vt:variant>
        <vt:i4>0</vt:i4>
      </vt:variant>
      <vt:variant>
        <vt:i4>5</vt:i4>
      </vt:variant>
      <vt:variant>
        <vt:lpwstr/>
      </vt:variant>
      <vt:variant>
        <vt:lpwstr>_Toc144060944</vt:lpwstr>
      </vt:variant>
      <vt:variant>
        <vt:i4>1507386</vt:i4>
      </vt:variant>
      <vt:variant>
        <vt:i4>1190</vt:i4>
      </vt:variant>
      <vt:variant>
        <vt:i4>0</vt:i4>
      </vt:variant>
      <vt:variant>
        <vt:i4>5</vt:i4>
      </vt:variant>
      <vt:variant>
        <vt:lpwstr/>
      </vt:variant>
      <vt:variant>
        <vt:lpwstr>_Toc144060943</vt:lpwstr>
      </vt:variant>
      <vt:variant>
        <vt:i4>1507386</vt:i4>
      </vt:variant>
      <vt:variant>
        <vt:i4>1184</vt:i4>
      </vt:variant>
      <vt:variant>
        <vt:i4>0</vt:i4>
      </vt:variant>
      <vt:variant>
        <vt:i4>5</vt:i4>
      </vt:variant>
      <vt:variant>
        <vt:lpwstr/>
      </vt:variant>
      <vt:variant>
        <vt:lpwstr>_Toc144060942</vt:lpwstr>
      </vt:variant>
      <vt:variant>
        <vt:i4>1507386</vt:i4>
      </vt:variant>
      <vt:variant>
        <vt:i4>1178</vt:i4>
      </vt:variant>
      <vt:variant>
        <vt:i4>0</vt:i4>
      </vt:variant>
      <vt:variant>
        <vt:i4>5</vt:i4>
      </vt:variant>
      <vt:variant>
        <vt:lpwstr/>
      </vt:variant>
      <vt:variant>
        <vt:lpwstr>_Toc144060941</vt:lpwstr>
      </vt:variant>
      <vt:variant>
        <vt:i4>1507386</vt:i4>
      </vt:variant>
      <vt:variant>
        <vt:i4>1172</vt:i4>
      </vt:variant>
      <vt:variant>
        <vt:i4>0</vt:i4>
      </vt:variant>
      <vt:variant>
        <vt:i4>5</vt:i4>
      </vt:variant>
      <vt:variant>
        <vt:lpwstr/>
      </vt:variant>
      <vt:variant>
        <vt:lpwstr>_Toc144060940</vt:lpwstr>
      </vt:variant>
      <vt:variant>
        <vt:i4>1048634</vt:i4>
      </vt:variant>
      <vt:variant>
        <vt:i4>1166</vt:i4>
      </vt:variant>
      <vt:variant>
        <vt:i4>0</vt:i4>
      </vt:variant>
      <vt:variant>
        <vt:i4>5</vt:i4>
      </vt:variant>
      <vt:variant>
        <vt:lpwstr/>
      </vt:variant>
      <vt:variant>
        <vt:lpwstr>_Toc144060939</vt:lpwstr>
      </vt:variant>
      <vt:variant>
        <vt:i4>1048634</vt:i4>
      </vt:variant>
      <vt:variant>
        <vt:i4>1160</vt:i4>
      </vt:variant>
      <vt:variant>
        <vt:i4>0</vt:i4>
      </vt:variant>
      <vt:variant>
        <vt:i4>5</vt:i4>
      </vt:variant>
      <vt:variant>
        <vt:lpwstr/>
      </vt:variant>
      <vt:variant>
        <vt:lpwstr>_Toc144060938</vt:lpwstr>
      </vt:variant>
      <vt:variant>
        <vt:i4>1048634</vt:i4>
      </vt:variant>
      <vt:variant>
        <vt:i4>1154</vt:i4>
      </vt:variant>
      <vt:variant>
        <vt:i4>0</vt:i4>
      </vt:variant>
      <vt:variant>
        <vt:i4>5</vt:i4>
      </vt:variant>
      <vt:variant>
        <vt:lpwstr/>
      </vt:variant>
      <vt:variant>
        <vt:lpwstr>_Toc144060937</vt:lpwstr>
      </vt:variant>
      <vt:variant>
        <vt:i4>1048634</vt:i4>
      </vt:variant>
      <vt:variant>
        <vt:i4>1148</vt:i4>
      </vt:variant>
      <vt:variant>
        <vt:i4>0</vt:i4>
      </vt:variant>
      <vt:variant>
        <vt:i4>5</vt:i4>
      </vt:variant>
      <vt:variant>
        <vt:lpwstr/>
      </vt:variant>
      <vt:variant>
        <vt:lpwstr>_Toc144060936</vt:lpwstr>
      </vt:variant>
      <vt:variant>
        <vt:i4>1048634</vt:i4>
      </vt:variant>
      <vt:variant>
        <vt:i4>1142</vt:i4>
      </vt:variant>
      <vt:variant>
        <vt:i4>0</vt:i4>
      </vt:variant>
      <vt:variant>
        <vt:i4>5</vt:i4>
      </vt:variant>
      <vt:variant>
        <vt:lpwstr/>
      </vt:variant>
      <vt:variant>
        <vt:lpwstr>_Toc144060935</vt:lpwstr>
      </vt:variant>
      <vt:variant>
        <vt:i4>1048634</vt:i4>
      </vt:variant>
      <vt:variant>
        <vt:i4>1136</vt:i4>
      </vt:variant>
      <vt:variant>
        <vt:i4>0</vt:i4>
      </vt:variant>
      <vt:variant>
        <vt:i4>5</vt:i4>
      </vt:variant>
      <vt:variant>
        <vt:lpwstr/>
      </vt:variant>
      <vt:variant>
        <vt:lpwstr>_Toc144060934</vt:lpwstr>
      </vt:variant>
      <vt:variant>
        <vt:i4>1048634</vt:i4>
      </vt:variant>
      <vt:variant>
        <vt:i4>1130</vt:i4>
      </vt:variant>
      <vt:variant>
        <vt:i4>0</vt:i4>
      </vt:variant>
      <vt:variant>
        <vt:i4>5</vt:i4>
      </vt:variant>
      <vt:variant>
        <vt:lpwstr/>
      </vt:variant>
      <vt:variant>
        <vt:lpwstr>_Toc144060933</vt:lpwstr>
      </vt:variant>
      <vt:variant>
        <vt:i4>1048634</vt:i4>
      </vt:variant>
      <vt:variant>
        <vt:i4>1124</vt:i4>
      </vt:variant>
      <vt:variant>
        <vt:i4>0</vt:i4>
      </vt:variant>
      <vt:variant>
        <vt:i4>5</vt:i4>
      </vt:variant>
      <vt:variant>
        <vt:lpwstr/>
      </vt:variant>
      <vt:variant>
        <vt:lpwstr>_Toc144060932</vt:lpwstr>
      </vt:variant>
      <vt:variant>
        <vt:i4>1048634</vt:i4>
      </vt:variant>
      <vt:variant>
        <vt:i4>1118</vt:i4>
      </vt:variant>
      <vt:variant>
        <vt:i4>0</vt:i4>
      </vt:variant>
      <vt:variant>
        <vt:i4>5</vt:i4>
      </vt:variant>
      <vt:variant>
        <vt:lpwstr/>
      </vt:variant>
      <vt:variant>
        <vt:lpwstr>_Toc144060931</vt:lpwstr>
      </vt:variant>
      <vt:variant>
        <vt:i4>1048634</vt:i4>
      </vt:variant>
      <vt:variant>
        <vt:i4>1112</vt:i4>
      </vt:variant>
      <vt:variant>
        <vt:i4>0</vt:i4>
      </vt:variant>
      <vt:variant>
        <vt:i4>5</vt:i4>
      </vt:variant>
      <vt:variant>
        <vt:lpwstr/>
      </vt:variant>
      <vt:variant>
        <vt:lpwstr>_Toc144060930</vt:lpwstr>
      </vt:variant>
      <vt:variant>
        <vt:i4>1114170</vt:i4>
      </vt:variant>
      <vt:variant>
        <vt:i4>1106</vt:i4>
      </vt:variant>
      <vt:variant>
        <vt:i4>0</vt:i4>
      </vt:variant>
      <vt:variant>
        <vt:i4>5</vt:i4>
      </vt:variant>
      <vt:variant>
        <vt:lpwstr/>
      </vt:variant>
      <vt:variant>
        <vt:lpwstr>_Toc144060929</vt:lpwstr>
      </vt:variant>
      <vt:variant>
        <vt:i4>1114170</vt:i4>
      </vt:variant>
      <vt:variant>
        <vt:i4>1100</vt:i4>
      </vt:variant>
      <vt:variant>
        <vt:i4>0</vt:i4>
      </vt:variant>
      <vt:variant>
        <vt:i4>5</vt:i4>
      </vt:variant>
      <vt:variant>
        <vt:lpwstr/>
      </vt:variant>
      <vt:variant>
        <vt:lpwstr>_Toc144060928</vt:lpwstr>
      </vt:variant>
      <vt:variant>
        <vt:i4>1114170</vt:i4>
      </vt:variant>
      <vt:variant>
        <vt:i4>1094</vt:i4>
      </vt:variant>
      <vt:variant>
        <vt:i4>0</vt:i4>
      </vt:variant>
      <vt:variant>
        <vt:i4>5</vt:i4>
      </vt:variant>
      <vt:variant>
        <vt:lpwstr/>
      </vt:variant>
      <vt:variant>
        <vt:lpwstr>_Toc144060927</vt:lpwstr>
      </vt:variant>
      <vt:variant>
        <vt:i4>1114170</vt:i4>
      </vt:variant>
      <vt:variant>
        <vt:i4>1088</vt:i4>
      </vt:variant>
      <vt:variant>
        <vt:i4>0</vt:i4>
      </vt:variant>
      <vt:variant>
        <vt:i4>5</vt:i4>
      </vt:variant>
      <vt:variant>
        <vt:lpwstr/>
      </vt:variant>
      <vt:variant>
        <vt:lpwstr>_Toc144060926</vt:lpwstr>
      </vt:variant>
      <vt:variant>
        <vt:i4>1114170</vt:i4>
      </vt:variant>
      <vt:variant>
        <vt:i4>1082</vt:i4>
      </vt:variant>
      <vt:variant>
        <vt:i4>0</vt:i4>
      </vt:variant>
      <vt:variant>
        <vt:i4>5</vt:i4>
      </vt:variant>
      <vt:variant>
        <vt:lpwstr/>
      </vt:variant>
      <vt:variant>
        <vt:lpwstr>_Toc144060925</vt:lpwstr>
      </vt:variant>
      <vt:variant>
        <vt:i4>1114170</vt:i4>
      </vt:variant>
      <vt:variant>
        <vt:i4>1076</vt:i4>
      </vt:variant>
      <vt:variant>
        <vt:i4>0</vt:i4>
      </vt:variant>
      <vt:variant>
        <vt:i4>5</vt:i4>
      </vt:variant>
      <vt:variant>
        <vt:lpwstr/>
      </vt:variant>
      <vt:variant>
        <vt:lpwstr>_Toc144060924</vt:lpwstr>
      </vt:variant>
      <vt:variant>
        <vt:i4>1114170</vt:i4>
      </vt:variant>
      <vt:variant>
        <vt:i4>1070</vt:i4>
      </vt:variant>
      <vt:variant>
        <vt:i4>0</vt:i4>
      </vt:variant>
      <vt:variant>
        <vt:i4>5</vt:i4>
      </vt:variant>
      <vt:variant>
        <vt:lpwstr/>
      </vt:variant>
      <vt:variant>
        <vt:lpwstr>_Toc144060923</vt:lpwstr>
      </vt:variant>
      <vt:variant>
        <vt:i4>1114170</vt:i4>
      </vt:variant>
      <vt:variant>
        <vt:i4>1064</vt:i4>
      </vt:variant>
      <vt:variant>
        <vt:i4>0</vt:i4>
      </vt:variant>
      <vt:variant>
        <vt:i4>5</vt:i4>
      </vt:variant>
      <vt:variant>
        <vt:lpwstr/>
      </vt:variant>
      <vt:variant>
        <vt:lpwstr>_Toc144060922</vt:lpwstr>
      </vt:variant>
      <vt:variant>
        <vt:i4>1114170</vt:i4>
      </vt:variant>
      <vt:variant>
        <vt:i4>1058</vt:i4>
      </vt:variant>
      <vt:variant>
        <vt:i4>0</vt:i4>
      </vt:variant>
      <vt:variant>
        <vt:i4>5</vt:i4>
      </vt:variant>
      <vt:variant>
        <vt:lpwstr/>
      </vt:variant>
      <vt:variant>
        <vt:lpwstr>_Toc144060921</vt:lpwstr>
      </vt:variant>
      <vt:variant>
        <vt:i4>1114170</vt:i4>
      </vt:variant>
      <vt:variant>
        <vt:i4>1052</vt:i4>
      </vt:variant>
      <vt:variant>
        <vt:i4>0</vt:i4>
      </vt:variant>
      <vt:variant>
        <vt:i4>5</vt:i4>
      </vt:variant>
      <vt:variant>
        <vt:lpwstr/>
      </vt:variant>
      <vt:variant>
        <vt:lpwstr>_Toc144060920</vt:lpwstr>
      </vt:variant>
      <vt:variant>
        <vt:i4>1179706</vt:i4>
      </vt:variant>
      <vt:variant>
        <vt:i4>1046</vt:i4>
      </vt:variant>
      <vt:variant>
        <vt:i4>0</vt:i4>
      </vt:variant>
      <vt:variant>
        <vt:i4>5</vt:i4>
      </vt:variant>
      <vt:variant>
        <vt:lpwstr/>
      </vt:variant>
      <vt:variant>
        <vt:lpwstr>_Toc144060919</vt:lpwstr>
      </vt:variant>
      <vt:variant>
        <vt:i4>1179706</vt:i4>
      </vt:variant>
      <vt:variant>
        <vt:i4>1040</vt:i4>
      </vt:variant>
      <vt:variant>
        <vt:i4>0</vt:i4>
      </vt:variant>
      <vt:variant>
        <vt:i4>5</vt:i4>
      </vt:variant>
      <vt:variant>
        <vt:lpwstr/>
      </vt:variant>
      <vt:variant>
        <vt:lpwstr>_Toc144060918</vt:lpwstr>
      </vt:variant>
      <vt:variant>
        <vt:i4>1179706</vt:i4>
      </vt:variant>
      <vt:variant>
        <vt:i4>1034</vt:i4>
      </vt:variant>
      <vt:variant>
        <vt:i4>0</vt:i4>
      </vt:variant>
      <vt:variant>
        <vt:i4>5</vt:i4>
      </vt:variant>
      <vt:variant>
        <vt:lpwstr/>
      </vt:variant>
      <vt:variant>
        <vt:lpwstr>_Toc144060917</vt:lpwstr>
      </vt:variant>
      <vt:variant>
        <vt:i4>1179706</vt:i4>
      </vt:variant>
      <vt:variant>
        <vt:i4>1028</vt:i4>
      </vt:variant>
      <vt:variant>
        <vt:i4>0</vt:i4>
      </vt:variant>
      <vt:variant>
        <vt:i4>5</vt:i4>
      </vt:variant>
      <vt:variant>
        <vt:lpwstr/>
      </vt:variant>
      <vt:variant>
        <vt:lpwstr>_Toc144060916</vt:lpwstr>
      </vt:variant>
      <vt:variant>
        <vt:i4>1179706</vt:i4>
      </vt:variant>
      <vt:variant>
        <vt:i4>1022</vt:i4>
      </vt:variant>
      <vt:variant>
        <vt:i4>0</vt:i4>
      </vt:variant>
      <vt:variant>
        <vt:i4>5</vt:i4>
      </vt:variant>
      <vt:variant>
        <vt:lpwstr/>
      </vt:variant>
      <vt:variant>
        <vt:lpwstr>_Toc144060915</vt:lpwstr>
      </vt:variant>
      <vt:variant>
        <vt:i4>1179706</vt:i4>
      </vt:variant>
      <vt:variant>
        <vt:i4>1016</vt:i4>
      </vt:variant>
      <vt:variant>
        <vt:i4>0</vt:i4>
      </vt:variant>
      <vt:variant>
        <vt:i4>5</vt:i4>
      </vt:variant>
      <vt:variant>
        <vt:lpwstr/>
      </vt:variant>
      <vt:variant>
        <vt:lpwstr>_Toc144060914</vt:lpwstr>
      </vt:variant>
      <vt:variant>
        <vt:i4>1179706</vt:i4>
      </vt:variant>
      <vt:variant>
        <vt:i4>1010</vt:i4>
      </vt:variant>
      <vt:variant>
        <vt:i4>0</vt:i4>
      </vt:variant>
      <vt:variant>
        <vt:i4>5</vt:i4>
      </vt:variant>
      <vt:variant>
        <vt:lpwstr/>
      </vt:variant>
      <vt:variant>
        <vt:lpwstr>_Toc144060913</vt:lpwstr>
      </vt:variant>
      <vt:variant>
        <vt:i4>1179706</vt:i4>
      </vt:variant>
      <vt:variant>
        <vt:i4>1004</vt:i4>
      </vt:variant>
      <vt:variant>
        <vt:i4>0</vt:i4>
      </vt:variant>
      <vt:variant>
        <vt:i4>5</vt:i4>
      </vt:variant>
      <vt:variant>
        <vt:lpwstr/>
      </vt:variant>
      <vt:variant>
        <vt:lpwstr>_Toc144060912</vt:lpwstr>
      </vt:variant>
      <vt:variant>
        <vt:i4>1179706</vt:i4>
      </vt:variant>
      <vt:variant>
        <vt:i4>998</vt:i4>
      </vt:variant>
      <vt:variant>
        <vt:i4>0</vt:i4>
      </vt:variant>
      <vt:variant>
        <vt:i4>5</vt:i4>
      </vt:variant>
      <vt:variant>
        <vt:lpwstr/>
      </vt:variant>
      <vt:variant>
        <vt:lpwstr>_Toc144060911</vt:lpwstr>
      </vt:variant>
      <vt:variant>
        <vt:i4>1179706</vt:i4>
      </vt:variant>
      <vt:variant>
        <vt:i4>992</vt:i4>
      </vt:variant>
      <vt:variant>
        <vt:i4>0</vt:i4>
      </vt:variant>
      <vt:variant>
        <vt:i4>5</vt:i4>
      </vt:variant>
      <vt:variant>
        <vt:lpwstr/>
      </vt:variant>
      <vt:variant>
        <vt:lpwstr>_Toc144060910</vt:lpwstr>
      </vt:variant>
      <vt:variant>
        <vt:i4>1245242</vt:i4>
      </vt:variant>
      <vt:variant>
        <vt:i4>986</vt:i4>
      </vt:variant>
      <vt:variant>
        <vt:i4>0</vt:i4>
      </vt:variant>
      <vt:variant>
        <vt:i4>5</vt:i4>
      </vt:variant>
      <vt:variant>
        <vt:lpwstr/>
      </vt:variant>
      <vt:variant>
        <vt:lpwstr>_Toc144060909</vt:lpwstr>
      </vt:variant>
      <vt:variant>
        <vt:i4>1245242</vt:i4>
      </vt:variant>
      <vt:variant>
        <vt:i4>980</vt:i4>
      </vt:variant>
      <vt:variant>
        <vt:i4>0</vt:i4>
      </vt:variant>
      <vt:variant>
        <vt:i4>5</vt:i4>
      </vt:variant>
      <vt:variant>
        <vt:lpwstr/>
      </vt:variant>
      <vt:variant>
        <vt:lpwstr>_Toc144060908</vt:lpwstr>
      </vt:variant>
      <vt:variant>
        <vt:i4>1245242</vt:i4>
      </vt:variant>
      <vt:variant>
        <vt:i4>974</vt:i4>
      </vt:variant>
      <vt:variant>
        <vt:i4>0</vt:i4>
      </vt:variant>
      <vt:variant>
        <vt:i4>5</vt:i4>
      </vt:variant>
      <vt:variant>
        <vt:lpwstr/>
      </vt:variant>
      <vt:variant>
        <vt:lpwstr>_Toc144060907</vt:lpwstr>
      </vt:variant>
      <vt:variant>
        <vt:i4>1245242</vt:i4>
      </vt:variant>
      <vt:variant>
        <vt:i4>968</vt:i4>
      </vt:variant>
      <vt:variant>
        <vt:i4>0</vt:i4>
      </vt:variant>
      <vt:variant>
        <vt:i4>5</vt:i4>
      </vt:variant>
      <vt:variant>
        <vt:lpwstr/>
      </vt:variant>
      <vt:variant>
        <vt:lpwstr>_Toc144060906</vt:lpwstr>
      </vt:variant>
      <vt:variant>
        <vt:i4>1245242</vt:i4>
      </vt:variant>
      <vt:variant>
        <vt:i4>962</vt:i4>
      </vt:variant>
      <vt:variant>
        <vt:i4>0</vt:i4>
      </vt:variant>
      <vt:variant>
        <vt:i4>5</vt:i4>
      </vt:variant>
      <vt:variant>
        <vt:lpwstr/>
      </vt:variant>
      <vt:variant>
        <vt:lpwstr>_Toc144060905</vt:lpwstr>
      </vt:variant>
      <vt:variant>
        <vt:i4>1245242</vt:i4>
      </vt:variant>
      <vt:variant>
        <vt:i4>956</vt:i4>
      </vt:variant>
      <vt:variant>
        <vt:i4>0</vt:i4>
      </vt:variant>
      <vt:variant>
        <vt:i4>5</vt:i4>
      </vt:variant>
      <vt:variant>
        <vt:lpwstr/>
      </vt:variant>
      <vt:variant>
        <vt:lpwstr>_Toc144060904</vt:lpwstr>
      </vt:variant>
      <vt:variant>
        <vt:i4>1245242</vt:i4>
      </vt:variant>
      <vt:variant>
        <vt:i4>950</vt:i4>
      </vt:variant>
      <vt:variant>
        <vt:i4>0</vt:i4>
      </vt:variant>
      <vt:variant>
        <vt:i4>5</vt:i4>
      </vt:variant>
      <vt:variant>
        <vt:lpwstr/>
      </vt:variant>
      <vt:variant>
        <vt:lpwstr>_Toc144060903</vt:lpwstr>
      </vt:variant>
      <vt:variant>
        <vt:i4>1245242</vt:i4>
      </vt:variant>
      <vt:variant>
        <vt:i4>944</vt:i4>
      </vt:variant>
      <vt:variant>
        <vt:i4>0</vt:i4>
      </vt:variant>
      <vt:variant>
        <vt:i4>5</vt:i4>
      </vt:variant>
      <vt:variant>
        <vt:lpwstr/>
      </vt:variant>
      <vt:variant>
        <vt:lpwstr>_Toc144060902</vt:lpwstr>
      </vt:variant>
      <vt:variant>
        <vt:i4>1245242</vt:i4>
      </vt:variant>
      <vt:variant>
        <vt:i4>938</vt:i4>
      </vt:variant>
      <vt:variant>
        <vt:i4>0</vt:i4>
      </vt:variant>
      <vt:variant>
        <vt:i4>5</vt:i4>
      </vt:variant>
      <vt:variant>
        <vt:lpwstr/>
      </vt:variant>
      <vt:variant>
        <vt:lpwstr>_Toc144060901</vt:lpwstr>
      </vt:variant>
      <vt:variant>
        <vt:i4>1245242</vt:i4>
      </vt:variant>
      <vt:variant>
        <vt:i4>932</vt:i4>
      </vt:variant>
      <vt:variant>
        <vt:i4>0</vt:i4>
      </vt:variant>
      <vt:variant>
        <vt:i4>5</vt:i4>
      </vt:variant>
      <vt:variant>
        <vt:lpwstr/>
      </vt:variant>
      <vt:variant>
        <vt:lpwstr>_Toc144060900</vt:lpwstr>
      </vt:variant>
      <vt:variant>
        <vt:i4>1703995</vt:i4>
      </vt:variant>
      <vt:variant>
        <vt:i4>926</vt:i4>
      </vt:variant>
      <vt:variant>
        <vt:i4>0</vt:i4>
      </vt:variant>
      <vt:variant>
        <vt:i4>5</vt:i4>
      </vt:variant>
      <vt:variant>
        <vt:lpwstr/>
      </vt:variant>
      <vt:variant>
        <vt:lpwstr>_Toc144060899</vt:lpwstr>
      </vt:variant>
      <vt:variant>
        <vt:i4>1703995</vt:i4>
      </vt:variant>
      <vt:variant>
        <vt:i4>920</vt:i4>
      </vt:variant>
      <vt:variant>
        <vt:i4>0</vt:i4>
      </vt:variant>
      <vt:variant>
        <vt:i4>5</vt:i4>
      </vt:variant>
      <vt:variant>
        <vt:lpwstr/>
      </vt:variant>
      <vt:variant>
        <vt:lpwstr>_Toc144060898</vt:lpwstr>
      </vt:variant>
      <vt:variant>
        <vt:i4>1703995</vt:i4>
      </vt:variant>
      <vt:variant>
        <vt:i4>914</vt:i4>
      </vt:variant>
      <vt:variant>
        <vt:i4>0</vt:i4>
      </vt:variant>
      <vt:variant>
        <vt:i4>5</vt:i4>
      </vt:variant>
      <vt:variant>
        <vt:lpwstr/>
      </vt:variant>
      <vt:variant>
        <vt:lpwstr>_Toc144060897</vt:lpwstr>
      </vt:variant>
      <vt:variant>
        <vt:i4>1703995</vt:i4>
      </vt:variant>
      <vt:variant>
        <vt:i4>908</vt:i4>
      </vt:variant>
      <vt:variant>
        <vt:i4>0</vt:i4>
      </vt:variant>
      <vt:variant>
        <vt:i4>5</vt:i4>
      </vt:variant>
      <vt:variant>
        <vt:lpwstr/>
      </vt:variant>
      <vt:variant>
        <vt:lpwstr>_Toc144060896</vt:lpwstr>
      </vt:variant>
      <vt:variant>
        <vt:i4>1703995</vt:i4>
      </vt:variant>
      <vt:variant>
        <vt:i4>902</vt:i4>
      </vt:variant>
      <vt:variant>
        <vt:i4>0</vt:i4>
      </vt:variant>
      <vt:variant>
        <vt:i4>5</vt:i4>
      </vt:variant>
      <vt:variant>
        <vt:lpwstr/>
      </vt:variant>
      <vt:variant>
        <vt:lpwstr>_Toc144060895</vt:lpwstr>
      </vt:variant>
      <vt:variant>
        <vt:i4>1703995</vt:i4>
      </vt:variant>
      <vt:variant>
        <vt:i4>896</vt:i4>
      </vt:variant>
      <vt:variant>
        <vt:i4>0</vt:i4>
      </vt:variant>
      <vt:variant>
        <vt:i4>5</vt:i4>
      </vt:variant>
      <vt:variant>
        <vt:lpwstr/>
      </vt:variant>
      <vt:variant>
        <vt:lpwstr>_Toc144060894</vt:lpwstr>
      </vt:variant>
      <vt:variant>
        <vt:i4>1703995</vt:i4>
      </vt:variant>
      <vt:variant>
        <vt:i4>890</vt:i4>
      </vt:variant>
      <vt:variant>
        <vt:i4>0</vt:i4>
      </vt:variant>
      <vt:variant>
        <vt:i4>5</vt:i4>
      </vt:variant>
      <vt:variant>
        <vt:lpwstr/>
      </vt:variant>
      <vt:variant>
        <vt:lpwstr>_Toc144060893</vt:lpwstr>
      </vt:variant>
      <vt:variant>
        <vt:i4>1703995</vt:i4>
      </vt:variant>
      <vt:variant>
        <vt:i4>884</vt:i4>
      </vt:variant>
      <vt:variant>
        <vt:i4>0</vt:i4>
      </vt:variant>
      <vt:variant>
        <vt:i4>5</vt:i4>
      </vt:variant>
      <vt:variant>
        <vt:lpwstr/>
      </vt:variant>
      <vt:variant>
        <vt:lpwstr>_Toc144060892</vt:lpwstr>
      </vt:variant>
      <vt:variant>
        <vt:i4>1703995</vt:i4>
      </vt:variant>
      <vt:variant>
        <vt:i4>878</vt:i4>
      </vt:variant>
      <vt:variant>
        <vt:i4>0</vt:i4>
      </vt:variant>
      <vt:variant>
        <vt:i4>5</vt:i4>
      </vt:variant>
      <vt:variant>
        <vt:lpwstr/>
      </vt:variant>
      <vt:variant>
        <vt:lpwstr>_Toc144060891</vt:lpwstr>
      </vt:variant>
      <vt:variant>
        <vt:i4>1703995</vt:i4>
      </vt:variant>
      <vt:variant>
        <vt:i4>872</vt:i4>
      </vt:variant>
      <vt:variant>
        <vt:i4>0</vt:i4>
      </vt:variant>
      <vt:variant>
        <vt:i4>5</vt:i4>
      </vt:variant>
      <vt:variant>
        <vt:lpwstr/>
      </vt:variant>
      <vt:variant>
        <vt:lpwstr>_Toc144060890</vt:lpwstr>
      </vt:variant>
      <vt:variant>
        <vt:i4>1769531</vt:i4>
      </vt:variant>
      <vt:variant>
        <vt:i4>866</vt:i4>
      </vt:variant>
      <vt:variant>
        <vt:i4>0</vt:i4>
      </vt:variant>
      <vt:variant>
        <vt:i4>5</vt:i4>
      </vt:variant>
      <vt:variant>
        <vt:lpwstr/>
      </vt:variant>
      <vt:variant>
        <vt:lpwstr>_Toc144060889</vt:lpwstr>
      </vt:variant>
      <vt:variant>
        <vt:i4>1769531</vt:i4>
      </vt:variant>
      <vt:variant>
        <vt:i4>860</vt:i4>
      </vt:variant>
      <vt:variant>
        <vt:i4>0</vt:i4>
      </vt:variant>
      <vt:variant>
        <vt:i4>5</vt:i4>
      </vt:variant>
      <vt:variant>
        <vt:lpwstr/>
      </vt:variant>
      <vt:variant>
        <vt:lpwstr>_Toc144060888</vt:lpwstr>
      </vt:variant>
      <vt:variant>
        <vt:i4>1769531</vt:i4>
      </vt:variant>
      <vt:variant>
        <vt:i4>854</vt:i4>
      </vt:variant>
      <vt:variant>
        <vt:i4>0</vt:i4>
      </vt:variant>
      <vt:variant>
        <vt:i4>5</vt:i4>
      </vt:variant>
      <vt:variant>
        <vt:lpwstr/>
      </vt:variant>
      <vt:variant>
        <vt:lpwstr>_Toc144060887</vt:lpwstr>
      </vt:variant>
      <vt:variant>
        <vt:i4>1769531</vt:i4>
      </vt:variant>
      <vt:variant>
        <vt:i4>848</vt:i4>
      </vt:variant>
      <vt:variant>
        <vt:i4>0</vt:i4>
      </vt:variant>
      <vt:variant>
        <vt:i4>5</vt:i4>
      </vt:variant>
      <vt:variant>
        <vt:lpwstr/>
      </vt:variant>
      <vt:variant>
        <vt:lpwstr>_Toc144060886</vt:lpwstr>
      </vt:variant>
      <vt:variant>
        <vt:i4>1769531</vt:i4>
      </vt:variant>
      <vt:variant>
        <vt:i4>842</vt:i4>
      </vt:variant>
      <vt:variant>
        <vt:i4>0</vt:i4>
      </vt:variant>
      <vt:variant>
        <vt:i4>5</vt:i4>
      </vt:variant>
      <vt:variant>
        <vt:lpwstr/>
      </vt:variant>
      <vt:variant>
        <vt:lpwstr>_Toc144060885</vt:lpwstr>
      </vt:variant>
      <vt:variant>
        <vt:i4>1769531</vt:i4>
      </vt:variant>
      <vt:variant>
        <vt:i4>836</vt:i4>
      </vt:variant>
      <vt:variant>
        <vt:i4>0</vt:i4>
      </vt:variant>
      <vt:variant>
        <vt:i4>5</vt:i4>
      </vt:variant>
      <vt:variant>
        <vt:lpwstr/>
      </vt:variant>
      <vt:variant>
        <vt:lpwstr>_Toc144060884</vt:lpwstr>
      </vt:variant>
      <vt:variant>
        <vt:i4>1769531</vt:i4>
      </vt:variant>
      <vt:variant>
        <vt:i4>830</vt:i4>
      </vt:variant>
      <vt:variant>
        <vt:i4>0</vt:i4>
      </vt:variant>
      <vt:variant>
        <vt:i4>5</vt:i4>
      </vt:variant>
      <vt:variant>
        <vt:lpwstr/>
      </vt:variant>
      <vt:variant>
        <vt:lpwstr>_Toc144060883</vt:lpwstr>
      </vt:variant>
      <vt:variant>
        <vt:i4>1769531</vt:i4>
      </vt:variant>
      <vt:variant>
        <vt:i4>824</vt:i4>
      </vt:variant>
      <vt:variant>
        <vt:i4>0</vt:i4>
      </vt:variant>
      <vt:variant>
        <vt:i4>5</vt:i4>
      </vt:variant>
      <vt:variant>
        <vt:lpwstr/>
      </vt:variant>
      <vt:variant>
        <vt:lpwstr>_Toc144060882</vt:lpwstr>
      </vt:variant>
      <vt:variant>
        <vt:i4>1769531</vt:i4>
      </vt:variant>
      <vt:variant>
        <vt:i4>818</vt:i4>
      </vt:variant>
      <vt:variant>
        <vt:i4>0</vt:i4>
      </vt:variant>
      <vt:variant>
        <vt:i4>5</vt:i4>
      </vt:variant>
      <vt:variant>
        <vt:lpwstr/>
      </vt:variant>
      <vt:variant>
        <vt:lpwstr>_Toc144060881</vt:lpwstr>
      </vt:variant>
      <vt:variant>
        <vt:i4>1769531</vt:i4>
      </vt:variant>
      <vt:variant>
        <vt:i4>812</vt:i4>
      </vt:variant>
      <vt:variant>
        <vt:i4>0</vt:i4>
      </vt:variant>
      <vt:variant>
        <vt:i4>5</vt:i4>
      </vt:variant>
      <vt:variant>
        <vt:lpwstr/>
      </vt:variant>
      <vt:variant>
        <vt:lpwstr>_Toc144060880</vt:lpwstr>
      </vt:variant>
      <vt:variant>
        <vt:i4>1310779</vt:i4>
      </vt:variant>
      <vt:variant>
        <vt:i4>806</vt:i4>
      </vt:variant>
      <vt:variant>
        <vt:i4>0</vt:i4>
      </vt:variant>
      <vt:variant>
        <vt:i4>5</vt:i4>
      </vt:variant>
      <vt:variant>
        <vt:lpwstr/>
      </vt:variant>
      <vt:variant>
        <vt:lpwstr>_Toc144060879</vt:lpwstr>
      </vt:variant>
      <vt:variant>
        <vt:i4>1310779</vt:i4>
      </vt:variant>
      <vt:variant>
        <vt:i4>800</vt:i4>
      </vt:variant>
      <vt:variant>
        <vt:i4>0</vt:i4>
      </vt:variant>
      <vt:variant>
        <vt:i4>5</vt:i4>
      </vt:variant>
      <vt:variant>
        <vt:lpwstr/>
      </vt:variant>
      <vt:variant>
        <vt:lpwstr>_Toc144060878</vt:lpwstr>
      </vt:variant>
      <vt:variant>
        <vt:i4>1310779</vt:i4>
      </vt:variant>
      <vt:variant>
        <vt:i4>794</vt:i4>
      </vt:variant>
      <vt:variant>
        <vt:i4>0</vt:i4>
      </vt:variant>
      <vt:variant>
        <vt:i4>5</vt:i4>
      </vt:variant>
      <vt:variant>
        <vt:lpwstr/>
      </vt:variant>
      <vt:variant>
        <vt:lpwstr>_Toc144060877</vt:lpwstr>
      </vt:variant>
      <vt:variant>
        <vt:i4>1310779</vt:i4>
      </vt:variant>
      <vt:variant>
        <vt:i4>788</vt:i4>
      </vt:variant>
      <vt:variant>
        <vt:i4>0</vt:i4>
      </vt:variant>
      <vt:variant>
        <vt:i4>5</vt:i4>
      </vt:variant>
      <vt:variant>
        <vt:lpwstr/>
      </vt:variant>
      <vt:variant>
        <vt:lpwstr>_Toc144060876</vt:lpwstr>
      </vt:variant>
      <vt:variant>
        <vt:i4>1310779</vt:i4>
      </vt:variant>
      <vt:variant>
        <vt:i4>782</vt:i4>
      </vt:variant>
      <vt:variant>
        <vt:i4>0</vt:i4>
      </vt:variant>
      <vt:variant>
        <vt:i4>5</vt:i4>
      </vt:variant>
      <vt:variant>
        <vt:lpwstr/>
      </vt:variant>
      <vt:variant>
        <vt:lpwstr>_Toc144060875</vt:lpwstr>
      </vt:variant>
      <vt:variant>
        <vt:i4>1310779</vt:i4>
      </vt:variant>
      <vt:variant>
        <vt:i4>776</vt:i4>
      </vt:variant>
      <vt:variant>
        <vt:i4>0</vt:i4>
      </vt:variant>
      <vt:variant>
        <vt:i4>5</vt:i4>
      </vt:variant>
      <vt:variant>
        <vt:lpwstr/>
      </vt:variant>
      <vt:variant>
        <vt:lpwstr>_Toc144060874</vt:lpwstr>
      </vt:variant>
      <vt:variant>
        <vt:i4>1310779</vt:i4>
      </vt:variant>
      <vt:variant>
        <vt:i4>770</vt:i4>
      </vt:variant>
      <vt:variant>
        <vt:i4>0</vt:i4>
      </vt:variant>
      <vt:variant>
        <vt:i4>5</vt:i4>
      </vt:variant>
      <vt:variant>
        <vt:lpwstr/>
      </vt:variant>
      <vt:variant>
        <vt:lpwstr>_Toc144060873</vt:lpwstr>
      </vt:variant>
      <vt:variant>
        <vt:i4>1310779</vt:i4>
      </vt:variant>
      <vt:variant>
        <vt:i4>764</vt:i4>
      </vt:variant>
      <vt:variant>
        <vt:i4>0</vt:i4>
      </vt:variant>
      <vt:variant>
        <vt:i4>5</vt:i4>
      </vt:variant>
      <vt:variant>
        <vt:lpwstr/>
      </vt:variant>
      <vt:variant>
        <vt:lpwstr>_Toc144060872</vt:lpwstr>
      </vt:variant>
      <vt:variant>
        <vt:i4>1310779</vt:i4>
      </vt:variant>
      <vt:variant>
        <vt:i4>758</vt:i4>
      </vt:variant>
      <vt:variant>
        <vt:i4>0</vt:i4>
      </vt:variant>
      <vt:variant>
        <vt:i4>5</vt:i4>
      </vt:variant>
      <vt:variant>
        <vt:lpwstr/>
      </vt:variant>
      <vt:variant>
        <vt:lpwstr>_Toc144060871</vt:lpwstr>
      </vt:variant>
      <vt:variant>
        <vt:i4>1310779</vt:i4>
      </vt:variant>
      <vt:variant>
        <vt:i4>752</vt:i4>
      </vt:variant>
      <vt:variant>
        <vt:i4>0</vt:i4>
      </vt:variant>
      <vt:variant>
        <vt:i4>5</vt:i4>
      </vt:variant>
      <vt:variant>
        <vt:lpwstr/>
      </vt:variant>
      <vt:variant>
        <vt:lpwstr>_Toc144060870</vt:lpwstr>
      </vt:variant>
      <vt:variant>
        <vt:i4>1376315</vt:i4>
      </vt:variant>
      <vt:variant>
        <vt:i4>746</vt:i4>
      </vt:variant>
      <vt:variant>
        <vt:i4>0</vt:i4>
      </vt:variant>
      <vt:variant>
        <vt:i4>5</vt:i4>
      </vt:variant>
      <vt:variant>
        <vt:lpwstr/>
      </vt:variant>
      <vt:variant>
        <vt:lpwstr>_Toc144060869</vt:lpwstr>
      </vt:variant>
      <vt:variant>
        <vt:i4>1376315</vt:i4>
      </vt:variant>
      <vt:variant>
        <vt:i4>740</vt:i4>
      </vt:variant>
      <vt:variant>
        <vt:i4>0</vt:i4>
      </vt:variant>
      <vt:variant>
        <vt:i4>5</vt:i4>
      </vt:variant>
      <vt:variant>
        <vt:lpwstr/>
      </vt:variant>
      <vt:variant>
        <vt:lpwstr>_Toc144060868</vt:lpwstr>
      </vt:variant>
      <vt:variant>
        <vt:i4>1376315</vt:i4>
      </vt:variant>
      <vt:variant>
        <vt:i4>734</vt:i4>
      </vt:variant>
      <vt:variant>
        <vt:i4>0</vt:i4>
      </vt:variant>
      <vt:variant>
        <vt:i4>5</vt:i4>
      </vt:variant>
      <vt:variant>
        <vt:lpwstr/>
      </vt:variant>
      <vt:variant>
        <vt:lpwstr>_Toc144060867</vt:lpwstr>
      </vt:variant>
      <vt:variant>
        <vt:i4>1376315</vt:i4>
      </vt:variant>
      <vt:variant>
        <vt:i4>728</vt:i4>
      </vt:variant>
      <vt:variant>
        <vt:i4>0</vt:i4>
      </vt:variant>
      <vt:variant>
        <vt:i4>5</vt:i4>
      </vt:variant>
      <vt:variant>
        <vt:lpwstr/>
      </vt:variant>
      <vt:variant>
        <vt:lpwstr>_Toc144060866</vt:lpwstr>
      </vt:variant>
      <vt:variant>
        <vt:i4>1376315</vt:i4>
      </vt:variant>
      <vt:variant>
        <vt:i4>722</vt:i4>
      </vt:variant>
      <vt:variant>
        <vt:i4>0</vt:i4>
      </vt:variant>
      <vt:variant>
        <vt:i4>5</vt:i4>
      </vt:variant>
      <vt:variant>
        <vt:lpwstr/>
      </vt:variant>
      <vt:variant>
        <vt:lpwstr>_Toc144060865</vt:lpwstr>
      </vt:variant>
      <vt:variant>
        <vt:i4>1376315</vt:i4>
      </vt:variant>
      <vt:variant>
        <vt:i4>716</vt:i4>
      </vt:variant>
      <vt:variant>
        <vt:i4>0</vt:i4>
      </vt:variant>
      <vt:variant>
        <vt:i4>5</vt:i4>
      </vt:variant>
      <vt:variant>
        <vt:lpwstr/>
      </vt:variant>
      <vt:variant>
        <vt:lpwstr>_Toc144060864</vt:lpwstr>
      </vt:variant>
      <vt:variant>
        <vt:i4>1376315</vt:i4>
      </vt:variant>
      <vt:variant>
        <vt:i4>710</vt:i4>
      </vt:variant>
      <vt:variant>
        <vt:i4>0</vt:i4>
      </vt:variant>
      <vt:variant>
        <vt:i4>5</vt:i4>
      </vt:variant>
      <vt:variant>
        <vt:lpwstr/>
      </vt:variant>
      <vt:variant>
        <vt:lpwstr>_Toc144060863</vt:lpwstr>
      </vt:variant>
      <vt:variant>
        <vt:i4>1376315</vt:i4>
      </vt:variant>
      <vt:variant>
        <vt:i4>704</vt:i4>
      </vt:variant>
      <vt:variant>
        <vt:i4>0</vt:i4>
      </vt:variant>
      <vt:variant>
        <vt:i4>5</vt:i4>
      </vt:variant>
      <vt:variant>
        <vt:lpwstr/>
      </vt:variant>
      <vt:variant>
        <vt:lpwstr>_Toc144060862</vt:lpwstr>
      </vt:variant>
      <vt:variant>
        <vt:i4>1376315</vt:i4>
      </vt:variant>
      <vt:variant>
        <vt:i4>698</vt:i4>
      </vt:variant>
      <vt:variant>
        <vt:i4>0</vt:i4>
      </vt:variant>
      <vt:variant>
        <vt:i4>5</vt:i4>
      </vt:variant>
      <vt:variant>
        <vt:lpwstr/>
      </vt:variant>
      <vt:variant>
        <vt:lpwstr>_Toc144060861</vt:lpwstr>
      </vt:variant>
      <vt:variant>
        <vt:i4>1376315</vt:i4>
      </vt:variant>
      <vt:variant>
        <vt:i4>692</vt:i4>
      </vt:variant>
      <vt:variant>
        <vt:i4>0</vt:i4>
      </vt:variant>
      <vt:variant>
        <vt:i4>5</vt:i4>
      </vt:variant>
      <vt:variant>
        <vt:lpwstr/>
      </vt:variant>
      <vt:variant>
        <vt:lpwstr>_Toc144060860</vt:lpwstr>
      </vt:variant>
      <vt:variant>
        <vt:i4>1441851</vt:i4>
      </vt:variant>
      <vt:variant>
        <vt:i4>686</vt:i4>
      </vt:variant>
      <vt:variant>
        <vt:i4>0</vt:i4>
      </vt:variant>
      <vt:variant>
        <vt:i4>5</vt:i4>
      </vt:variant>
      <vt:variant>
        <vt:lpwstr/>
      </vt:variant>
      <vt:variant>
        <vt:lpwstr>_Toc144060859</vt:lpwstr>
      </vt:variant>
      <vt:variant>
        <vt:i4>1441851</vt:i4>
      </vt:variant>
      <vt:variant>
        <vt:i4>680</vt:i4>
      </vt:variant>
      <vt:variant>
        <vt:i4>0</vt:i4>
      </vt:variant>
      <vt:variant>
        <vt:i4>5</vt:i4>
      </vt:variant>
      <vt:variant>
        <vt:lpwstr/>
      </vt:variant>
      <vt:variant>
        <vt:lpwstr>_Toc144060858</vt:lpwstr>
      </vt:variant>
      <vt:variant>
        <vt:i4>1441851</vt:i4>
      </vt:variant>
      <vt:variant>
        <vt:i4>674</vt:i4>
      </vt:variant>
      <vt:variant>
        <vt:i4>0</vt:i4>
      </vt:variant>
      <vt:variant>
        <vt:i4>5</vt:i4>
      </vt:variant>
      <vt:variant>
        <vt:lpwstr/>
      </vt:variant>
      <vt:variant>
        <vt:lpwstr>_Toc144060857</vt:lpwstr>
      </vt:variant>
      <vt:variant>
        <vt:i4>1441851</vt:i4>
      </vt:variant>
      <vt:variant>
        <vt:i4>668</vt:i4>
      </vt:variant>
      <vt:variant>
        <vt:i4>0</vt:i4>
      </vt:variant>
      <vt:variant>
        <vt:i4>5</vt:i4>
      </vt:variant>
      <vt:variant>
        <vt:lpwstr/>
      </vt:variant>
      <vt:variant>
        <vt:lpwstr>_Toc144060856</vt:lpwstr>
      </vt:variant>
      <vt:variant>
        <vt:i4>1441851</vt:i4>
      </vt:variant>
      <vt:variant>
        <vt:i4>662</vt:i4>
      </vt:variant>
      <vt:variant>
        <vt:i4>0</vt:i4>
      </vt:variant>
      <vt:variant>
        <vt:i4>5</vt:i4>
      </vt:variant>
      <vt:variant>
        <vt:lpwstr/>
      </vt:variant>
      <vt:variant>
        <vt:lpwstr>_Toc144060855</vt:lpwstr>
      </vt:variant>
      <vt:variant>
        <vt:i4>1441851</vt:i4>
      </vt:variant>
      <vt:variant>
        <vt:i4>656</vt:i4>
      </vt:variant>
      <vt:variant>
        <vt:i4>0</vt:i4>
      </vt:variant>
      <vt:variant>
        <vt:i4>5</vt:i4>
      </vt:variant>
      <vt:variant>
        <vt:lpwstr/>
      </vt:variant>
      <vt:variant>
        <vt:lpwstr>_Toc144060854</vt:lpwstr>
      </vt:variant>
      <vt:variant>
        <vt:i4>1441851</vt:i4>
      </vt:variant>
      <vt:variant>
        <vt:i4>650</vt:i4>
      </vt:variant>
      <vt:variant>
        <vt:i4>0</vt:i4>
      </vt:variant>
      <vt:variant>
        <vt:i4>5</vt:i4>
      </vt:variant>
      <vt:variant>
        <vt:lpwstr/>
      </vt:variant>
      <vt:variant>
        <vt:lpwstr>_Toc144060853</vt:lpwstr>
      </vt:variant>
      <vt:variant>
        <vt:i4>1441851</vt:i4>
      </vt:variant>
      <vt:variant>
        <vt:i4>644</vt:i4>
      </vt:variant>
      <vt:variant>
        <vt:i4>0</vt:i4>
      </vt:variant>
      <vt:variant>
        <vt:i4>5</vt:i4>
      </vt:variant>
      <vt:variant>
        <vt:lpwstr/>
      </vt:variant>
      <vt:variant>
        <vt:lpwstr>_Toc144060852</vt:lpwstr>
      </vt:variant>
      <vt:variant>
        <vt:i4>1441851</vt:i4>
      </vt:variant>
      <vt:variant>
        <vt:i4>638</vt:i4>
      </vt:variant>
      <vt:variant>
        <vt:i4>0</vt:i4>
      </vt:variant>
      <vt:variant>
        <vt:i4>5</vt:i4>
      </vt:variant>
      <vt:variant>
        <vt:lpwstr/>
      </vt:variant>
      <vt:variant>
        <vt:lpwstr>_Toc144060851</vt:lpwstr>
      </vt:variant>
      <vt:variant>
        <vt:i4>1441851</vt:i4>
      </vt:variant>
      <vt:variant>
        <vt:i4>632</vt:i4>
      </vt:variant>
      <vt:variant>
        <vt:i4>0</vt:i4>
      </vt:variant>
      <vt:variant>
        <vt:i4>5</vt:i4>
      </vt:variant>
      <vt:variant>
        <vt:lpwstr/>
      </vt:variant>
      <vt:variant>
        <vt:lpwstr>_Toc144060850</vt:lpwstr>
      </vt:variant>
      <vt:variant>
        <vt:i4>1507387</vt:i4>
      </vt:variant>
      <vt:variant>
        <vt:i4>626</vt:i4>
      </vt:variant>
      <vt:variant>
        <vt:i4>0</vt:i4>
      </vt:variant>
      <vt:variant>
        <vt:i4>5</vt:i4>
      </vt:variant>
      <vt:variant>
        <vt:lpwstr/>
      </vt:variant>
      <vt:variant>
        <vt:lpwstr>_Toc144060849</vt:lpwstr>
      </vt:variant>
      <vt:variant>
        <vt:i4>1507387</vt:i4>
      </vt:variant>
      <vt:variant>
        <vt:i4>620</vt:i4>
      </vt:variant>
      <vt:variant>
        <vt:i4>0</vt:i4>
      </vt:variant>
      <vt:variant>
        <vt:i4>5</vt:i4>
      </vt:variant>
      <vt:variant>
        <vt:lpwstr/>
      </vt:variant>
      <vt:variant>
        <vt:lpwstr>_Toc144060848</vt:lpwstr>
      </vt:variant>
      <vt:variant>
        <vt:i4>1507387</vt:i4>
      </vt:variant>
      <vt:variant>
        <vt:i4>614</vt:i4>
      </vt:variant>
      <vt:variant>
        <vt:i4>0</vt:i4>
      </vt:variant>
      <vt:variant>
        <vt:i4>5</vt:i4>
      </vt:variant>
      <vt:variant>
        <vt:lpwstr/>
      </vt:variant>
      <vt:variant>
        <vt:lpwstr>_Toc144060847</vt:lpwstr>
      </vt:variant>
      <vt:variant>
        <vt:i4>1507387</vt:i4>
      </vt:variant>
      <vt:variant>
        <vt:i4>608</vt:i4>
      </vt:variant>
      <vt:variant>
        <vt:i4>0</vt:i4>
      </vt:variant>
      <vt:variant>
        <vt:i4>5</vt:i4>
      </vt:variant>
      <vt:variant>
        <vt:lpwstr/>
      </vt:variant>
      <vt:variant>
        <vt:lpwstr>_Toc144060846</vt:lpwstr>
      </vt:variant>
      <vt:variant>
        <vt:i4>1507387</vt:i4>
      </vt:variant>
      <vt:variant>
        <vt:i4>602</vt:i4>
      </vt:variant>
      <vt:variant>
        <vt:i4>0</vt:i4>
      </vt:variant>
      <vt:variant>
        <vt:i4>5</vt:i4>
      </vt:variant>
      <vt:variant>
        <vt:lpwstr/>
      </vt:variant>
      <vt:variant>
        <vt:lpwstr>_Toc144060845</vt:lpwstr>
      </vt:variant>
      <vt:variant>
        <vt:i4>1507387</vt:i4>
      </vt:variant>
      <vt:variant>
        <vt:i4>596</vt:i4>
      </vt:variant>
      <vt:variant>
        <vt:i4>0</vt:i4>
      </vt:variant>
      <vt:variant>
        <vt:i4>5</vt:i4>
      </vt:variant>
      <vt:variant>
        <vt:lpwstr/>
      </vt:variant>
      <vt:variant>
        <vt:lpwstr>_Toc144060844</vt:lpwstr>
      </vt:variant>
      <vt:variant>
        <vt:i4>1507387</vt:i4>
      </vt:variant>
      <vt:variant>
        <vt:i4>590</vt:i4>
      </vt:variant>
      <vt:variant>
        <vt:i4>0</vt:i4>
      </vt:variant>
      <vt:variant>
        <vt:i4>5</vt:i4>
      </vt:variant>
      <vt:variant>
        <vt:lpwstr/>
      </vt:variant>
      <vt:variant>
        <vt:lpwstr>_Toc144060843</vt:lpwstr>
      </vt:variant>
      <vt:variant>
        <vt:i4>1507387</vt:i4>
      </vt:variant>
      <vt:variant>
        <vt:i4>584</vt:i4>
      </vt:variant>
      <vt:variant>
        <vt:i4>0</vt:i4>
      </vt:variant>
      <vt:variant>
        <vt:i4>5</vt:i4>
      </vt:variant>
      <vt:variant>
        <vt:lpwstr/>
      </vt:variant>
      <vt:variant>
        <vt:lpwstr>_Toc144060842</vt:lpwstr>
      </vt:variant>
      <vt:variant>
        <vt:i4>1507387</vt:i4>
      </vt:variant>
      <vt:variant>
        <vt:i4>578</vt:i4>
      </vt:variant>
      <vt:variant>
        <vt:i4>0</vt:i4>
      </vt:variant>
      <vt:variant>
        <vt:i4>5</vt:i4>
      </vt:variant>
      <vt:variant>
        <vt:lpwstr/>
      </vt:variant>
      <vt:variant>
        <vt:lpwstr>_Toc144060841</vt:lpwstr>
      </vt:variant>
      <vt:variant>
        <vt:i4>1507387</vt:i4>
      </vt:variant>
      <vt:variant>
        <vt:i4>572</vt:i4>
      </vt:variant>
      <vt:variant>
        <vt:i4>0</vt:i4>
      </vt:variant>
      <vt:variant>
        <vt:i4>5</vt:i4>
      </vt:variant>
      <vt:variant>
        <vt:lpwstr/>
      </vt:variant>
      <vt:variant>
        <vt:lpwstr>_Toc144060840</vt:lpwstr>
      </vt:variant>
      <vt:variant>
        <vt:i4>1048635</vt:i4>
      </vt:variant>
      <vt:variant>
        <vt:i4>566</vt:i4>
      </vt:variant>
      <vt:variant>
        <vt:i4>0</vt:i4>
      </vt:variant>
      <vt:variant>
        <vt:i4>5</vt:i4>
      </vt:variant>
      <vt:variant>
        <vt:lpwstr/>
      </vt:variant>
      <vt:variant>
        <vt:lpwstr>_Toc144060839</vt:lpwstr>
      </vt:variant>
      <vt:variant>
        <vt:i4>1048635</vt:i4>
      </vt:variant>
      <vt:variant>
        <vt:i4>560</vt:i4>
      </vt:variant>
      <vt:variant>
        <vt:i4>0</vt:i4>
      </vt:variant>
      <vt:variant>
        <vt:i4>5</vt:i4>
      </vt:variant>
      <vt:variant>
        <vt:lpwstr/>
      </vt:variant>
      <vt:variant>
        <vt:lpwstr>_Toc144060838</vt:lpwstr>
      </vt:variant>
      <vt:variant>
        <vt:i4>1048635</vt:i4>
      </vt:variant>
      <vt:variant>
        <vt:i4>554</vt:i4>
      </vt:variant>
      <vt:variant>
        <vt:i4>0</vt:i4>
      </vt:variant>
      <vt:variant>
        <vt:i4>5</vt:i4>
      </vt:variant>
      <vt:variant>
        <vt:lpwstr/>
      </vt:variant>
      <vt:variant>
        <vt:lpwstr>_Toc144060837</vt:lpwstr>
      </vt:variant>
      <vt:variant>
        <vt:i4>1048635</vt:i4>
      </vt:variant>
      <vt:variant>
        <vt:i4>548</vt:i4>
      </vt:variant>
      <vt:variant>
        <vt:i4>0</vt:i4>
      </vt:variant>
      <vt:variant>
        <vt:i4>5</vt:i4>
      </vt:variant>
      <vt:variant>
        <vt:lpwstr/>
      </vt:variant>
      <vt:variant>
        <vt:lpwstr>_Toc144060836</vt:lpwstr>
      </vt:variant>
      <vt:variant>
        <vt:i4>1048635</vt:i4>
      </vt:variant>
      <vt:variant>
        <vt:i4>542</vt:i4>
      </vt:variant>
      <vt:variant>
        <vt:i4>0</vt:i4>
      </vt:variant>
      <vt:variant>
        <vt:i4>5</vt:i4>
      </vt:variant>
      <vt:variant>
        <vt:lpwstr/>
      </vt:variant>
      <vt:variant>
        <vt:lpwstr>_Toc144060835</vt:lpwstr>
      </vt:variant>
      <vt:variant>
        <vt:i4>1048635</vt:i4>
      </vt:variant>
      <vt:variant>
        <vt:i4>536</vt:i4>
      </vt:variant>
      <vt:variant>
        <vt:i4>0</vt:i4>
      </vt:variant>
      <vt:variant>
        <vt:i4>5</vt:i4>
      </vt:variant>
      <vt:variant>
        <vt:lpwstr/>
      </vt:variant>
      <vt:variant>
        <vt:lpwstr>_Toc144060834</vt:lpwstr>
      </vt:variant>
      <vt:variant>
        <vt:i4>1048635</vt:i4>
      </vt:variant>
      <vt:variant>
        <vt:i4>530</vt:i4>
      </vt:variant>
      <vt:variant>
        <vt:i4>0</vt:i4>
      </vt:variant>
      <vt:variant>
        <vt:i4>5</vt:i4>
      </vt:variant>
      <vt:variant>
        <vt:lpwstr/>
      </vt:variant>
      <vt:variant>
        <vt:lpwstr>_Toc144060833</vt:lpwstr>
      </vt:variant>
      <vt:variant>
        <vt:i4>1048635</vt:i4>
      </vt:variant>
      <vt:variant>
        <vt:i4>524</vt:i4>
      </vt:variant>
      <vt:variant>
        <vt:i4>0</vt:i4>
      </vt:variant>
      <vt:variant>
        <vt:i4>5</vt:i4>
      </vt:variant>
      <vt:variant>
        <vt:lpwstr/>
      </vt:variant>
      <vt:variant>
        <vt:lpwstr>_Toc144060832</vt:lpwstr>
      </vt:variant>
      <vt:variant>
        <vt:i4>1048635</vt:i4>
      </vt:variant>
      <vt:variant>
        <vt:i4>518</vt:i4>
      </vt:variant>
      <vt:variant>
        <vt:i4>0</vt:i4>
      </vt:variant>
      <vt:variant>
        <vt:i4>5</vt:i4>
      </vt:variant>
      <vt:variant>
        <vt:lpwstr/>
      </vt:variant>
      <vt:variant>
        <vt:lpwstr>_Toc144060831</vt:lpwstr>
      </vt:variant>
      <vt:variant>
        <vt:i4>1048635</vt:i4>
      </vt:variant>
      <vt:variant>
        <vt:i4>512</vt:i4>
      </vt:variant>
      <vt:variant>
        <vt:i4>0</vt:i4>
      </vt:variant>
      <vt:variant>
        <vt:i4>5</vt:i4>
      </vt:variant>
      <vt:variant>
        <vt:lpwstr/>
      </vt:variant>
      <vt:variant>
        <vt:lpwstr>_Toc144060830</vt:lpwstr>
      </vt:variant>
      <vt:variant>
        <vt:i4>1114171</vt:i4>
      </vt:variant>
      <vt:variant>
        <vt:i4>506</vt:i4>
      </vt:variant>
      <vt:variant>
        <vt:i4>0</vt:i4>
      </vt:variant>
      <vt:variant>
        <vt:i4>5</vt:i4>
      </vt:variant>
      <vt:variant>
        <vt:lpwstr/>
      </vt:variant>
      <vt:variant>
        <vt:lpwstr>_Toc144060829</vt:lpwstr>
      </vt:variant>
      <vt:variant>
        <vt:i4>1114171</vt:i4>
      </vt:variant>
      <vt:variant>
        <vt:i4>500</vt:i4>
      </vt:variant>
      <vt:variant>
        <vt:i4>0</vt:i4>
      </vt:variant>
      <vt:variant>
        <vt:i4>5</vt:i4>
      </vt:variant>
      <vt:variant>
        <vt:lpwstr/>
      </vt:variant>
      <vt:variant>
        <vt:lpwstr>_Toc144060828</vt:lpwstr>
      </vt:variant>
      <vt:variant>
        <vt:i4>1114171</vt:i4>
      </vt:variant>
      <vt:variant>
        <vt:i4>494</vt:i4>
      </vt:variant>
      <vt:variant>
        <vt:i4>0</vt:i4>
      </vt:variant>
      <vt:variant>
        <vt:i4>5</vt:i4>
      </vt:variant>
      <vt:variant>
        <vt:lpwstr/>
      </vt:variant>
      <vt:variant>
        <vt:lpwstr>_Toc144060827</vt:lpwstr>
      </vt:variant>
      <vt:variant>
        <vt:i4>1114171</vt:i4>
      </vt:variant>
      <vt:variant>
        <vt:i4>488</vt:i4>
      </vt:variant>
      <vt:variant>
        <vt:i4>0</vt:i4>
      </vt:variant>
      <vt:variant>
        <vt:i4>5</vt:i4>
      </vt:variant>
      <vt:variant>
        <vt:lpwstr/>
      </vt:variant>
      <vt:variant>
        <vt:lpwstr>_Toc144060826</vt:lpwstr>
      </vt:variant>
      <vt:variant>
        <vt:i4>1114171</vt:i4>
      </vt:variant>
      <vt:variant>
        <vt:i4>482</vt:i4>
      </vt:variant>
      <vt:variant>
        <vt:i4>0</vt:i4>
      </vt:variant>
      <vt:variant>
        <vt:i4>5</vt:i4>
      </vt:variant>
      <vt:variant>
        <vt:lpwstr/>
      </vt:variant>
      <vt:variant>
        <vt:lpwstr>_Toc144060825</vt:lpwstr>
      </vt:variant>
      <vt:variant>
        <vt:i4>1114171</vt:i4>
      </vt:variant>
      <vt:variant>
        <vt:i4>476</vt:i4>
      </vt:variant>
      <vt:variant>
        <vt:i4>0</vt:i4>
      </vt:variant>
      <vt:variant>
        <vt:i4>5</vt:i4>
      </vt:variant>
      <vt:variant>
        <vt:lpwstr/>
      </vt:variant>
      <vt:variant>
        <vt:lpwstr>_Toc144060824</vt:lpwstr>
      </vt:variant>
      <vt:variant>
        <vt:i4>1114171</vt:i4>
      </vt:variant>
      <vt:variant>
        <vt:i4>470</vt:i4>
      </vt:variant>
      <vt:variant>
        <vt:i4>0</vt:i4>
      </vt:variant>
      <vt:variant>
        <vt:i4>5</vt:i4>
      </vt:variant>
      <vt:variant>
        <vt:lpwstr/>
      </vt:variant>
      <vt:variant>
        <vt:lpwstr>_Toc144060823</vt:lpwstr>
      </vt:variant>
      <vt:variant>
        <vt:i4>1114171</vt:i4>
      </vt:variant>
      <vt:variant>
        <vt:i4>464</vt:i4>
      </vt:variant>
      <vt:variant>
        <vt:i4>0</vt:i4>
      </vt:variant>
      <vt:variant>
        <vt:i4>5</vt:i4>
      </vt:variant>
      <vt:variant>
        <vt:lpwstr/>
      </vt:variant>
      <vt:variant>
        <vt:lpwstr>_Toc144060822</vt:lpwstr>
      </vt:variant>
      <vt:variant>
        <vt:i4>1114171</vt:i4>
      </vt:variant>
      <vt:variant>
        <vt:i4>458</vt:i4>
      </vt:variant>
      <vt:variant>
        <vt:i4>0</vt:i4>
      </vt:variant>
      <vt:variant>
        <vt:i4>5</vt:i4>
      </vt:variant>
      <vt:variant>
        <vt:lpwstr/>
      </vt:variant>
      <vt:variant>
        <vt:lpwstr>_Toc144060821</vt:lpwstr>
      </vt:variant>
      <vt:variant>
        <vt:i4>1114171</vt:i4>
      </vt:variant>
      <vt:variant>
        <vt:i4>452</vt:i4>
      </vt:variant>
      <vt:variant>
        <vt:i4>0</vt:i4>
      </vt:variant>
      <vt:variant>
        <vt:i4>5</vt:i4>
      </vt:variant>
      <vt:variant>
        <vt:lpwstr/>
      </vt:variant>
      <vt:variant>
        <vt:lpwstr>_Toc144060820</vt:lpwstr>
      </vt:variant>
      <vt:variant>
        <vt:i4>1179707</vt:i4>
      </vt:variant>
      <vt:variant>
        <vt:i4>446</vt:i4>
      </vt:variant>
      <vt:variant>
        <vt:i4>0</vt:i4>
      </vt:variant>
      <vt:variant>
        <vt:i4>5</vt:i4>
      </vt:variant>
      <vt:variant>
        <vt:lpwstr/>
      </vt:variant>
      <vt:variant>
        <vt:lpwstr>_Toc144060819</vt:lpwstr>
      </vt:variant>
      <vt:variant>
        <vt:i4>1179707</vt:i4>
      </vt:variant>
      <vt:variant>
        <vt:i4>440</vt:i4>
      </vt:variant>
      <vt:variant>
        <vt:i4>0</vt:i4>
      </vt:variant>
      <vt:variant>
        <vt:i4>5</vt:i4>
      </vt:variant>
      <vt:variant>
        <vt:lpwstr/>
      </vt:variant>
      <vt:variant>
        <vt:lpwstr>_Toc144060818</vt:lpwstr>
      </vt:variant>
      <vt:variant>
        <vt:i4>1179707</vt:i4>
      </vt:variant>
      <vt:variant>
        <vt:i4>434</vt:i4>
      </vt:variant>
      <vt:variant>
        <vt:i4>0</vt:i4>
      </vt:variant>
      <vt:variant>
        <vt:i4>5</vt:i4>
      </vt:variant>
      <vt:variant>
        <vt:lpwstr/>
      </vt:variant>
      <vt:variant>
        <vt:lpwstr>_Toc144060817</vt:lpwstr>
      </vt:variant>
      <vt:variant>
        <vt:i4>1179707</vt:i4>
      </vt:variant>
      <vt:variant>
        <vt:i4>428</vt:i4>
      </vt:variant>
      <vt:variant>
        <vt:i4>0</vt:i4>
      </vt:variant>
      <vt:variant>
        <vt:i4>5</vt:i4>
      </vt:variant>
      <vt:variant>
        <vt:lpwstr/>
      </vt:variant>
      <vt:variant>
        <vt:lpwstr>_Toc144060816</vt:lpwstr>
      </vt:variant>
      <vt:variant>
        <vt:i4>1179707</vt:i4>
      </vt:variant>
      <vt:variant>
        <vt:i4>422</vt:i4>
      </vt:variant>
      <vt:variant>
        <vt:i4>0</vt:i4>
      </vt:variant>
      <vt:variant>
        <vt:i4>5</vt:i4>
      </vt:variant>
      <vt:variant>
        <vt:lpwstr/>
      </vt:variant>
      <vt:variant>
        <vt:lpwstr>_Toc144060815</vt:lpwstr>
      </vt:variant>
      <vt:variant>
        <vt:i4>1179707</vt:i4>
      </vt:variant>
      <vt:variant>
        <vt:i4>416</vt:i4>
      </vt:variant>
      <vt:variant>
        <vt:i4>0</vt:i4>
      </vt:variant>
      <vt:variant>
        <vt:i4>5</vt:i4>
      </vt:variant>
      <vt:variant>
        <vt:lpwstr/>
      </vt:variant>
      <vt:variant>
        <vt:lpwstr>_Toc144060814</vt:lpwstr>
      </vt:variant>
      <vt:variant>
        <vt:i4>1179707</vt:i4>
      </vt:variant>
      <vt:variant>
        <vt:i4>410</vt:i4>
      </vt:variant>
      <vt:variant>
        <vt:i4>0</vt:i4>
      </vt:variant>
      <vt:variant>
        <vt:i4>5</vt:i4>
      </vt:variant>
      <vt:variant>
        <vt:lpwstr/>
      </vt:variant>
      <vt:variant>
        <vt:lpwstr>_Toc144060813</vt:lpwstr>
      </vt:variant>
      <vt:variant>
        <vt:i4>1179707</vt:i4>
      </vt:variant>
      <vt:variant>
        <vt:i4>404</vt:i4>
      </vt:variant>
      <vt:variant>
        <vt:i4>0</vt:i4>
      </vt:variant>
      <vt:variant>
        <vt:i4>5</vt:i4>
      </vt:variant>
      <vt:variant>
        <vt:lpwstr/>
      </vt:variant>
      <vt:variant>
        <vt:lpwstr>_Toc144060812</vt:lpwstr>
      </vt:variant>
      <vt:variant>
        <vt:i4>1179707</vt:i4>
      </vt:variant>
      <vt:variant>
        <vt:i4>398</vt:i4>
      </vt:variant>
      <vt:variant>
        <vt:i4>0</vt:i4>
      </vt:variant>
      <vt:variant>
        <vt:i4>5</vt:i4>
      </vt:variant>
      <vt:variant>
        <vt:lpwstr/>
      </vt:variant>
      <vt:variant>
        <vt:lpwstr>_Toc144060811</vt:lpwstr>
      </vt:variant>
      <vt:variant>
        <vt:i4>1179707</vt:i4>
      </vt:variant>
      <vt:variant>
        <vt:i4>392</vt:i4>
      </vt:variant>
      <vt:variant>
        <vt:i4>0</vt:i4>
      </vt:variant>
      <vt:variant>
        <vt:i4>5</vt:i4>
      </vt:variant>
      <vt:variant>
        <vt:lpwstr/>
      </vt:variant>
      <vt:variant>
        <vt:lpwstr>_Toc144060810</vt:lpwstr>
      </vt:variant>
      <vt:variant>
        <vt:i4>1245243</vt:i4>
      </vt:variant>
      <vt:variant>
        <vt:i4>386</vt:i4>
      </vt:variant>
      <vt:variant>
        <vt:i4>0</vt:i4>
      </vt:variant>
      <vt:variant>
        <vt:i4>5</vt:i4>
      </vt:variant>
      <vt:variant>
        <vt:lpwstr/>
      </vt:variant>
      <vt:variant>
        <vt:lpwstr>_Toc144060809</vt:lpwstr>
      </vt:variant>
      <vt:variant>
        <vt:i4>1245243</vt:i4>
      </vt:variant>
      <vt:variant>
        <vt:i4>380</vt:i4>
      </vt:variant>
      <vt:variant>
        <vt:i4>0</vt:i4>
      </vt:variant>
      <vt:variant>
        <vt:i4>5</vt:i4>
      </vt:variant>
      <vt:variant>
        <vt:lpwstr/>
      </vt:variant>
      <vt:variant>
        <vt:lpwstr>_Toc144060808</vt:lpwstr>
      </vt:variant>
      <vt:variant>
        <vt:i4>1245243</vt:i4>
      </vt:variant>
      <vt:variant>
        <vt:i4>374</vt:i4>
      </vt:variant>
      <vt:variant>
        <vt:i4>0</vt:i4>
      </vt:variant>
      <vt:variant>
        <vt:i4>5</vt:i4>
      </vt:variant>
      <vt:variant>
        <vt:lpwstr/>
      </vt:variant>
      <vt:variant>
        <vt:lpwstr>_Toc144060807</vt:lpwstr>
      </vt:variant>
      <vt:variant>
        <vt:i4>1245243</vt:i4>
      </vt:variant>
      <vt:variant>
        <vt:i4>368</vt:i4>
      </vt:variant>
      <vt:variant>
        <vt:i4>0</vt:i4>
      </vt:variant>
      <vt:variant>
        <vt:i4>5</vt:i4>
      </vt:variant>
      <vt:variant>
        <vt:lpwstr/>
      </vt:variant>
      <vt:variant>
        <vt:lpwstr>_Toc144060806</vt:lpwstr>
      </vt:variant>
      <vt:variant>
        <vt:i4>1245243</vt:i4>
      </vt:variant>
      <vt:variant>
        <vt:i4>362</vt:i4>
      </vt:variant>
      <vt:variant>
        <vt:i4>0</vt:i4>
      </vt:variant>
      <vt:variant>
        <vt:i4>5</vt:i4>
      </vt:variant>
      <vt:variant>
        <vt:lpwstr/>
      </vt:variant>
      <vt:variant>
        <vt:lpwstr>_Toc144060805</vt:lpwstr>
      </vt:variant>
      <vt:variant>
        <vt:i4>1245243</vt:i4>
      </vt:variant>
      <vt:variant>
        <vt:i4>356</vt:i4>
      </vt:variant>
      <vt:variant>
        <vt:i4>0</vt:i4>
      </vt:variant>
      <vt:variant>
        <vt:i4>5</vt:i4>
      </vt:variant>
      <vt:variant>
        <vt:lpwstr/>
      </vt:variant>
      <vt:variant>
        <vt:lpwstr>_Toc144060804</vt:lpwstr>
      </vt:variant>
      <vt:variant>
        <vt:i4>1245243</vt:i4>
      </vt:variant>
      <vt:variant>
        <vt:i4>350</vt:i4>
      </vt:variant>
      <vt:variant>
        <vt:i4>0</vt:i4>
      </vt:variant>
      <vt:variant>
        <vt:i4>5</vt:i4>
      </vt:variant>
      <vt:variant>
        <vt:lpwstr/>
      </vt:variant>
      <vt:variant>
        <vt:lpwstr>_Toc144060803</vt:lpwstr>
      </vt:variant>
      <vt:variant>
        <vt:i4>1245243</vt:i4>
      </vt:variant>
      <vt:variant>
        <vt:i4>344</vt:i4>
      </vt:variant>
      <vt:variant>
        <vt:i4>0</vt:i4>
      </vt:variant>
      <vt:variant>
        <vt:i4>5</vt:i4>
      </vt:variant>
      <vt:variant>
        <vt:lpwstr/>
      </vt:variant>
      <vt:variant>
        <vt:lpwstr>_Toc144060802</vt:lpwstr>
      </vt:variant>
      <vt:variant>
        <vt:i4>1245243</vt:i4>
      </vt:variant>
      <vt:variant>
        <vt:i4>338</vt:i4>
      </vt:variant>
      <vt:variant>
        <vt:i4>0</vt:i4>
      </vt:variant>
      <vt:variant>
        <vt:i4>5</vt:i4>
      </vt:variant>
      <vt:variant>
        <vt:lpwstr/>
      </vt:variant>
      <vt:variant>
        <vt:lpwstr>_Toc144060801</vt:lpwstr>
      </vt:variant>
      <vt:variant>
        <vt:i4>1245243</vt:i4>
      </vt:variant>
      <vt:variant>
        <vt:i4>332</vt:i4>
      </vt:variant>
      <vt:variant>
        <vt:i4>0</vt:i4>
      </vt:variant>
      <vt:variant>
        <vt:i4>5</vt:i4>
      </vt:variant>
      <vt:variant>
        <vt:lpwstr/>
      </vt:variant>
      <vt:variant>
        <vt:lpwstr>_Toc144060800</vt:lpwstr>
      </vt:variant>
      <vt:variant>
        <vt:i4>1703988</vt:i4>
      </vt:variant>
      <vt:variant>
        <vt:i4>326</vt:i4>
      </vt:variant>
      <vt:variant>
        <vt:i4>0</vt:i4>
      </vt:variant>
      <vt:variant>
        <vt:i4>5</vt:i4>
      </vt:variant>
      <vt:variant>
        <vt:lpwstr/>
      </vt:variant>
      <vt:variant>
        <vt:lpwstr>_Toc144060799</vt:lpwstr>
      </vt:variant>
      <vt:variant>
        <vt:i4>1703988</vt:i4>
      </vt:variant>
      <vt:variant>
        <vt:i4>320</vt:i4>
      </vt:variant>
      <vt:variant>
        <vt:i4>0</vt:i4>
      </vt:variant>
      <vt:variant>
        <vt:i4>5</vt:i4>
      </vt:variant>
      <vt:variant>
        <vt:lpwstr/>
      </vt:variant>
      <vt:variant>
        <vt:lpwstr>_Toc144060798</vt:lpwstr>
      </vt:variant>
      <vt:variant>
        <vt:i4>1703988</vt:i4>
      </vt:variant>
      <vt:variant>
        <vt:i4>314</vt:i4>
      </vt:variant>
      <vt:variant>
        <vt:i4>0</vt:i4>
      </vt:variant>
      <vt:variant>
        <vt:i4>5</vt:i4>
      </vt:variant>
      <vt:variant>
        <vt:lpwstr/>
      </vt:variant>
      <vt:variant>
        <vt:lpwstr>_Toc144060797</vt:lpwstr>
      </vt:variant>
      <vt:variant>
        <vt:i4>1703988</vt:i4>
      </vt:variant>
      <vt:variant>
        <vt:i4>308</vt:i4>
      </vt:variant>
      <vt:variant>
        <vt:i4>0</vt:i4>
      </vt:variant>
      <vt:variant>
        <vt:i4>5</vt:i4>
      </vt:variant>
      <vt:variant>
        <vt:lpwstr/>
      </vt:variant>
      <vt:variant>
        <vt:lpwstr>_Toc144060796</vt:lpwstr>
      </vt:variant>
      <vt:variant>
        <vt:i4>1703988</vt:i4>
      </vt:variant>
      <vt:variant>
        <vt:i4>302</vt:i4>
      </vt:variant>
      <vt:variant>
        <vt:i4>0</vt:i4>
      </vt:variant>
      <vt:variant>
        <vt:i4>5</vt:i4>
      </vt:variant>
      <vt:variant>
        <vt:lpwstr/>
      </vt:variant>
      <vt:variant>
        <vt:lpwstr>_Toc144060795</vt:lpwstr>
      </vt:variant>
      <vt:variant>
        <vt:i4>1703988</vt:i4>
      </vt:variant>
      <vt:variant>
        <vt:i4>296</vt:i4>
      </vt:variant>
      <vt:variant>
        <vt:i4>0</vt:i4>
      </vt:variant>
      <vt:variant>
        <vt:i4>5</vt:i4>
      </vt:variant>
      <vt:variant>
        <vt:lpwstr/>
      </vt:variant>
      <vt:variant>
        <vt:lpwstr>_Toc144060794</vt:lpwstr>
      </vt:variant>
      <vt:variant>
        <vt:i4>1703988</vt:i4>
      </vt:variant>
      <vt:variant>
        <vt:i4>290</vt:i4>
      </vt:variant>
      <vt:variant>
        <vt:i4>0</vt:i4>
      </vt:variant>
      <vt:variant>
        <vt:i4>5</vt:i4>
      </vt:variant>
      <vt:variant>
        <vt:lpwstr/>
      </vt:variant>
      <vt:variant>
        <vt:lpwstr>_Toc144060793</vt:lpwstr>
      </vt:variant>
      <vt:variant>
        <vt:i4>1703988</vt:i4>
      </vt:variant>
      <vt:variant>
        <vt:i4>284</vt:i4>
      </vt:variant>
      <vt:variant>
        <vt:i4>0</vt:i4>
      </vt:variant>
      <vt:variant>
        <vt:i4>5</vt:i4>
      </vt:variant>
      <vt:variant>
        <vt:lpwstr/>
      </vt:variant>
      <vt:variant>
        <vt:lpwstr>_Toc144060792</vt:lpwstr>
      </vt:variant>
      <vt:variant>
        <vt:i4>1703988</vt:i4>
      </vt:variant>
      <vt:variant>
        <vt:i4>278</vt:i4>
      </vt:variant>
      <vt:variant>
        <vt:i4>0</vt:i4>
      </vt:variant>
      <vt:variant>
        <vt:i4>5</vt:i4>
      </vt:variant>
      <vt:variant>
        <vt:lpwstr/>
      </vt:variant>
      <vt:variant>
        <vt:lpwstr>_Toc144060791</vt:lpwstr>
      </vt:variant>
      <vt:variant>
        <vt:i4>1703988</vt:i4>
      </vt:variant>
      <vt:variant>
        <vt:i4>272</vt:i4>
      </vt:variant>
      <vt:variant>
        <vt:i4>0</vt:i4>
      </vt:variant>
      <vt:variant>
        <vt:i4>5</vt:i4>
      </vt:variant>
      <vt:variant>
        <vt:lpwstr/>
      </vt:variant>
      <vt:variant>
        <vt:lpwstr>_Toc144060790</vt:lpwstr>
      </vt:variant>
      <vt:variant>
        <vt:i4>1769524</vt:i4>
      </vt:variant>
      <vt:variant>
        <vt:i4>266</vt:i4>
      </vt:variant>
      <vt:variant>
        <vt:i4>0</vt:i4>
      </vt:variant>
      <vt:variant>
        <vt:i4>5</vt:i4>
      </vt:variant>
      <vt:variant>
        <vt:lpwstr/>
      </vt:variant>
      <vt:variant>
        <vt:lpwstr>_Toc144060789</vt:lpwstr>
      </vt:variant>
      <vt:variant>
        <vt:i4>1769524</vt:i4>
      </vt:variant>
      <vt:variant>
        <vt:i4>260</vt:i4>
      </vt:variant>
      <vt:variant>
        <vt:i4>0</vt:i4>
      </vt:variant>
      <vt:variant>
        <vt:i4>5</vt:i4>
      </vt:variant>
      <vt:variant>
        <vt:lpwstr/>
      </vt:variant>
      <vt:variant>
        <vt:lpwstr>_Toc144060788</vt:lpwstr>
      </vt:variant>
      <vt:variant>
        <vt:i4>1769524</vt:i4>
      </vt:variant>
      <vt:variant>
        <vt:i4>254</vt:i4>
      </vt:variant>
      <vt:variant>
        <vt:i4>0</vt:i4>
      </vt:variant>
      <vt:variant>
        <vt:i4>5</vt:i4>
      </vt:variant>
      <vt:variant>
        <vt:lpwstr/>
      </vt:variant>
      <vt:variant>
        <vt:lpwstr>_Toc144060787</vt:lpwstr>
      </vt:variant>
      <vt:variant>
        <vt:i4>1769524</vt:i4>
      </vt:variant>
      <vt:variant>
        <vt:i4>248</vt:i4>
      </vt:variant>
      <vt:variant>
        <vt:i4>0</vt:i4>
      </vt:variant>
      <vt:variant>
        <vt:i4>5</vt:i4>
      </vt:variant>
      <vt:variant>
        <vt:lpwstr/>
      </vt:variant>
      <vt:variant>
        <vt:lpwstr>_Toc144060786</vt:lpwstr>
      </vt:variant>
      <vt:variant>
        <vt:i4>1769524</vt:i4>
      </vt:variant>
      <vt:variant>
        <vt:i4>242</vt:i4>
      </vt:variant>
      <vt:variant>
        <vt:i4>0</vt:i4>
      </vt:variant>
      <vt:variant>
        <vt:i4>5</vt:i4>
      </vt:variant>
      <vt:variant>
        <vt:lpwstr/>
      </vt:variant>
      <vt:variant>
        <vt:lpwstr>_Toc144060785</vt:lpwstr>
      </vt:variant>
      <vt:variant>
        <vt:i4>1769524</vt:i4>
      </vt:variant>
      <vt:variant>
        <vt:i4>236</vt:i4>
      </vt:variant>
      <vt:variant>
        <vt:i4>0</vt:i4>
      </vt:variant>
      <vt:variant>
        <vt:i4>5</vt:i4>
      </vt:variant>
      <vt:variant>
        <vt:lpwstr/>
      </vt:variant>
      <vt:variant>
        <vt:lpwstr>_Toc144060784</vt:lpwstr>
      </vt:variant>
      <vt:variant>
        <vt:i4>1769524</vt:i4>
      </vt:variant>
      <vt:variant>
        <vt:i4>230</vt:i4>
      </vt:variant>
      <vt:variant>
        <vt:i4>0</vt:i4>
      </vt:variant>
      <vt:variant>
        <vt:i4>5</vt:i4>
      </vt:variant>
      <vt:variant>
        <vt:lpwstr/>
      </vt:variant>
      <vt:variant>
        <vt:lpwstr>_Toc144060783</vt:lpwstr>
      </vt:variant>
      <vt:variant>
        <vt:i4>1769524</vt:i4>
      </vt:variant>
      <vt:variant>
        <vt:i4>224</vt:i4>
      </vt:variant>
      <vt:variant>
        <vt:i4>0</vt:i4>
      </vt:variant>
      <vt:variant>
        <vt:i4>5</vt:i4>
      </vt:variant>
      <vt:variant>
        <vt:lpwstr/>
      </vt:variant>
      <vt:variant>
        <vt:lpwstr>_Toc144060782</vt:lpwstr>
      </vt:variant>
      <vt:variant>
        <vt:i4>1769524</vt:i4>
      </vt:variant>
      <vt:variant>
        <vt:i4>218</vt:i4>
      </vt:variant>
      <vt:variant>
        <vt:i4>0</vt:i4>
      </vt:variant>
      <vt:variant>
        <vt:i4>5</vt:i4>
      </vt:variant>
      <vt:variant>
        <vt:lpwstr/>
      </vt:variant>
      <vt:variant>
        <vt:lpwstr>_Toc144060781</vt:lpwstr>
      </vt:variant>
      <vt:variant>
        <vt:i4>1769524</vt:i4>
      </vt:variant>
      <vt:variant>
        <vt:i4>212</vt:i4>
      </vt:variant>
      <vt:variant>
        <vt:i4>0</vt:i4>
      </vt:variant>
      <vt:variant>
        <vt:i4>5</vt:i4>
      </vt:variant>
      <vt:variant>
        <vt:lpwstr/>
      </vt:variant>
      <vt:variant>
        <vt:lpwstr>_Toc144060780</vt:lpwstr>
      </vt:variant>
      <vt:variant>
        <vt:i4>1310772</vt:i4>
      </vt:variant>
      <vt:variant>
        <vt:i4>206</vt:i4>
      </vt:variant>
      <vt:variant>
        <vt:i4>0</vt:i4>
      </vt:variant>
      <vt:variant>
        <vt:i4>5</vt:i4>
      </vt:variant>
      <vt:variant>
        <vt:lpwstr/>
      </vt:variant>
      <vt:variant>
        <vt:lpwstr>_Toc144060779</vt:lpwstr>
      </vt:variant>
      <vt:variant>
        <vt:i4>1310772</vt:i4>
      </vt:variant>
      <vt:variant>
        <vt:i4>200</vt:i4>
      </vt:variant>
      <vt:variant>
        <vt:i4>0</vt:i4>
      </vt:variant>
      <vt:variant>
        <vt:i4>5</vt:i4>
      </vt:variant>
      <vt:variant>
        <vt:lpwstr/>
      </vt:variant>
      <vt:variant>
        <vt:lpwstr>_Toc144060778</vt:lpwstr>
      </vt:variant>
      <vt:variant>
        <vt:i4>1310772</vt:i4>
      </vt:variant>
      <vt:variant>
        <vt:i4>194</vt:i4>
      </vt:variant>
      <vt:variant>
        <vt:i4>0</vt:i4>
      </vt:variant>
      <vt:variant>
        <vt:i4>5</vt:i4>
      </vt:variant>
      <vt:variant>
        <vt:lpwstr/>
      </vt:variant>
      <vt:variant>
        <vt:lpwstr>_Toc144060777</vt:lpwstr>
      </vt:variant>
      <vt:variant>
        <vt:i4>1310772</vt:i4>
      </vt:variant>
      <vt:variant>
        <vt:i4>188</vt:i4>
      </vt:variant>
      <vt:variant>
        <vt:i4>0</vt:i4>
      </vt:variant>
      <vt:variant>
        <vt:i4>5</vt:i4>
      </vt:variant>
      <vt:variant>
        <vt:lpwstr/>
      </vt:variant>
      <vt:variant>
        <vt:lpwstr>_Toc144060776</vt:lpwstr>
      </vt:variant>
      <vt:variant>
        <vt:i4>1310772</vt:i4>
      </vt:variant>
      <vt:variant>
        <vt:i4>182</vt:i4>
      </vt:variant>
      <vt:variant>
        <vt:i4>0</vt:i4>
      </vt:variant>
      <vt:variant>
        <vt:i4>5</vt:i4>
      </vt:variant>
      <vt:variant>
        <vt:lpwstr/>
      </vt:variant>
      <vt:variant>
        <vt:lpwstr>_Toc144060775</vt:lpwstr>
      </vt:variant>
      <vt:variant>
        <vt:i4>1310772</vt:i4>
      </vt:variant>
      <vt:variant>
        <vt:i4>176</vt:i4>
      </vt:variant>
      <vt:variant>
        <vt:i4>0</vt:i4>
      </vt:variant>
      <vt:variant>
        <vt:i4>5</vt:i4>
      </vt:variant>
      <vt:variant>
        <vt:lpwstr/>
      </vt:variant>
      <vt:variant>
        <vt:lpwstr>_Toc144060774</vt:lpwstr>
      </vt:variant>
      <vt:variant>
        <vt:i4>1310772</vt:i4>
      </vt:variant>
      <vt:variant>
        <vt:i4>170</vt:i4>
      </vt:variant>
      <vt:variant>
        <vt:i4>0</vt:i4>
      </vt:variant>
      <vt:variant>
        <vt:i4>5</vt:i4>
      </vt:variant>
      <vt:variant>
        <vt:lpwstr/>
      </vt:variant>
      <vt:variant>
        <vt:lpwstr>_Toc144060773</vt:lpwstr>
      </vt:variant>
      <vt:variant>
        <vt:i4>1310772</vt:i4>
      </vt:variant>
      <vt:variant>
        <vt:i4>164</vt:i4>
      </vt:variant>
      <vt:variant>
        <vt:i4>0</vt:i4>
      </vt:variant>
      <vt:variant>
        <vt:i4>5</vt:i4>
      </vt:variant>
      <vt:variant>
        <vt:lpwstr/>
      </vt:variant>
      <vt:variant>
        <vt:lpwstr>_Toc144060772</vt:lpwstr>
      </vt:variant>
      <vt:variant>
        <vt:i4>1310772</vt:i4>
      </vt:variant>
      <vt:variant>
        <vt:i4>158</vt:i4>
      </vt:variant>
      <vt:variant>
        <vt:i4>0</vt:i4>
      </vt:variant>
      <vt:variant>
        <vt:i4>5</vt:i4>
      </vt:variant>
      <vt:variant>
        <vt:lpwstr/>
      </vt:variant>
      <vt:variant>
        <vt:lpwstr>_Toc144060771</vt:lpwstr>
      </vt:variant>
      <vt:variant>
        <vt:i4>1310772</vt:i4>
      </vt:variant>
      <vt:variant>
        <vt:i4>152</vt:i4>
      </vt:variant>
      <vt:variant>
        <vt:i4>0</vt:i4>
      </vt:variant>
      <vt:variant>
        <vt:i4>5</vt:i4>
      </vt:variant>
      <vt:variant>
        <vt:lpwstr/>
      </vt:variant>
      <vt:variant>
        <vt:lpwstr>_Toc144060770</vt:lpwstr>
      </vt:variant>
      <vt:variant>
        <vt:i4>1376308</vt:i4>
      </vt:variant>
      <vt:variant>
        <vt:i4>146</vt:i4>
      </vt:variant>
      <vt:variant>
        <vt:i4>0</vt:i4>
      </vt:variant>
      <vt:variant>
        <vt:i4>5</vt:i4>
      </vt:variant>
      <vt:variant>
        <vt:lpwstr/>
      </vt:variant>
      <vt:variant>
        <vt:lpwstr>_Toc144060769</vt:lpwstr>
      </vt:variant>
      <vt:variant>
        <vt:i4>1376308</vt:i4>
      </vt:variant>
      <vt:variant>
        <vt:i4>140</vt:i4>
      </vt:variant>
      <vt:variant>
        <vt:i4>0</vt:i4>
      </vt:variant>
      <vt:variant>
        <vt:i4>5</vt:i4>
      </vt:variant>
      <vt:variant>
        <vt:lpwstr/>
      </vt:variant>
      <vt:variant>
        <vt:lpwstr>_Toc144060768</vt:lpwstr>
      </vt:variant>
      <vt:variant>
        <vt:i4>1376308</vt:i4>
      </vt:variant>
      <vt:variant>
        <vt:i4>134</vt:i4>
      </vt:variant>
      <vt:variant>
        <vt:i4>0</vt:i4>
      </vt:variant>
      <vt:variant>
        <vt:i4>5</vt:i4>
      </vt:variant>
      <vt:variant>
        <vt:lpwstr/>
      </vt:variant>
      <vt:variant>
        <vt:lpwstr>_Toc144060767</vt:lpwstr>
      </vt:variant>
      <vt:variant>
        <vt:i4>1376308</vt:i4>
      </vt:variant>
      <vt:variant>
        <vt:i4>128</vt:i4>
      </vt:variant>
      <vt:variant>
        <vt:i4>0</vt:i4>
      </vt:variant>
      <vt:variant>
        <vt:i4>5</vt:i4>
      </vt:variant>
      <vt:variant>
        <vt:lpwstr/>
      </vt:variant>
      <vt:variant>
        <vt:lpwstr>_Toc144060766</vt:lpwstr>
      </vt:variant>
      <vt:variant>
        <vt:i4>1376308</vt:i4>
      </vt:variant>
      <vt:variant>
        <vt:i4>122</vt:i4>
      </vt:variant>
      <vt:variant>
        <vt:i4>0</vt:i4>
      </vt:variant>
      <vt:variant>
        <vt:i4>5</vt:i4>
      </vt:variant>
      <vt:variant>
        <vt:lpwstr/>
      </vt:variant>
      <vt:variant>
        <vt:lpwstr>_Toc144060765</vt:lpwstr>
      </vt:variant>
      <vt:variant>
        <vt:i4>1376308</vt:i4>
      </vt:variant>
      <vt:variant>
        <vt:i4>116</vt:i4>
      </vt:variant>
      <vt:variant>
        <vt:i4>0</vt:i4>
      </vt:variant>
      <vt:variant>
        <vt:i4>5</vt:i4>
      </vt:variant>
      <vt:variant>
        <vt:lpwstr/>
      </vt:variant>
      <vt:variant>
        <vt:lpwstr>_Toc144060764</vt:lpwstr>
      </vt:variant>
      <vt:variant>
        <vt:i4>1376308</vt:i4>
      </vt:variant>
      <vt:variant>
        <vt:i4>110</vt:i4>
      </vt:variant>
      <vt:variant>
        <vt:i4>0</vt:i4>
      </vt:variant>
      <vt:variant>
        <vt:i4>5</vt:i4>
      </vt:variant>
      <vt:variant>
        <vt:lpwstr/>
      </vt:variant>
      <vt:variant>
        <vt:lpwstr>_Toc144060763</vt:lpwstr>
      </vt:variant>
      <vt:variant>
        <vt:i4>1376308</vt:i4>
      </vt:variant>
      <vt:variant>
        <vt:i4>104</vt:i4>
      </vt:variant>
      <vt:variant>
        <vt:i4>0</vt:i4>
      </vt:variant>
      <vt:variant>
        <vt:i4>5</vt:i4>
      </vt:variant>
      <vt:variant>
        <vt:lpwstr/>
      </vt:variant>
      <vt:variant>
        <vt:lpwstr>_Toc144060762</vt:lpwstr>
      </vt:variant>
      <vt:variant>
        <vt:i4>1376308</vt:i4>
      </vt:variant>
      <vt:variant>
        <vt:i4>98</vt:i4>
      </vt:variant>
      <vt:variant>
        <vt:i4>0</vt:i4>
      </vt:variant>
      <vt:variant>
        <vt:i4>5</vt:i4>
      </vt:variant>
      <vt:variant>
        <vt:lpwstr/>
      </vt:variant>
      <vt:variant>
        <vt:lpwstr>_Toc144060761</vt:lpwstr>
      </vt:variant>
      <vt:variant>
        <vt:i4>1376308</vt:i4>
      </vt:variant>
      <vt:variant>
        <vt:i4>92</vt:i4>
      </vt:variant>
      <vt:variant>
        <vt:i4>0</vt:i4>
      </vt:variant>
      <vt:variant>
        <vt:i4>5</vt:i4>
      </vt:variant>
      <vt:variant>
        <vt:lpwstr/>
      </vt:variant>
      <vt:variant>
        <vt:lpwstr>_Toc144060760</vt:lpwstr>
      </vt:variant>
      <vt:variant>
        <vt:i4>1441844</vt:i4>
      </vt:variant>
      <vt:variant>
        <vt:i4>86</vt:i4>
      </vt:variant>
      <vt:variant>
        <vt:i4>0</vt:i4>
      </vt:variant>
      <vt:variant>
        <vt:i4>5</vt:i4>
      </vt:variant>
      <vt:variant>
        <vt:lpwstr/>
      </vt:variant>
      <vt:variant>
        <vt:lpwstr>_Toc144060759</vt:lpwstr>
      </vt:variant>
      <vt:variant>
        <vt:i4>1441844</vt:i4>
      </vt:variant>
      <vt:variant>
        <vt:i4>80</vt:i4>
      </vt:variant>
      <vt:variant>
        <vt:i4>0</vt:i4>
      </vt:variant>
      <vt:variant>
        <vt:i4>5</vt:i4>
      </vt:variant>
      <vt:variant>
        <vt:lpwstr/>
      </vt:variant>
      <vt:variant>
        <vt:lpwstr>_Toc144060758</vt:lpwstr>
      </vt:variant>
      <vt:variant>
        <vt:i4>1441844</vt:i4>
      </vt:variant>
      <vt:variant>
        <vt:i4>74</vt:i4>
      </vt:variant>
      <vt:variant>
        <vt:i4>0</vt:i4>
      </vt:variant>
      <vt:variant>
        <vt:i4>5</vt:i4>
      </vt:variant>
      <vt:variant>
        <vt:lpwstr/>
      </vt:variant>
      <vt:variant>
        <vt:lpwstr>_Toc144060757</vt:lpwstr>
      </vt:variant>
      <vt:variant>
        <vt:i4>1441844</vt:i4>
      </vt:variant>
      <vt:variant>
        <vt:i4>68</vt:i4>
      </vt:variant>
      <vt:variant>
        <vt:i4>0</vt:i4>
      </vt:variant>
      <vt:variant>
        <vt:i4>5</vt:i4>
      </vt:variant>
      <vt:variant>
        <vt:lpwstr/>
      </vt:variant>
      <vt:variant>
        <vt:lpwstr>_Toc144060756</vt:lpwstr>
      </vt:variant>
      <vt:variant>
        <vt:i4>1441844</vt:i4>
      </vt:variant>
      <vt:variant>
        <vt:i4>62</vt:i4>
      </vt:variant>
      <vt:variant>
        <vt:i4>0</vt:i4>
      </vt:variant>
      <vt:variant>
        <vt:i4>5</vt:i4>
      </vt:variant>
      <vt:variant>
        <vt:lpwstr/>
      </vt:variant>
      <vt:variant>
        <vt:lpwstr>_Toc144060755</vt:lpwstr>
      </vt:variant>
      <vt:variant>
        <vt:i4>1441844</vt:i4>
      </vt:variant>
      <vt:variant>
        <vt:i4>56</vt:i4>
      </vt:variant>
      <vt:variant>
        <vt:i4>0</vt:i4>
      </vt:variant>
      <vt:variant>
        <vt:i4>5</vt:i4>
      </vt:variant>
      <vt:variant>
        <vt:lpwstr/>
      </vt:variant>
      <vt:variant>
        <vt:lpwstr>_Toc144060754</vt:lpwstr>
      </vt:variant>
      <vt:variant>
        <vt:i4>1441844</vt:i4>
      </vt:variant>
      <vt:variant>
        <vt:i4>50</vt:i4>
      </vt:variant>
      <vt:variant>
        <vt:i4>0</vt:i4>
      </vt:variant>
      <vt:variant>
        <vt:i4>5</vt:i4>
      </vt:variant>
      <vt:variant>
        <vt:lpwstr/>
      </vt:variant>
      <vt:variant>
        <vt:lpwstr>_Toc144060753</vt:lpwstr>
      </vt:variant>
      <vt:variant>
        <vt:i4>1441844</vt:i4>
      </vt:variant>
      <vt:variant>
        <vt:i4>44</vt:i4>
      </vt:variant>
      <vt:variant>
        <vt:i4>0</vt:i4>
      </vt:variant>
      <vt:variant>
        <vt:i4>5</vt:i4>
      </vt:variant>
      <vt:variant>
        <vt:lpwstr/>
      </vt:variant>
      <vt:variant>
        <vt:lpwstr>_Toc144060752</vt:lpwstr>
      </vt:variant>
      <vt:variant>
        <vt:i4>1441844</vt:i4>
      </vt:variant>
      <vt:variant>
        <vt:i4>38</vt:i4>
      </vt:variant>
      <vt:variant>
        <vt:i4>0</vt:i4>
      </vt:variant>
      <vt:variant>
        <vt:i4>5</vt:i4>
      </vt:variant>
      <vt:variant>
        <vt:lpwstr/>
      </vt:variant>
      <vt:variant>
        <vt:lpwstr>_Toc144060751</vt:lpwstr>
      </vt:variant>
      <vt:variant>
        <vt:i4>1441844</vt:i4>
      </vt:variant>
      <vt:variant>
        <vt:i4>32</vt:i4>
      </vt:variant>
      <vt:variant>
        <vt:i4>0</vt:i4>
      </vt:variant>
      <vt:variant>
        <vt:i4>5</vt:i4>
      </vt:variant>
      <vt:variant>
        <vt:lpwstr/>
      </vt:variant>
      <vt:variant>
        <vt:lpwstr>_Toc144060750</vt:lpwstr>
      </vt:variant>
      <vt:variant>
        <vt:i4>1507380</vt:i4>
      </vt:variant>
      <vt:variant>
        <vt:i4>26</vt:i4>
      </vt:variant>
      <vt:variant>
        <vt:i4>0</vt:i4>
      </vt:variant>
      <vt:variant>
        <vt:i4>5</vt:i4>
      </vt:variant>
      <vt:variant>
        <vt:lpwstr/>
      </vt:variant>
      <vt:variant>
        <vt:lpwstr>_Toc144060749</vt:lpwstr>
      </vt:variant>
      <vt:variant>
        <vt:i4>1507380</vt:i4>
      </vt:variant>
      <vt:variant>
        <vt:i4>20</vt:i4>
      </vt:variant>
      <vt:variant>
        <vt:i4>0</vt:i4>
      </vt:variant>
      <vt:variant>
        <vt:i4>5</vt:i4>
      </vt:variant>
      <vt:variant>
        <vt:lpwstr/>
      </vt:variant>
      <vt:variant>
        <vt:lpwstr>_Toc144060748</vt:lpwstr>
      </vt:variant>
      <vt:variant>
        <vt:i4>1507380</vt:i4>
      </vt:variant>
      <vt:variant>
        <vt:i4>14</vt:i4>
      </vt:variant>
      <vt:variant>
        <vt:i4>0</vt:i4>
      </vt:variant>
      <vt:variant>
        <vt:i4>5</vt:i4>
      </vt:variant>
      <vt:variant>
        <vt:lpwstr/>
      </vt:variant>
      <vt:variant>
        <vt:lpwstr>_Toc144060747</vt:lpwstr>
      </vt:variant>
      <vt:variant>
        <vt:i4>1507380</vt:i4>
      </vt:variant>
      <vt:variant>
        <vt:i4>8</vt:i4>
      </vt:variant>
      <vt:variant>
        <vt:i4>0</vt:i4>
      </vt:variant>
      <vt:variant>
        <vt:i4>5</vt:i4>
      </vt:variant>
      <vt:variant>
        <vt:lpwstr/>
      </vt:variant>
      <vt:variant>
        <vt:lpwstr>_Toc144060746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 (SSP)</dc:title>
  <dc:subject/>
  <dc:creator>Deason, Jeff</dc:creator>
  <cp:keywords/>
  <dc:description/>
  <cp:lastModifiedBy>Deason, Jeff</cp:lastModifiedBy>
  <cp:revision>3</cp:revision>
  <cp:lastPrinted>2024-02-09T21:30:00Z</cp:lastPrinted>
  <dcterms:created xsi:type="dcterms:W3CDTF">2024-02-09T21:30:00Z</dcterms:created>
  <dcterms:modified xsi:type="dcterms:W3CDTF">2024-02-09T21:30:00Z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ies>
</file>